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spacing w:before="322" w:after="322"/>
        <w:ind w:hanging="0" w:left="0" w:right="0"/>
        <w:jc w:val="both"/>
        <w:rPr>
          <w:b/>
          <w:bCs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</w:rPr>
        <w:t>Извещение о конкурсе на вакансию ведущего специалиста, обеспечивающего деятельность комиссии по делам несовершеннолетних и защите их прав Администрации города Шарыпово.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Администрация города Шарыпово приглашает принять участие в конкурсе на замещение вакантной должности муниципальной службы ведущего специалиста, обеспечивающего деятельность комиссии по делам несовершеннолетних и защите их прав </w:t>
      </w:r>
      <w:r>
        <w:rPr>
          <w:rFonts w:eastAsia="Times New Roman" w:cs="Times New Roman" w:ascii="Times New Roman" w:hAnsi="Times New Roman"/>
          <w:color w:val="000000"/>
          <w:sz w:val="24"/>
        </w:rPr>
        <w:t>Администрации города Шарыпово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Установить следующие квалификационные требования к участнику конкурса на замещение вакантной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должности муниципальной службы ведущего специалиста, обеспечивающего деятельность комиссии по делам несовершеннолетних и защите их прав </w:t>
      </w:r>
      <w:r>
        <w:rPr>
          <w:rFonts w:eastAsia="Times New Roman" w:cs="Times New Roman" w:ascii="Times New Roman" w:hAnsi="Times New Roman"/>
          <w:color w:val="000000"/>
          <w:sz w:val="24"/>
        </w:rPr>
        <w:t>Администрации города Шарыпово: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Высшее профессиональное образование, направление – юридическое, педагогическое и др.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Участники конкурса должны обладать способностью анализировать, обобщать информацию, представлять результаты, умением эффективно и последовательно организовывать деятельность по взаимосвязям с другими органами и организациями, обладать знаниями Конституции РФ, Устава Красноярского края, иметь наличие навыков работы на персональном компьютере, наличие навыков подготовки и оформления локальных нормативных актов и служебных писем.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Граждане, желающие участвовать в конкурсе, в течение 20 дней со дня официального опубликования информации о проведении конкурса в официальном вестнике Администрации города Шарыпово и на официальном интернет-сайте Администрации города Шарыпово представляют по адресу: г. Шарыпово, ул. Горького 14а, кабинет № 23 (тел. 2-15-19) следующие документы: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а) личное заявление;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б) анкету, предусмотренную статьей 15.2 Федерального закона от 02.03.2007 № 25- ФЗ «О муниципальной службе в Российской Федерации»;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копию трудовой книжки и (или) сведения о трудовой деятельности;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д) фотографию 3,5 x 4,5 в черно-белом изображении, без уголка;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е) справку Межрайонной инспекции ФНС № 10 по Красноярскому краю об отсутствии регистрации в Едином государственном реестре предпринимателей.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ж) справку об отсутствии судимости;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з) гражданин, по своему усмотрению, может представить другие документы или их копии, характеризующие его профессиональную подготовку, результаты тестирования, характеристики, рекомендации.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Конкурс проводится 13 февраля 2025 года в Администрации города Шарыпово.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Начало приема документов для участия в конкурсе с 24 января 2025 г. по 12 февраля 2025 г.</w:t>
      </w:r>
    </w:p>
    <w:sectPr>
      <w:type w:val="nextPage"/>
      <w:pgSz w:w="11906" w:h="16838"/>
      <w:pgMar w:left="1134" w:right="850" w:gutter="0" w:header="0" w:top="567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343</Words>
  <Characters>2477</Characters>
  <CharactersWithSpaces>2803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2025-01-21T04:15:38Z</dcterms:modified>
  <cp:revision>14</cp:revision>
  <dc:subject/>
  <dc:title/>
</cp:coreProperties>
</file>