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  <w:r>
        <w:rPr>
          <w:rFonts w:cs="Times New Roman" w:ascii="Times New Roman" w:hAnsi="Times New Roman"/>
          <w:color w:val="FF0000"/>
          <w:sz w:val="32"/>
          <w:szCs w:val="28"/>
        </w:rPr>
        <w:t>Сведения о применении контрольным (надзорным) органом мер стимулирования добросовестности контролируемых лиц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Профилактические мероприятия осуществляются КУМИ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 осуществлении КУМИ муниципального земельного контроля могут проводиться следующие виды профилактических мероприятий: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1) информирование;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2) обобщение правоприменительной практики;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3) объявление предостережений;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4) консультирование;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5) профилактический визит.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uiPriority w:val="99"/>
    <w:qFormat/>
    <w:rsid w:val="00bd4c7a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LibreOffice/7.6.4.1$Windows_X86_64 LibreOffice_project/e19e193f88cd6c0525a17fb7a176ed8e6a3e2aa1</Application>
  <AppVersion>15.0000</AppVersion>
  <Pages>1</Pages>
  <Words>79</Words>
  <Characters>681</Characters>
  <CharactersWithSpaces>752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2024-11-13T09:28:00Z</dcterms:created>
  <dc:creator>User</dc:creator>
  <dc:description/>
  <dc:language>ru-RU</dc:language>
  <cp:lastModifiedBy>User</cp:lastModifiedBy>
  <dcterms:modified xsi:type="dcterms:W3CDTF">2024-11-13T09:29:00Z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