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Итоговый протокол публичных слушаний по рассмотрению проекта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актуализированной схемы теплоснабжения городского округа города Шарыповона период до 2038 года (актуализация на 2025 год)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Дата и время проведения: </w:t>
      </w:r>
      <w:r>
        <w:rPr>
          <w:rFonts w:cs="Times New Roman" w:ascii="Times New Roman" w:hAnsi="Times New Roman"/>
          <w:sz w:val="27"/>
          <w:szCs w:val="27"/>
        </w:rPr>
        <w:t>24.05.2024 г., 11.00 ч.- 12.00 ч.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Место проведения: </w:t>
      </w:r>
      <w:r>
        <w:rPr>
          <w:rFonts w:cs="Times New Roman" w:ascii="Times New Roman" w:hAnsi="Times New Roman"/>
          <w:sz w:val="27"/>
          <w:szCs w:val="27"/>
        </w:rPr>
        <w:t>Администрация города Шарыпово (г.Шарыпово, ул.Горького,14а), кабинет №22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Повестка слушаний: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cs="Times New Roman" w:ascii="Times New Roman" w:hAnsi="Times New Roman"/>
          <w:b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 Представление проекта актуализированной схемы теплоснабжения городского округа города Шарыпово на период до 2038 года (актуализация на 2025 год).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Выступление присутствующих и обсуждение проекта актуализированной схемы теплоснабжения городского округа города Шарыпово на период до 2038 года (актуализация на 2025 год).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Подведение итогов публичных слушаний.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Организатор публичных слушаний</w:t>
      </w:r>
      <w:r>
        <w:rPr>
          <w:rFonts w:cs="Times New Roman" w:ascii="Times New Roman" w:hAnsi="Times New Roman"/>
          <w:sz w:val="27"/>
          <w:szCs w:val="27"/>
        </w:rPr>
        <w:t xml:space="preserve">: Администрация города Шарыпово.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>Информация о проведении публичных слушаний доведена до сведения общественности через официальный сайт муниципального образования города Шарыпово Красноярского края.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 слушаниях приняли участие: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cs="Times New Roman" w:ascii="Times New Roman" w:hAnsi="Times New Roman"/>
          <w:b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Председательствующий: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И.В. Шайганова     -                  директор МКУ «Служба городского хозяйства»;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8"/>
          <w:szCs w:val="8"/>
        </w:rPr>
      </w:pPr>
      <w:r>
        <w:rPr>
          <w:rFonts w:cs="Times New Roman" w:ascii="Times New Roman" w:hAnsi="Times New Roman"/>
          <w:b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Секретарь: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В.Н. Чайников        -                  заместитель директора МКУ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ab/>
        <w:tab/>
        <w:tab/>
        <w:tab/>
        <w:t>«Служба городского хозяйства»;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 единой теплоснабжающей организации: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А.И. Жунев                 - </w:t>
        <w:tab/>
        <w:tab/>
        <w:t>главный специалист – заместитель главного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 xml:space="preserve">          инженера по внешним объектам филиала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«Березовская ГРЭС» ПАО «Юнипро»;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С.Т. Селезнев             -        </w:t>
        <w:tab/>
        <w:t>руководитель группы тепловых сетей ПТС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 xml:space="preserve">филиала «Березовская ГРЭС» ПАО «Юнипро»; 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В.В. Петроченко        -               заместитель директора по капитальному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 xml:space="preserve"> строительству филиала «Березовская ГРЭС»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 xml:space="preserve"> ПАО «Юнипро».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От Администрации города Шарыпово: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Н.Н. Сухинин            -         </w:t>
        <w:tab/>
        <w:t xml:space="preserve">начальник отдела архитектуры и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градостроительства Администрации города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Шарыпово;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О.Г. Андриянова       -</w:t>
        <w:tab/>
        <w:tab/>
        <w:t>руководитель Комитета по управлению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муниципальным имуществом и земельными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 xml:space="preserve">отношениями Администрации города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Шарыпово;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Е.Н. Орлова               -</w:t>
        <w:tab/>
        <w:tab/>
        <w:t>начальник отдела экономики и планирования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В.А. Тепляков </w:t>
        <w:tab/>
        <w:t xml:space="preserve">     -</w:t>
        <w:tab/>
        <w:tab/>
        <w:t xml:space="preserve">начальник юридического отдела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Администрации города Шарыпово.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От ресурсоснабжающих организаций: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Н.В. Кравченко</w:t>
        <w:tab/>
        <w:t xml:space="preserve">     -</w:t>
        <w:tab/>
        <w:tab/>
        <w:t>директор ООО «Аква-Ресурс».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От управляющих организаций: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Н.Н. Назарец            -</w:t>
        <w:tab/>
        <w:tab/>
        <w:t xml:space="preserve">директор ООО «УК Западная»,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ООО «УК Восточная»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С.А. Сазонова </w:t>
        <w:tab/>
        <w:t xml:space="preserve">    -</w:t>
        <w:tab/>
        <w:tab/>
        <w:t xml:space="preserve"> директор ООО «УК Вера»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Т.А. Разважаева      -</w:t>
        <w:tab/>
        <w:tab/>
        <w:t>директор ООО «Меридиан»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От общественности – 12 человек.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Всего на публичных слушаниях присутствовало 25 человек.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Слушали: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 xml:space="preserve">Председательствующий (И.В. Шайганова) открыл публичные слушания, ознакомив всех присутствующих с повесткой дня.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>Представитель единой теплоснабжающей организации (С.Т. Селезнев) представил</w:t>
      </w:r>
      <w:r>
        <w:rPr>
          <w:sz w:val="27"/>
          <w:szCs w:val="27"/>
        </w:rPr>
        <w:t xml:space="preserve"> </w:t>
      </w:r>
      <w:r>
        <w:rPr>
          <w:b w:val="false"/>
          <w:sz w:val="27"/>
          <w:szCs w:val="27"/>
        </w:rPr>
        <w:t xml:space="preserve">проект актуализированной схемы теплоснабжения городского округа города Шарыпово на период до 2038 года (актуализация на 2025 год), разработанный в соответствии с требованиями действующего законодательства, а именно: Федеральным законом РФ от 27.07.2010 г. №190-ФЗ «О теплоснабжении», постановлением Правительства РФ от 22.02.2012 г. №154 «О требованиях к схемам теплоснабжения, порядку их разработки и утверждения». 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right="5"/>
        <w:jc w:val="both"/>
        <w:rPr>
          <w:rFonts w:ascii="Times New Roman" w:hAnsi="Times New Roman" w:cs="Times New Roman"/>
          <w:sz w:val="27"/>
          <w:szCs w:val="27"/>
          <w:shd w:fill="FFFFFF" w:val="clear"/>
        </w:rPr>
      </w:pPr>
      <w:r>
        <w:rPr>
          <w:b/>
          <w:sz w:val="27"/>
          <w:szCs w:val="27"/>
        </w:rPr>
        <w:tab/>
      </w:r>
      <w:r>
        <w:rPr>
          <w:rFonts w:cs="Times New Roman" w:ascii="Times New Roman" w:hAnsi="Times New Roman"/>
          <w:sz w:val="27"/>
          <w:szCs w:val="27"/>
        </w:rPr>
        <w:t xml:space="preserve">Председательствующий (И.В. Шайганова) отметил, что целью </w:t>
      </w:r>
      <w:r>
        <w:rPr>
          <w:rFonts w:cs="Times New Roman" w:ascii="Times New Roman" w:hAnsi="Times New Roman"/>
          <w:sz w:val="27"/>
          <w:szCs w:val="27"/>
          <w:shd w:fill="FFFFFF" w:val="clear"/>
        </w:rPr>
        <w:t>проведения публичных слушаний по рассмотрению проекта</w:t>
      </w:r>
      <w:r>
        <w:rPr>
          <w:rFonts w:cs="Times New Roman" w:ascii="Times New Roman" w:hAnsi="Times New Roman"/>
          <w:sz w:val="27"/>
          <w:szCs w:val="27"/>
        </w:rPr>
        <w:t xml:space="preserve"> актуализированной схемы теплоснабжения городского округа города Шарыпово на период до 2038 года</w:t>
      </w:r>
      <w:r>
        <w:rPr>
          <w:rFonts w:cs="Times New Roman" w:ascii="Times New Roman" w:hAnsi="Times New Roman"/>
          <w:b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(актуализация</w:t>
      </w:r>
      <w:r>
        <w:rPr>
          <w:rFonts w:cs="Times New Roman" w:ascii="Times New Roman" w:hAnsi="Times New Roman"/>
          <w:sz w:val="27"/>
          <w:szCs w:val="27"/>
          <w:shd w:fill="FFFFFF" w:val="clear"/>
        </w:rPr>
        <w:t xml:space="preserve"> на 2025 год) является выявление общественного мнения об актуализированной схеме теплоснабжения путем получения возможных рекомендаций, предложений и замечаний для внесения изменений и дополнений в проект.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right="5"/>
        <w:jc w:val="both"/>
        <w:rPr>
          <w:rFonts w:ascii="Times New Roman" w:hAnsi="Times New Roman" w:cs="Times New Roman"/>
          <w:sz w:val="27"/>
          <w:szCs w:val="27"/>
          <w:shd w:fill="FFFFFF" w:val="clear"/>
        </w:rPr>
      </w:pPr>
      <w:r>
        <w:rPr>
          <w:rFonts w:cs="Times New Roman" w:ascii="Times New Roman" w:hAnsi="Times New Roman"/>
          <w:sz w:val="27"/>
          <w:szCs w:val="27"/>
        </w:rPr>
        <w:tab/>
        <w:t xml:space="preserve">Схема теплоснабжения подлежит ежегодной актуализации в соответствии с пунктом 3 статьи 23 Федерального закона РФ от 27.07.2010 г. №190-ФЗ «О теплоснабжении», а также в соответствии с пунктом 36 Требований к порядку разработки и утверждения схем теплоснабжения, утвержденных постановлением Правительства РФ 22.02.2012 №154.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right="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FFFFFF" w:val="clear"/>
        </w:rPr>
        <w:tab/>
        <w:t xml:space="preserve">Проект актуализированной </w:t>
      </w:r>
      <w:r>
        <w:rPr>
          <w:rFonts w:cs="Times New Roman" w:ascii="Times New Roman" w:hAnsi="Times New Roman"/>
          <w:sz w:val="27"/>
          <w:szCs w:val="27"/>
        </w:rPr>
        <w:t>схемы теплоснабжения городского округа города Шарыпово на период до 2038 года (актуализация на 2025 год) был размещен на официальном сайте муниципального образования города Шарыпово и все желающие имели возможность ознакомиться с документом и представить свои замечания и предложения. В обозначенный срок замечания и предложения к проекту актуализированной схемы теплоснабжения городского округа города Шарыпово на период до 2038 года (актуализация на 2025 год) не поступили.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>Представитель единой теплоснабжающей организации (В.В. Петроченко) более подробно пояснил о дополнениях, вносимых в раздел «Предложения по строительству, реконструкции, техническому перевооружению и (или) модернизации источников тепловой энергии», в частности о мероприятиях по строительству угольной водогрейной котельной мощностью 30 Гкал/час на территории филиала «Березовская ГРЭС» ПАО «Юнипро».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pacing w:val="-2"/>
          <w:sz w:val="16"/>
          <w:szCs w:val="16"/>
        </w:rPr>
      </w:pPr>
      <w:r>
        <w:rPr>
          <w:b w:val="false"/>
          <w:spacing w:val="-2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ab/>
        <w:t>По результатам обсуждения и обмена мнениями проведено голосование участников публичных слушаний, в результате которого единогласно приняты следующие решения: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pacing w:val="-2"/>
          <w:sz w:val="16"/>
          <w:szCs w:val="16"/>
        </w:rPr>
      </w:pPr>
      <w:r>
        <w:rPr>
          <w:b w:val="false"/>
          <w:spacing w:val="-2"/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pacing w:val="-2"/>
          <w:sz w:val="27"/>
          <w:szCs w:val="27"/>
        </w:rPr>
        <w:tab/>
        <w:t xml:space="preserve">1. Признать публичные слушания по рассмотрению проекта актуализированной </w:t>
      </w:r>
      <w:r>
        <w:rPr>
          <w:b w:val="false"/>
          <w:sz w:val="27"/>
          <w:szCs w:val="27"/>
        </w:rPr>
        <w:t>схемы теплоснабжения городского округа города Шарыпово на период до 2038 года (актуализация на 2025 год) состоявшимися.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pacing w:val="-2"/>
          <w:sz w:val="27"/>
          <w:szCs w:val="27"/>
        </w:rPr>
        <w:tab/>
        <w:t xml:space="preserve">2. Рекомендовать Главе города Шарыпово В.Г. Хохлову утвердить представленный проект актуализированной </w:t>
      </w:r>
      <w:r>
        <w:rPr>
          <w:b w:val="false"/>
          <w:sz w:val="27"/>
          <w:szCs w:val="27"/>
        </w:rPr>
        <w:t>схемы теплоснабжения городского округа города Шарыпово на период до 2038 года (актуализация на 2025 год).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>3. Результаты публичных слушаний (итоговый протокол) разместить на официальном сайте муниципального образования города Шарыпово Красноярского края.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b w:val="false"/>
          <w:sz w:val="27"/>
          <w:szCs w:val="27"/>
        </w:rPr>
        <w:tab/>
      </w:r>
      <w:r>
        <w:rPr>
          <w:sz w:val="27"/>
          <w:szCs w:val="27"/>
        </w:rPr>
        <w:t>Результаты голосования:</w:t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  <w:t>«За» - 25 человек, «Против» - 0, «Воздержались» - 0.</w:t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  <w:t>Решение принято единогласно.</w:t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Председательствующий,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Директор МКУ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«Служба городского хозяйства»                                                       И.В. Шайганова</w:t>
      </w:r>
      <w:bookmarkStart w:id="0" w:name="_GoBack"/>
      <w:bookmarkEnd w:id="0"/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Секретарь,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Заместитель директора МКУ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pacing w:val="-2"/>
          <w:sz w:val="27"/>
          <w:szCs w:val="27"/>
        </w:rPr>
      </w:pPr>
      <w:r>
        <w:rPr>
          <w:b w:val="false"/>
          <w:sz w:val="27"/>
          <w:szCs w:val="27"/>
        </w:rPr>
        <w:t>«Служба городского хозяйства»                                                          В.Н. Чайников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972bff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rong">
    <w:name w:val="Strong"/>
    <w:basedOn w:val="DefaultParagraphFont"/>
    <w:uiPriority w:val="22"/>
    <w:qFormat/>
    <w:rsid w:val="00d434ef"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14d0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Style14"/>
    <w:unhideWhenUsed/>
    <w:rsid w:val="00972bff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81CF-FDE5-48C7-99AE-94630442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LibreOffice/7.6.4.1$Windows_X86_64 LibreOffice_project/e19e193f88cd6c0525a17fb7a176ed8e6a3e2aa1</Application>
  <AppVersion>15.0000</AppVersion>
  <Pages>3</Pages>
  <Words>669</Words>
  <Characters>4845</Characters>
  <CharactersWithSpaces>5858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2023-11-15T01:53:00Z</dcterms:created>
  <dc:creator>Чайников В.Н.</dc:creator>
  <dc:description/>
  <dc:language>ru-RU</dc:language>
  <cp:lastModifiedBy/>
  <dcterms:modified xsi:type="dcterms:W3CDTF">2024-05-27T16:34:14Z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