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 проведении публичных слушаний по проекту решения «Проект планировки и проект межевания территории 9-го микрорайона г. Шарыпово»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соответствии со ст. 5.1, 45, 46 Градостроительного кодекса Российской Федерации, ст. 16, 28 Федерального закона от 06.10.2003</w:t>
        <w:br/>
        <w:t>№131-ФЗ «Об общих принципах организации местного самоуправления в Российской Федерации», Федеральным законом от 14.03.2022г. №58-ФЗ</w:t>
        <w:br/>
        <w:t>«О внесении изменений в отдельные законодательные акты Российской Федерации», решением Шарыповского городского Совета депутатов Красноярского края от 28.06.2022 №24-86 «Об утверждении 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края», ст. 34, 44 Уставом города Шарыпово Красноярского края,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Назначить и провести публичные слушания 21.02.2025г. по проекту решения «Проект планировки и проект межевания территории 9-го микрорайона г. Шарыпово».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Свои предложения и замечания, касающиеся указанного вопроса, для включения их в протокол публичных слушаний предоставлять в комиссию «О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от 22.12.2023 №336, по адресу: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Красноярский край, Городской округ город Шарыпово, город Шарыпово, ул. Горького, д. 14а, </w:t>
      </w:r>
      <w:r>
        <w:rPr>
          <w:rFonts w:cs="Times New Roman" w:ascii="Times New Roman" w:hAnsi="Times New Roman"/>
          <w:sz w:val="28"/>
          <w:szCs w:val="28"/>
        </w:rPr>
        <w:t>E</w:t>
      </w: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sz w:val="28"/>
          <w:szCs w:val="28"/>
        </w:rPr>
        <w:t>mail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adm</w:t>
        </w:r>
        <w:r>
          <w:rPr>
            <w:rFonts w:cs="Times New Roman" w:ascii="Times New Roman" w:hAnsi="Times New Roman"/>
            <w:sz w:val="28"/>
            <w:szCs w:val="28"/>
            <w:lang w:val="ru-RU"/>
          </w:rPr>
          <w:t>@</w:t>
        </w:r>
        <w:r>
          <w:rPr>
            <w:rFonts w:cs="Times New Roman" w:ascii="Times New Roman" w:hAnsi="Times New Roman"/>
            <w:sz w:val="28"/>
            <w:szCs w:val="28"/>
          </w:rPr>
          <w:t>gorodsharypovo</w:t>
        </w:r>
        <w:r>
          <w:rPr>
            <w:rFonts w:cs="Times New Roman" w:ascii="Times New Roman" w:hAnsi="Times New Roman"/>
            <w:sz w:val="28"/>
            <w:szCs w:val="28"/>
            <w:lang w:val="ru-RU"/>
          </w:rPr>
          <w:t>.</w:t>
        </w:r>
        <w:r>
          <w:rPr>
            <w:rFonts w:cs="Times New Roman" w:ascii="Times New Roman" w:hAnsi="Times New Roman"/>
            <w:sz w:val="28"/>
            <w:szCs w:val="28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lang w:val="ru-RU"/>
        </w:rPr>
        <w:t xml:space="preserve">; тел.: 8 (39153) 34-0-93, </w:t>
        <w:br/>
        <w:t>8 (39153) 2-11-90 а также с помощью федеральной государственной информационной системе «Единый портал государственных и муниципальных услуг (функций)».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Прием предложений и замечаний прекращается 20.02.2025 г. в 16 часов 00 мин.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Открытое заседание состоится 21.02.2025 г. в 17:00 часов в актовом зале городского Дома культуры по адресу: Красноярский край, Городской округ город Шарыпово, город Шарыпово, пл. Революции, 13.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Регистрация участников публичных слушаний начинается с 16:00.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Прилагаемый графические файла содержат: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Чертеж красных линий проекта планировки территории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Схема границ зон с особыми условиями использования территорий проекта планировки территории</w:t>
        <w:br/>
        <w:br/>
        <w:t xml:space="preserve"> Чертеж межевания территории проекта межевания территории</w:t>
      </w:r>
    </w:p>
    <w:p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等线" w:cs="" w:asciiTheme="minorHAnsi" w:cstheme="minorBidi" w:eastAsiaTheme="minorEastAsia" w:hAnsiTheme="minorHAnsi"/>
      <w:color w:val="auto"/>
      <w:kern w:val="2"/>
      <w:sz w:val="22"/>
      <w:szCs w:val="22"/>
      <w:lang w:val="en-US" w:eastAsia="zh-CN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a83b0d"/>
    <w:pPr>
      <w:keepNext w:val="true"/>
      <w:keepLines/>
      <w:spacing w:before="360" w:after="80"/>
      <w:outlineLvl w:val="0"/>
    </w:pPr>
    <w:rPr>
      <w:rFonts w:ascii="Calibri Light" w:hAnsi="Calibri Light" w:eastAsia="等线 Light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83b0d"/>
    <w:pPr>
      <w:keepNext w:val="true"/>
      <w:keepLines/>
      <w:spacing w:before="160" w:after="80"/>
      <w:outlineLvl w:val="1"/>
    </w:pPr>
    <w:rPr>
      <w:rFonts w:ascii="Calibri Light" w:hAnsi="Calibri Light" w:eastAsia="等线 Light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83b0d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83b0d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83b0d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83b0d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83b0d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83b0d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83b0d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a83b0d"/>
    <w:rPr>
      <w:rFonts w:ascii="Calibri Light" w:hAnsi="Calibri Light" w:eastAsia="等线 Light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a83b0d"/>
    <w:rPr>
      <w:rFonts w:ascii="Calibri Light" w:hAnsi="Calibri Light" w:eastAsia="等线 Light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a83b0d"/>
    <w:rPr>
      <w:rFonts w:eastAsia="等线 Light" w:cs="" w:cstheme="majorBidi" w:eastAsiaTheme="majorEastAsia"/>
      <w:color w:themeColor="accent1" w:themeShade="bf" w:val="2F5496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a83b0d"/>
    <w:rPr>
      <w:rFonts w:eastAsia="等线 Light" w:cs="" w:cstheme="majorBidi" w:eastAsiaTheme="majorEastAsia"/>
      <w:i/>
      <w:iCs/>
      <w:color w:themeColor="accent1" w:themeShade="bf" w:val="2F5496"/>
    </w:rPr>
  </w:style>
  <w:style w:type="character" w:styleId="5" w:customStyle="1">
    <w:name w:val="Заголовок 5 Знак"/>
    <w:basedOn w:val="DefaultParagraphFont"/>
    <w:uiPriority w:val="9"/>
    <w:semiHidden/>
    <w:qFormat/>
    <w:rsid w:val="00a83b0d"/>
    <w:rPr>
      <w:rFonts w:eastAsia="等线 Light" w:cs="" w:cstheme="majorBidi" w:eastAsiaTheme="majorEastAsia"/>
      <w:color w:themeColor="accent1" w:themeShade="bf" w:val="2F549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a83b0d"/>
    <w:rPr>
      <w:rFonts w:eastAsia="等线 Light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a83b0d"/>
    <w:rPr>
      <w:rFonts w:eastAsia="等线 Light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a83b0d"/>
    <w:rPr>
      <w:rFonts w:eastAsia="等线 Light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a83b0d"/>
    <w:rPr>
      <w:rFonts w:eastAsia="等线 Light" w:cs="" w:cstheme="majorBidi" w:eastAsiaTheme="majorEastAsia"/>
      <w:color w:themeColor="text1" w:themeTint="d8" w:val="272727"/>
    </w:rPr>
  </w:style>
  <w:style w:type="character" w:styleId="Style5" w:customStyle="1">
    <w:name w:val="Заголовок Знак"/>
    <w:basedOn w:val="DefaultParagraphFont"/>
    <w:uiPriority w:val="10"/>
    <w:qFormat/>
    <w:rsid w:val="00a83b0d"/>
    <w:rPr>
      <w:rFonts w:ascii="Calibri Light" w:hAnsi="Calibri Light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a83b0d"/>
    <w:rPr>
      <w:rFonts w:eastAsia="等线 Light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a83b0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a83b0d"/>
    <w:rPr>
      <w:i/>
      <w:iCs/>
      <w:color w:themeColor="accent1" w:themeShade="bf" w:val="2F5496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a83b0d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a83b0d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a83b0d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3b0d"/>
    <w:rPr>
      <w:color w:val="605E5C"/>
      <w:shd w:fill="E1DFDD" w:val="clear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Style5"/>
    <w:uiPriority w:val="10"/>
    <w:qFormat/>
    <w:rsid w:val="00a83b0d"/>
    <w:pPr>
      <w:spacing w:lineRule="auto" w:line="240" w:before="0" w:after="80"/>
      <w:contextualSpacing/>
    </w:pPr>
    <w:rPr>
      <w:rFonts w:ascii="Calibri Light" w:hAnsi="Calibri Light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a83b0d"/>
    <w:pPr/>
    <w:rPr>
      <w:rFonts w:eastAsia="等线 Light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a83b0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a83b0d"/>
    <w:pPr>
      <w:spacing w:before="0" w:after="160"/>
      <w:ind w:hanging="0" w:left="72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a83b0d"/>
    <w:pPr>
      <w:pBdr>
        <w:top w:val="single" w:sz="4" w:space="10" w:color="2F5496"/>
        <w:bottom w:val="single" w:sz="4" w:space="10" w:color="2F5496"/>
      </w:pBdr>
      <w:spacing w:before="360" w:after="360"/>
      <w:ind w:hanging="0" w:left="864" w:right="864"/>
      <w:jc w:val="center"/>
    </w:pPr>
    <w:rPr>
      <w:i/>
      <w:iCs/>
      <w:color w:themeColor="accent1" w:themeShade="bf" w:val="2F5496"/>
    </w:rPr>
  </w:style>
  <w:style w:type="paragraph" w:styleId="NoSpacing">
    <w:name w:val="No Spacing"/>
    <w:uiPriority w:val="1"/>
    <w:qFormat/>
    <w:rsid w:val="00a83b0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等线" w:cs="" w:asciiTheme="minorHAnsi" w:cstheme="minorBidi" w:eastAsiaTheme="minorEastAsia" w:hAnsiTheme="minorHAnsi"/>
      <w:color w:val="auto"/>
      <w:kern w:val="2"/>
      <w:sz w:val="22"/>
      <w:szCs w:val="22"/>
      <w:lang w:val="en-US" w:eastAsia="zh-CN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@gorodsharypovo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LibreOffice/7.6.4.1$Windows_X86_64 LibreOffice_project/e19e193f88cd6c0525a17fb7a176ed8e6a3e2aa1</Application>
  <AppVersion>15.0000</AppVersion>
  <Pages>2</Pages>
  <Words>270</Words>
  <Characters>1903</Characters>
  <CharactersWithSpaces>2165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2025-01-21T09:03:00Z</dcterms:created>
  <dc:creator>G2604</dc:creator>
  <dc:description/>
  <dc:language>ru-RU</dc:language>
  <cp:lastModifiedBy/>
  <dcterms:modified xsi:type="dcterms:W3CDTF">2025-01-21T18:47:25Z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