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 Шарыпово </w:t>
      </w:r>
      <w:r>
        <w:rPr>
          <w:b/>
          <w:bCs/>
          <w:color w:val="000000"/>
          <w:sz w:val="28"/>
          <w:szCs w:val="28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декабря 2024 г. в 13.30                         г. Шарыпово                               № 66</w:t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pPr w:vertAnchor="text" w:horzAnchor="margin" w:leftFromText="180" w:rightFromText="180" w:tblpX="-142" w:tblpY="12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0"/>
        <w:gridCol w:w="6513"/>
      </w:tblGrid>
      <w:tr>
        <w:trPr>
          <w:trHeight w:val="778" w:hRule="atLeast"/>
        </w:trPr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Председательствовал:</w:t>
            </w:r>
          </w:p>
          <w:p>
            <w:pPr>
              <w:pStyle w:val="Normal"/>
              <w:widowControl w:val="false"/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Саюшев Дмитрий Викторович</w:t>
            </w:r>
          </w:p>
        </w:tc>
        <w:tc>
          <w:tcPr>
            <w:tcW w:w="651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Первый заместитель Главы города Шарыпово, </w:t>
            </w:r>
            <w:r>
              <w:rPr>
                <w:sz w:val="28"/>
                <w:szCs w:val="28"/>
              </w:rPr>
              <w:t xml:space="preserve">председатель комиссии.  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/>
      <w:r>
        <w:rPr>
          <w:color w:val="000000"/>
          <w:sz w:val="28"/>
          <w:szCs w:val="28"/>
        </w:rPr>
        <w:t xml:space="preserve">Присутствовали:   </w:t>
      </w:r>
    </w:p>
    <w:tbl>
      <w:tblPr>
        <w:tblpPr w:vertAnchor="text" w:horzAnchor="margin" w:leftFromText="180" w:rightFromText="180" w:tblpX="-142" w:tblpY="125"/>
        <w:tblW w:w="5000" w:type="pct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0"/>
        <w:gridCol w:w="3065"/>
        <w:gridCol w:w="6279"/>
      </w:tblGrid>
      <w:tr>
        <w:trPr>
          <w:trHeight w:val="937" w:hRule="atLeas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065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Орлова Елена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9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отдела экономики и планирования Администрации города Шарыпово, заместитель председателя комиссии;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3075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Метелкина Виктория Валерьевна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37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Андриянова Ольга Геннадьевна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Тепляков Виктор 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  Сухинин Никита Николаевич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Шайганова Ирина Викторовна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Жилейкин Александр Семенович</w:t>
            </w:r>
          </w:p>
        </w:tc>
        <w:tc>
          <w:tcPr>
            <w:tcW w:w="6279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н</w:t>
            </w:r>
            <w:r>
              <w:rPr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t>юридического отдела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начальник отдела архитектуры и градостроительства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казенного учреждения «Служба городского хозяйства»;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Шарыповского городского Совета депутатов.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  <w:tab w:val="center" w:pos="27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</w:rPr>
      </w:pPr>
      <w:r/>
      <w:r>
        <w:rPr>
          <w:b w:val="false"/>
        </w:rPr>
        <w:t>Состав комиссии утвержден</w:t>
      </w:r>
      <w:r>
        <w:rPr/>
        <w:t xml:space="preserve"> </w:t>
      </w:r>
      <w:r>
        <w:rPr>
          <w:b w:val="false"/>
          <w:bCs w:val="false"/>
        </w:rPr>
        <w:t xml:space="preserve">Распоряжением </w:t>
      </w:r>
      <w:r>
        <w:rPr>
          <w:rStyle w:val="Strong"/>
          <w:b/>
          <w:color w:val="000000"/>
        </w:rPr>
        <w:t>Администрации города Шарыпово от 13.11.2017 г. № 1495 «</w:t>
      </w:r>
      <w:r>
        <w:rPr>
          <w:b w:val="false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</w:rPr>
        <w:t>на территории муниципального образования</w:t>
      </w:r>
      <w:r>
        <w:rPr>
          <w:b w:val="false"/>
          <w:color w:val="000000"/>
        </w:rPr>
        <w:t xml:space="preserve"> города Шарыпово Красноярского края</w:t>
      </w:r>
      <w:r>
        <w:rPr>
          <w:rStyle w:val="Strong"/>
          <w:b/>
          <w:color w:val="000000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8 (восемь) из 9 (девяти) членов комиссии. Кворум имеется. Комиссия правомочна.</w:t>
      </w:r>
    </w:p>
    <w:p>
      <w:pPr>
        <w:pStyle w:val="Normal"/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Рассмотрение поступившего заявления от хозяйствующего субъекта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Администрацию города Шарыпово Красноярского края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относительно места размещения временного сооружения на территории города Шарыпово, согласно Постановлению Администрации города Шарыпово от 07.06.2017 № 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tbl>
      <w:tblPr>
        <w:tblpPr w:vertAnchor="text" w:horzAnchor="margin" w:leftFromText="180" w:rightFromText="180" w:tblpX="567" w:tblpY="125"/>
        <w:tblW w:w="46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05"/>
        <w:gridCol w:w="6593"/>
      </w:tblGrid>
      <w:tr>
        <w:trPr>
          <w:trHeight w:val="778" w:hRule="atLeast"/>
        </w:trPr>
        <w:tc>
          <w:tcPr>
            <w:tcW w:w="210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Докладчик: Орлова Е. Н.</w:t>
            </w:r>
          </w:p>
        </w:tc>
        <w:tc>
          <w:tcPr>
            <w:tcW w:w="659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отдела экономики и планирования Администрации города Шарыпово, заместитель председателя комиссии.  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>
      <w:pPr>
        <w:pStyle w:val="NoSpacing"/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bookmarkStart w:id="0" w:name="_Hlk169591772"/>
      <w:bookmarkStart w:id="1" w:name="_Hlk129069362"/>
      <w:bookmarkStart w:id="2" w:name="_Hlk94088053"/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bookmarkEnd w:id="1"/>
      <w:bookmarkEnd w:id="2"/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Слушали вопрос № 1:</w:t>
      </w:r>
    </w:p>
    <w:p>
      <w:pPr>
        <w:pStyle w:val="Normal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 рассмотрении поступившего заявления от 11.11.2024 № 02-41/2585 от хозяйствующего субъекта ИП Назарько Людмилы Николаевны</w:t>
      </w:r>
      <w:r>
        <w:rPr>
          <w:bCs/>
          <w:sz w:val="28"/>
          <w:szCs w:val="28"/>
        </w:rPr>
        <w:t xml:space="preserve">, ИНН 245900063701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themeColor="text1" w:val="000000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кв-л Листвяг, ул. Геодезическая, 49/1, 24:57:0000044:1602;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727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727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- тип временного сооружения –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ИП Назарько Л. Н. </w:t>
      </w:r>
      <w:r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подпунктов 3 и 8 пункта 9 </w:t>
      </w:r>
      <w:r>
        <w:rPr>
          <w:bCs/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>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временное сооружение не включено в схему размещения временных сооружений на территории муниципального образования;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предполагаемое размещение временного сооружения противоречит требованиям законодательства, а также градостроительным нормам и правилам;».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связи с тем, что вид разрешенного использования земельного участка – для индивидуального жилищного строительства (код 2.1), необходимо при проектировании дома и вспомогательных строений предусмотреть парковку в границах земельного участка.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>
        <w:rPr>
          <w:bCs/>
          <w:color w:val="000000"/>
          <w:sz w:val="28"/>
          <w:szCs w:val="28"/>
        </w:rPr>
        <w:t xml:space="preserve">уведомить об отказе </w:t>
      </w:r>
      <w:r>
        <w:rPr>
          <w:sz w:val="28"/>
          <w:szCs w:val="28"/>
        </w:rPr>
        <w:t xml:space="preserve">ИП Назарько Л. Н. </w:t>
      </w:r>
      <w:r>
        <w:rPr>
          <w:bCs/>
          <w:color w:val="000000"/>
          <w:sz w:val="28"/>
          <w:szCs w:val="28"/>
        </w:rPr>
        <w:t>на размещение временного сооружения. Уведомление об отказе направить секретарю комиссии.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3" w:name="_Hlk169591772"/>
      <w:r>
        <w:rPr>
          <w:sz w:val="28"/>
          <w:szCs w:val="28"/>
        </w:rPr>
        <w:t>«За» - 8 человек, «Против» - 0 человек, «Воздержались» - 0 человек.</w:t>
      </w:r>
      <w:bookmarkEnd w:id="3"/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7"/>
        <w:gridCol w:w="264"/>
        <w:gridCol w:w="4549"/>
        <w:gridCol w:w="264"/>
      </w:tblGrid>
      <w:tr>
        <w:trPr>
          <w:trHeight w:val="265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2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 w:left="-529"/>
              <w:jc w:val="center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                  </w:t>
            </w: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>Д. В. Саюшев</w:t>
            </w:r>
          </w:p>
        </w:tc>
        <w:tc>
          <w:tcPr>
            <w:tcW w:w="2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 w:left="-12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В. В. Метелкина </w:t>
            </w:r>
          </w:p>
        </w:tc>
        <w:tc>
          <w:tcPr>
            <w:tcW w:w="2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19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Application>LibreOffice/7.6.4.1$Windows_X86_64 LibreOffice_project/e19e193f88cd6c0525a17fb7a176ed8e6a3e2aa1</Application>
  <AppVersion>15.0000</AppVersion>
  <Pages>3</Pages>
  <Words>509</Words>
  <Characters>3655</Characters>
  <CharactersWithSpaces>4365</CharactersWithSpaces>
  <Paragraphs>53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>a2101</cp:lastModifiedBy>
  <cp:lastPrinted>2024-10-21T02:49:00Z</cp:lastPrinted>
  <dcterms:modified xsi:type="dcterms:W3CDTF">2024-12-05T09:44:00Z</dcterms:modified>
  <cp:revision>300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