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6"/>
          <w:szCs w:val="26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"/>
        <w:gridCol w:w="3012"/>
        <w:gridCol w:w="260"/>
        <w:gridCol w:w="304"/>
        <w:gridCol w:w="2966"/>
        <w:gridCol w:w="2634"/>
        <w:gridCol w:w="106"/>
      </w:tblGrid>
      <w:tr>
        <w:trPr>
          <w:trHeight w:val="293" w:hRule="atLeast"/>
        </w:trPr>
        <w:tc>
          <w:tcPr>
            <w:tcW w:w="364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апреля 2024г.   в  09:00</w:t>
            </w:r>
          </w:p>
        </w:tc>
        <w:tc>
          <w:tcPr>
            <w:tcW w:w="296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263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           №   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1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71" w:type="dxa"/>
            <w:tcBorders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7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10" w:type="dxa"/>
            <w:gridSpan w:val="4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94" w:hRule="atLeast"/>
        </w:trPr>
        <w:tc>
          <w:tcPr>
            <w:tcW w:w="308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Председательствовал:</w:t>
            </w:r>
          </w:p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Присутствовали: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6164" w:type="dxa"/>
            <w:gridSpan w:val="4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Саюшев Дмитрий Викторович – 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Первый заместитель Главы города Шарыпово, председатель комиссии;   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  <w:tc>
          <w:tcPr>
            <w:tcW w:w="1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37" w:hRule="atLeast"/>
        </w:trPr>
        <w:tc>
          <w:tcPr>
            <w:tcW w:w="3083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6164" w:type="dxa"/>
            <w:gridSpan w:val="4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308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Алексеевна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64" w:type="dxa"/>
            <w:gridSpan w:val="4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4" w:hRule="atLeast"/>
        </w:trPr>
        <w:tc>
          <w:tcPr>
            <w:tcW w:w="308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Сухинин Никита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Николаевич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Тепляков Виктор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Анатольевич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Жилейкин Александр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Семенович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6164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  <w:p>
            <w:pPr>
              <w:pStyle w:val="Normal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Шарыповского городского Совета депутатов.</w:t>
            </w:r>
          </w:p>
        </w:tc>
        <w:tc>
          <w:tcPr>
            <w:tcW w:w="1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  <w:sz w:val="26"/>
          <w:szCs w:val="26"/>
        </w:rPr>
      </w:pPr>
      <w:r>
        <w:rPr>
          <w:b w:val="false"/>
          <w:sz w:val="26"/>
          <w:szCs w:val="26"/>
        </w:rPr>
        <w:t>Состав комиссии утвержден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Распоряжением </w:t>
      </w:r>
      <w:r>
        <w:rPr>
          <w:rStyle w:val="Strong"/>
          <w:b/>
          <w:color w:val="000000"/>
          <w:sz w:val="26"/>
          <w:szCs w:val="26"/>
        </w:rPr>
        <w:t>Администрации города Шарыпово от 13.11.2017 № 1495 «</w:t>
      </w:r>
      <w:r>
        <w:rPr>
          <w:b w:val="false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  <w:sz w:val="26"/>
          <w:szCs w:val="26"/>
        </w:rPr>
        <w:t>на территории муниципального образования</w:t>
      </w:r>
      <w:r>
        <w:rPr>
          <w:b w:val="false"/>
          <w:color w:val="000000"/>
          <w:sz w:val="26"/>
          <w:szCs w:val="26"/>
        </w:rPr>
        <w:t xml:space="preserve"> города Шарыпово Красноярского края</w:t>
      </w:r>
      <w:r>
        <w:rPr>
          <w:rStyle w:val="Strong"/>
          <w:b/>
          <w:color w:val="000000"/>
          <w:sz w:val="26"/>
          <w:szCs w:val="26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6"/>
          <w:szCs w:val="26"/>
        </w:rPr>
      </w:pPr>
      <w:r>
        <w:rPr>
          <w:sz w:val="26"/>
          <w:szCs w:val="26"/>
        </w:rPr>
        <w:t>Докладчик:</w:t>
      </w:r>
      <w:bookmarkStart w:id="0" w:name="__DdeLink__9757_3171882481"/>
      <w:bookmarkEnd w:id="0"/>
      <w:r>
        <w:rPr>
          <w:sz w:val="26"/>
          <w:szCs w:val="26"/>
        </w:rPr>
        <w:t xml:space="preserve"> Орлова Елена Николаевна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bookmarkStart w:id="1" w:name="_Hlk94088053"/>
      <w:bookmarkStart w:id="2" w:name="_Hlk94088053"/>
    </w:p>
    <w:p>
      <w:pPr>
        <w:pStyle w:val="Normal"/>
        <w:ind w:firstLine="714"/>
        <w:jc w:val="both"/>
        <w:rPr>
          <w:sz w:val="26"/>
          <w:szCs w:val="26"/>
        </w:rPr>
      </w:pPr>
      <w:bookmarkStart w:id="3" w:name="_Hlk129069362"/>
      <w:r>
        <w:rPr>
          <w:b/>
          <w:sz w:val="26"/>
          <w:szCs w:val="26"/>
        </w:rPr>
        <w:t xml:space="preserve">Вопрос № 1: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рассмотрение комиссии поступило заявление от 28.03.2024 № 02-41/693, от </w:t>
      </w:r>
      <w:r>
        <w:rPr>
          <w:b/>
          <w:sz w:val="26"/>
          <w:szCs w:val="26"/>
        </w:rPr>
        <w:t xml:space="preserve">ИП Воложаниной Евгении Владимировны, </w:t>
      </w:r>
      <w:r>
        <w:rPr>
          <w:sz w:val="26"/>
          <w:szCs w:val="26"/>
        </w:rPr>
        <w:t>ИНН 246513229920,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 заключении договора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размещение </w:t>
      </w:r>
      <w:bookmarkStart w:id="4" w:name="_Hlk163630216"/>
      <w:r>
        <w:rPr>
          <w:sz w:val="26"/>
          <w:szCs w:val="26"/>
        </w:rPr>
        <w:t>нестационарного торгового объекта</w:t>
      </w:r>
      <w:bookmarkEnd w:id="4"/>
      <w:r>
        <w:rPr>
          <w:sz w:val="26"/>
          <w:szCs w:val="26"/>
        </w:rPr>
        <w:t xml:space="preserve"> на земельном участке: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5" w:name="_Hlk164931621"/>
      <w:r>
        <w:rPr>
          <w:sz w:val="26"/>
          <w:szCs w:val="26"/>
        </w:rPr>
        <w:t>- адресный ориентир расположения временного сооружения: Красноярский край, г.Шарыпово, мкр. 6, 21Б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временного сооружения – 6 кв.м;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запрашиваемого земельного участка – 6 кв.м;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6" w:name="_Hlk164931621"/>
      <w:r>
        <w:rPr>
          <w:sz w:val="26"/>
          <w:szCs w:val="26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  <w:bookmarkEnd w:id="6"/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Решили:</w:t>
      </w:r>
      <w:r>
        <w:rPr>
          <w:b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1.1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Согласовать и предоставить ИП Воложаниной Е.В.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 для размещения нестационарного торгового объекта </w:t>
      </w:r>
      <w:r>
        <w:rPr>
          <w:b/>
          <w:bCs/>
          <w:color w:val="000000"/>
          <w:sz w:val="26"/>
          <w:szCs w:val="26"/>
        </w:rPr>
        <w:t>сроком до 01.10.2026 года,</w:t>
      </w:r>
      <w:r>
        <w:rPr>
          <w:color w:val="000000"/>
          <w:sz w:val="26"/>
          <w:szCs w:val="26"/>
        </w:rPr>
        <w:t xml:space="preserve"> при условии согласования внешнего вида временного сооружения с Отделом архитектуры и градостроительства, на земельном участке: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адресный ориентир расположения временного сооружения: Красноярский край, г.Шарыпово, мкр. 6, 21Б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временного сооружения – 6 кв.м;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предоставлеямого земельного участка – 12 кв.м;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bookmarkStart w:id="7" w:name="_Hlk164934108"/>
      <w:r>
        <w:rPr>
          <w:b/>
          <w:bCs/>
          <w:color w:val="000000"/>
          <w:sz w:val="26"/>
          <w:szCs w:val="26"/>
        </w:rPr>
        <w:t>1.2.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bookmarkStart w:id="8" w:name="_Hlk164934108"/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  <w:bookmarkEnd w:id="8"/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1.3.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themeColor="text1" w:val="000000"/>
          <w:spacing w:val="-1"/>
          <w:sz w:val="26"/>
          <w:szCs w:val="26"/>
        </w:rPr>
        <w:t xml:space="preserve"> </w:t>
      </w:r>
      <w:r>
        <w:rPr>
          <w:color w:themeColor="text1" w:val="000000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1.4.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ИП Воложаниной Е.В. </w:t>
      </w:r>
      <w:r>
        <w:rPr>
          <w:b/>
          <w:bCs/>
          <w:sz w:val="26"/>
          <w:szCs w:val="26"/>
        </w:rPr>
        <w:t>сроком договора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1.5.  </w:t>
      </w:r>
      <w:bookmarkStart w:id="9" w:name="_Hlk164934195"/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Воложаниной Е.В.:</w:t>
      </w:r>
      <w:bookmarkEnd w:id="9"/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согласовать внешний вид временного сооружения с отделом архитектуры и градостроительства Администрации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киоском урну для мусора закрытого типа.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bookmarkStart w:id="10" w:name="_Hlk129069362"/>
      <w:r>
        <w:rPr>
          <w:bCs/>
          <w:sz w:val="26"/>
          <w:szCs w:val="26"/>
        </w:rPr>
        <w:t>«за» - 8 чел., «против» - 0 чел., «воздержались» - 0 чел.</w:t>
      </w:r>
      <w:bookmarkEnd w:id="10"/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1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Вопрос № 2: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рассмотрение комиссии поступило заявление от 15.05.2024 № 02-41/873, хозяйствующий субъект: </w:t>
      </w:r>
      <w:r>
        <w:rPr>
          <w:b/>
          <w:sz w:val="26"/>
          <w:szCs w:val="26"/>
        </w:rPr>
        <w:t xml:space="preserve">ИП Малеев Владимир Анатольевич, </w:t>
      </w:r>
      <w:r>
        <w:rPr>
          <w:sz w:val="26"/>
          <w:szCs w:val="26"/>
        </w:rPr>
        <w:t>ИНН 245900536764,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 заключении договора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11" w:name="_Hlk164932792"/>
      <w:r>
        <w:rPr>
          <w:sz w:val="26"/>
          <w:szCs w:val="26"/>
        </w:rPr>
        <w:t>адресный ориентир расположения временного сооружения: Красноярский край, г.Шарыпово, ул. Горького, район поликлиники;</w:t>
      </w:r>
      <w:bookmarkEnd w:id="11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временного сооружения – 1 кв.м;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запрашиваемого земельного участка – 2 кв.м;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Решили:</w:t>
      </w:r>
      <w:r>
        <w:rPr>
          <w:b/>
          <w:sz w:val="26"/>
          <w:szCs w:val="26"/>
        </w:rPr>
        <w:t xml:space="preserve"> </w:t>
      </w:r>
      <w:bookmarkEnd w:id="2"/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2.1</w:t>
      </w:r>
      <w:r>
        <w:rPr>
          <w:sz w:val="26"/>
          <w:szCs w:val="26"/>
        </w:rPr>
        <w:t xml:space="preserve">. Отказать </w:t>
      </w:r>
      <w:r>
        <w:rPr>
          <w:b/>
          <w:sz w:val="26"/>
          <w:szCs w:val="26"/>
        </w:rPr>
        <w:t>ИП Малееву В.А.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заключении договора на размещение нестационарного торгового объекта на основании </w:t>
      </w:r>
      <w:r>
        <w:rPr>
          <w:bCs/>
          <w:color w:val="000000"/>
          <w:sz w:val="26"/>
          <w:szCs w:val="26"/>
        </w:rPr>
        <w:t>подпункта 8 пункта 9 Положения: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«8) предполагаемое размещение временного сооружения противоречит требованиям законодательства, а также градостроительным нормам и правилам».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КУМИиЗО: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уведомить ИП Малеева В.А. об отказе в размещении нестационарного торгового объекта;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копию ответа направить секретарю комиссии.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2" w:name="_Hlk150325914"/>
      <w:r>
        <w:rPr>
          <w:b/>
          <w:sz w:val="26"/>
          <w:szCs w:val="26"/>
        </w:rPr>
        <w:t xml:space="preserve">Вопрос № 3: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09.04.2024 № 02-41/801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Калининой Инны Вячеславовны </w:t>
      </w:r>
      <w:r>
        <w:rPr>
          <w:color w:themeColor="text1" w:val="000000"/>
          <w:sz w:val="26"/>
          <w:szCs w:val="26"/>
        </w:rPr>
        <w:t xml:space="preserve">ИНН 245900481152 </w:t>
      </w:r>
      <w:r>
        <w:rPr>
          <w:b/>
          <w:bCs/>
          <w:color w:themeColor="text1" w:val="000000"/>
          <w:sz w:val="26"/>
          <w:szCs w:val="26"/>
        </w:rPr>
        <w:t>о продлении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мкр. 3, уч. 13А по направлению северо-запад;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400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400 кв.м;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 xml:space="preserve">- вид разрешенного использования –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3.1. Продлить срок</w:t>
      </w:r>
      <w:r>
        <w:rPr>
          <w:sz w:val="26"/>
          <w:szCs w:val="26"/>
        </w:rPr>
        <w:t xml:space="preserve"> договора на размещение временного сооружения с ИП Калининой И.В. </w:t>
      </w:r>
      <w:r>
        <w:rPr>
          <w:b/>
          <w:bCs/>
          <w:sz w:val="26"/>
          <w:szCs w:val="26"/>
        </w:rPr>
        <w:t xml:space="preserve">до 01.10.2026 года при условии </w:t>
      </w:r>
      <w:bookmarkStart w:id="13" w:name="_Hlk164935124"/>
      <w:r>
        <w:rPr>
          <w:color w:val="000000"/>
          <w:sz w:val="26"/>
          <w:szCs w:val="26"/>
        </w:rPr>
        <w:t>выполнения примыкания существующей парковки к дорожному полотну.</w:t>
      </w:r>
      <w:bookmarkEnd w:id="13"/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продлить договор на размещение временных сооружений с ИП Калининой И.В.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3.5.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Калининой И.В.: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выполнить примыкание к дорожному полотну.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требованиям технических регламентов.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3: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bookmarkStart w:id="14" w:name="_Hlk150325914"/>
      <w:r>
        <w:rPr>
          <w:bCs/>
          <w:sz w:val="26"/>
          <w:szCs w:val="26"/>
        </w:rPr>
        <w:t>«за» - 8 чел., «против» - 0 чел., «воздержались» - 0 чел.</w:t>
      </w:r>
      <w:bookmarkEnd w:id="14"/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4: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11.04.2024 № 02-41/845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Павловой Людмилы Сергеевны </w:t>
      </w:r>
      <w:r>
        <w:rPr>
          <w:color w:themeColor="text1" w:val="000000"/>
          <w:sz w:val="26"/>
          <w:szCs w:val="26"/>
        </w:rPr>
        <w:t xml:space="preserve">ИНН 245900040447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bookmarkStart w:id="15" w:name="_Hlk165012016"/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мкр. 1, у входа в стадион «Энергия»;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не определена;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не определена;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16" w:name="_Hlk165012016"/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аттракцион – специально оборудованная площадка, размещаемая в местах отдыха населения, имеющая в своем составе карусели, качели, горки и т.п.</w:t>
      </w:r>
      <w:bookmarkEnd w:id="16"/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Павловой Л.С.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согласования технического решения по креплению батутов с МКУ  «Служба городского хозяйства»; внешнего вида временного сооружения со и Отделом архитектуры и градостроительства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Павловой Л.С.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4.5.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Павловой Л.С.: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разработать техническое решение по креплению батутов;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- обеспечить ограждение территории;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- согласовать внешний вид временного сооружения (кассы, ограждения) с Отделом архитектуры.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4: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7" w:name="_Hlk165012810"/>
      <w:r>
        <w:rPr>
          <w:b/>
          <w:sz w:val="26"/>
          <w:szCs w:val="26"/>
        </w:rPr>
        <w:t xml:space="preserve">Вопрос № 5: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17.04.2024 № 02-41/903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Нестеренко Елены Федоровны </w:t>
      </w:r>
      <w:r>
        <w:rPr>
          <w:color w:themeColor="text1" w:val="000000"/>
          <w:sz w:val="26"/>
          <w:szCs w:val="26"/>
        </w:rPr>
        <w:t xml:space="preserve">ИНН 245904157679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мкр. 6, д. 608, в 10 м от помещения 74;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43,05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43.05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5.1.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Нестеренко Е.Ф.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восстановления асфальтового покрытия с устройством бортового камня.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Нестеренко Е.С.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5.5.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Нестеренко Е.С.: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восстановить асфальтовое покрытие с устройством бортового камня;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срок – во время проведения ремонтных работ дорожного полотна по ул. Норильской.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5: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bookmarkStart w:id="18" w:name="_Hlk165012810"/>
      <w:r>
        <w:rPr>
          <w:bCs/>
          <w:sz w:val="26"/>
          <w:szCs w:val="26"/>
        </w:rPr>
        <w:t>«за» - 8 чел., «против» - 0 чел., «воздержались» - 0 чел.</w:t>
      </w:r>
      <w:bookmarkEnd w:id="18"/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9" w:name="_Hlk165014069"/>
      <w:bookmarkEnd w:id="19"/>
      <w:r>
        <w:rPr>
          <w:b/>
          <w:sz w:val="26"/>
          <w:szCs w:val="26"/>
        </w:rPr>
        <w:t xml:space="preserve">Вопрос № 6: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18.04.2024 № 02-41/913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Глушковой Тамары Геннадьевны </w:t>
      </w:r>
      <w:r>
        <w:rPr>
          <w:color w:themeColor="text1" w:val="000000"/>
          <w:sz w:val="26"/>
          <w:szCs w:val="26"/>
        </w:rPr>
        <w:t xml:space="preserve">ИНН 245900227660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7 мкр., ул. Норильская, 2, в 2 м от главного входа;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261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261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6.1.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Глушковой Тамаре Геннадьевне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восстановления асфальтового покрытия с устройством бортового камня.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6.3.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Глушковой Т.Г.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6.5.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Глушковой Т.Г.: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восстановить асфальтовое покрытие с устройством бортового камня;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срок – во время проведения ремонтных работ дорожного полотна по ул. Норильской.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6: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bookmarkStart w:id="20" w:name="_Hlk165014069"/>
      <w:bookmarkStart w:id="21" w:name="_Hlk165014069"/>
      <w:bookmarkEnd w:id="21"/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7: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18.04.2024 № 02-41/916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Игнатенковой Татьяны Григорьевны </w:t>
      </w:r>
      <w:r>
        <w:rPr>
          <w:color w:themeColor="text1" w:val="000000"/>
          <w:sz w:val="26"/>
          <w:szCs w:val="26"/>
        </w:rPr>
        <w:t xml:space="preserve">ИНН 245906133507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6 мкр., д. 44, пом. 146, перед входом в аптеку;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40 кв.м.;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40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7.1.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Игнатенковой Т.Г.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установки бортового камня.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7.3.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Игнатенковой Т.Г.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7.5.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Игнатенковой Т.Г.: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установить бортовой камень;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срок – во время проведения ремонтных работ дорожного полотна по ул. Норильской.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7: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8: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19.04.2024 № 02-41/941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Назарько Людмилы Николаевны </w:t>
      </w:r>
      <w:r>
        <w:rPr>
          <w:color w:themeColor="text1" w:val="000000"/>
          <w:sz w:val="26"/>
          <w:szCs w:val="26"/>
        </w:rPr>
        <w:t xml:space="preserve">ИНН 245900063701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6 мкр., зд. 46, напротив главного входа;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180 кв.м.;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180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8.1.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Назарько Л.Н.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восстановления асфальтового покрытия с устройством бортового камня.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8.3.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Назарько Л.Н.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8.5.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Назарько Л.Н.: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восстановления асфальтового покрытия с устройством бортового камня;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срок – во время проведения ремонтных работ дорожного полотна по ул. Норильская.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8: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9: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19.04.2024 № 02-41/940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Григорьевой Любови Гинадовны </w:t>
      </w:r>
      <w:r>
        <w:rPr>
          <w:color w:themeColor="text1" w:val="000000"/>
          <w:sz w:val="26"/>
          <w:szCs w:val="26"/>
        </w:rPr>
        <w:t xml:space="preserve">ИНН 245905782570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6 мкр., д. 8, пом. 3, в 8 м. от главного входа;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60 кв.м.;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60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9.1.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Григорьевой Л.Г.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установки бортового камня по периметру парковки.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9.3.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Григорьевой Л.Г.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9.5.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Григорьевой Л.Г.: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установить бортовой камень по периметру парковки;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срок – во время проведения ремонтных работ дорожного полотна по ул. Норильской.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9: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10: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10.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17.04.2024 № 02-41/901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Прохоровой Валентины Михайловны </w:t>
      </w:r>
      <w:r>
        <w:rPr>
          <w:color w:themeColor="text1" w:val="000000"/>
          <w:sz w:val="26"/>
          <w:szCs w:val="26"/>
        </w:rPr>
        <w:t xml:space="preserve">ИНН 245900035704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6 мкр., д. 51, в 12 м. от главного входа;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111 кв.м.;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111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10.1.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Прохоровой В.М.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выполнения примыкания существующей парковки к дорожному полотну 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установки бортового камня с торцов парковки.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10.2.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10.3.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Прохоровой В.М..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10.5.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Прохоровой В.М.: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примыкание к дорожному полотну выполнить разборными материалами (съемными плитами);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установить бортовой камень с торцов парковки;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срок – во время проведения ремонтных работ дорожного полотна по пр. Преображенскому.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10: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11: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b/>
          <w:bCs/>
          <w:sz w:val="26"/>
          <w:szCs w:val="26"/>
        </w:rPr>
        <w:t>11.</w:t>
      </w:r>
      <w:r>
        <w:rPr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На рассмотрение комиссии поступило заявление от 22.04.2024 № 02-41/954 от </w:t>
      </w:r>
      <w:r>
        <w:rPr>
          <w:b/>
          <w:bCs/>
          <w:color w:themeColor="text1" w:val="000000"/>
          <w:sz w:val="26"/>
          <w:szCs w:val="26"/>
        </w:rPr>
        <w:t>ИП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bCs/>
          <w:color w:themeColor="text1" w:val="000000"/>
          <w:sz w:val="26"/>
          <w:szCs w:val="26"/>
        </w:rPr>
        <w:t xml:space="preserve">Боровинской Галины Борисовны </w:t>
      </w:r>
      <w:r>
        <w:rPr>
          <w:color w:themeColor="text1" w:val="000000"/>
          <w:sz w:val="26"/>
          <w:szCs w:val="26"/>
        </w:rPr>
        <w:t xml:space="preserve">ИНН 245901504860 </w:t>
      </w:r>
      <w:r>
        <w:rPr>
          <w:b/>
          <w:bCs/>
          <w:color w:themeColor="text1" w:val="000000"/>
          <w:sz w:val="26"/>
          <w:szCs w:val="26"/>
        </w:rPr>
        <w:t>о заключении договора</w:t>
      </w:r>
      <w:r>
        <w:rPr>
          <w:color w:themeColor="text1"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адресный ориентир расположения временного сооружения: Красноярский край, г.Шарыпово, 6 мкр., д. 8, пом. 145, напротив главного входа;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временного сооружения – 43,05 кв.м.;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- площадь запрашиваемого земельного участка – 43,05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11.1.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Боровинской Г.Б.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sz w:val="26"/>
          <w:szCs w:val="26"/>
        </w:rPr>
        <w:t>восстановления асфальтового покрытия с устройством бортового камня.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11.2.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уточнения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11.3.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6"/>
          <w:szCs w:val="26"/>
        </w:rPr>
        <w:t xml:space="preserve">с ИП Боровинской Г.Б..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 xml:space="preserve">11.5.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Боровинской Г.Б.: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восстановления асфальтового покрытия с устройством бортового камня;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срок – во время проведения ремонтных работ дорожного полотна по ул. Норильтской.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11: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2368"/>
        <w:gridCol w:w="3981"/>
      </w:tblGrid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eastAsia="zh-CN" w:bidi="hi-IN"/>
              </w:rPr>
              <w:t>Саюшев Дмитрий Викторович</w:t>
            </w:r>
          </w:p>
        </w:tc>
      </w:tr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1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>
              <w:rPr>
                <w:color w:val="000000"/>
                <w:sz w:val="26"/>
                <w:szCs w:val="26"/>
              </w:rPr>
              <w:t>Жаркова Лариса Геннадьевна</w:t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1" w:gutter="0" w:header="0" w:top="96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80a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Application>LibreOffice/7.6.4.1$Windows_X86_64 LibreOffice_project/e19e193f88cd6c0525a17fb7a176ed8e6a3e2aa1</Application>
  <AppVersion>15.0000</AppVersion>
  <Pages>15</Pages>
  <Words>3419</Words>
  <Characters>23744</Characters>
  <CharactersWithSpaces>27130</CharactersWithSpaces>
  <Paragraphs>280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>a2101</cp:lastModifiedBy>
  <cp:lastPrinted>2024-04-09T03:09:00Z</cp:lastPrinted>
  <dcterms:modified xsi:type="dcterms:W3CDTF">2024-04-27T02:55:00Z</dcterms:modified>
  <cp:revision>110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