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АДМИНИСТРАЦИЯ ГОРОДА ШАРЫПОВО</w:t>
      </w:r>
    </w:p>
    <w:p>
      <w:pPr>
        <w:pStyle w:val="Normal"/>
        <w:shd w:val="clear" w:color="auto" w:fill="FFFFFF" w:themeFill="background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>
        <w:rPr>
          <w:color w:val="000000"/>
          <w:sz w:val="26"/>
          <w:szCs w:val="26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"/>
        <w:gridCol w:w="3011"/>
        <w:gridCol w:w="260"/>
        <w:gridCol w:w="306"/>
        <w:gridCol w:w="2965"/>
        <w:gridCol w:w="2636"/>
        <w:gridCol w:w="106"/>
      </w:tblGrid>
      <w:tr>
        <w:trPr>
          <w:trHeight w:val="293" w:hRule="atLeast"/>
        </w:trPr>
        <w:tc>
          <w:tcPr>
            <w:tcW w:w="364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января 2024г.   в  10:00</w:t>
            </w:r>
          </w:p>
        </w:tc>
        <w:tc>
          <w:tcPr>
            <w:tcW w:w="296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г. Шарыпово</w:t>
            </w:r>
          </w:p>
        </w:tc>
        <w:tc>
          <w:tcPr>
            <w:tcW w:w="2636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                  №   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7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01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0" w:leader="none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94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Председательствовал:</w:t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Саюшев Дмитрий Викторович –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Первый заместитель Главы города Шарыпово, председатель комиссии;  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37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Жаркова Лариса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Геннадьевна               </w:t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76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Шайганова Ирина Викторовна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Андриянова Ольга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Геннадьевна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tbl>
            <w:tblPr>
              <w:tblW w:w="59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72"/>
            </w:tblGrid>
            <w:tr>
              <w:trPr>
                <w:trHeight w:val="186" w:hRule="atLeast"/>
              </w:trPr>
              <w:tc>
                <w:tcPr>
                  <w:tcW w:w="597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ind w:left="-54" w:hanging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директор муниципального казенного учреждения «Служба городского хозяйства»;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 w:hanging="0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 w:hanging="0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- руководитель Комитета по управлению муниципальным имуществом и земельными отношениями Администрации города Шарыпово;</w:t>
                  </w:r>
                </w:p>
              </w:tc>
            </w:tr>
          </w:tbl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4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Сухинин Никита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Николаевич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Тепляков Виктор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Анатольевич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Жилейкин Александр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Семенович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города Шарыпово </w:t>
            </w:r>
            <w:r>
              <w:rPr>
                <w:color w:val="000000"/>
                <w:sz w:val="26"/>
                <w:szCs w:val="26"/>
              </w:rPr>
              <w:t>(по согласованию);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юридического отдела Администрации города Шарыпово.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Шарыповского городского Совета депутатов.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  <w:sz w:val="26"/>
          <w:szCs w:val="26"/>
        </w:rPr>
      </w:pPr>
      <w:r>
        <w:rPr>
          <w:b w:val="false"/>
          <w:sz w:val="26"/>
          <w:szCs w:val="26"/>
        </w:rPr>
        <w:t>Состав комиссии утвержден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Распоряжением </w:t>
      </w:r>
      <w:r>
        <w:rPr>
          <w:rStyle w:val="Strong"/>
          <w:b/>
          <w:color w:val="000000"/>
          <w:sz w:val="26"/>
          <w:szCs w:val="26"/>
        </w:rPr>
        <w:t>Администрации города Шарыпово от 13.11.2017 № 1495 «</w:t>
      </w:r>
      <w:r>
        <w:rPr>
          <w:b w:val="false"/>
          <w:sz w:val="26"/>
          <w:szCs w:val="26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  <w:sz w:val="26"/>
          <w:szCs w:val="26"/>
        </w:rPr>
        <w:t>на территории муниципального образования</w:t>
      </w:r>
      <w:r>
        <w:rPr>
          <w:b w:val="false"/>
          <w:color w:val="000000"/>
          <w:sz w:val="26"/>
          <w:szCs w:val="26"/>
        </w:rPr>
        <w:t xml:space="preserve"> города Шарыпово Красноярского края</w:t>
      </w:r>
      <w:r>
        <w:rPr>
          <w:rStyle w:val="Strong"/>
          <w:b/>
          <w:color w:val="000000"/>
          <w:sz w:val="26"/>
          <w:szCs w:val="26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Кворум для заседания комиссии имеется, заседание комиссии правомочно.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  <w:r>
        <w:br w:type="page"/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 xml:space="preserve">Рассмотрение поступивших заявлений от хозяйствующих субъектов в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Администрацию города Шарыпово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>, относительно мест размещения временных сооружений на территории городского округа город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Слушали:</w:t>
      </w:r>
    </w:p>
    <w:p>
      <w:pPr>
        <w:pStyle w:val="Normal"/>
        <w:widowControl w:val="false"/>
        <w:ind w:firstLine="709"/>
        <w:jc w:val="both"/>
        <w:rPr>
          <w:rStyle w:val="Style14"/>
          <w:b w:val="false"/>
          <w:bCs w:val="false"/>
          <w:color w:val="000000"/>
          <w:sz w:val="26"/>
          <w:szCs w:val="26"/>
        </w:rPr>
      </w:pPr>
      <w:r>
        <w:rPr>
          <w:sz w:val="26"/>
          <w:szCs w:val="26"/>
        </w:rPr>
        <w:t>Докладчик:</w:t>
      </w:r>
      <w:bookmarkStart w:id="0" w:name="__DdeLink__9757_3171882481"/>
      <w:bookmarkEnd w:id="0"/>
      <w:r>
        <w:rPr>
          <w:sz w:val="26"/>
          <w:szCs w:val="26"/>
        </w:rPr>
        <w:t xml:space="preserve"> Орлова Елена Николаевна</w:t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bookmarkStart w:id="1" w:name="_Hlk135206401"/>
      <w:bookmarkStart w:id="2" w:name="_Hlk142294893"/>
      <w:bookmarkEnd w:id="1"/>
      <w:bookmarkEnd w:id="2"/>
      <w:r>
        <w:rPr>
          <w:b/>
          <w:sz w:val="26"/>
          <w:szCs w:val="26"/>
        </w:rPr>
        <w:t xml:space="preserve">Вопрос № 1: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bookmarkStart w:id="3" w:name="_Hlk135206401"/>
      <w:bookmarkStart w:id="4" w:name="_Hlk142294893"/>
      <w:bookmarkStart w:id="5" w:name="_Hlk143673061"/>
      <w:bookmarkEnd w:id="3"/>
      <w:bookmarkEnd w:id="4"/>
      <w:bookmarkEnd w:id="5"/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 рассмотрение комиссии поступило заявление от 15.12.2023 № 02-41/3456 от хозяйствующего субъекта </w:t>
      </w:r>
      <w:r>
        <w:rPr>
          <w:b/>
          <w:bCs/>
          <w:color w:val="000000" w:themeColor="text1"/>
          <w:sz w:val="26"/>
          <w:szCs w:val="26"/>
        </w:rPr>
        <w:t>ИП Калимулина Минзяки Юсуповича</w:t>
      </w:r>
      <w:r>
        <w:rPr>
          <w:color w:val="000000" w:themeColor="text1"/>
          <w:sz w:val="26"/>
          <w:szCs w:val="26"/>
        </w:rPr>
        <w:t xml:space="preserve"> ИНН 245906884687 </w:t>
      </w:r>
      <w:r>
        <w:rPr>
          <w:b/>
          <w:bCs/>
          <w:color w:val="000000" w:themeColor="text1"/>
          <w:sz w:val="26"/>
          <w:szCs w:val="26"/>
        </w:rPr>
        <w:t>о заключении договора</w:t>
      </w:r>
      <w:r>
        <w:rPr>
          <w:color w:val="000000" w:themeColor="text1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bookmarkStart w:id="6" w:name="_Hlk156387997"/>
      <w:r>
        <w:rPr>
          <w:color w:val="000000" w:themeColor="text1"/>
          <w:sz w:val="26"/>
          <w:szCs w:val="26"/>
        </w:rPr>
        <w:t>- адресный ориентир расположения временного сооружения: Красноярский край, г.Шарыпово, пр-т Энергетиков в 54 метрах от земельного участка по адресу: Красноярский край, г. Шарыпово, мкр. 1, д. 3 по направлению на юго-запад;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временного сооружения – 420 кв.м;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запрашиваемого земельного участка – 420 кв.м;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bookmarkStart w:id="7" w:name="_Hlk156387997"/>
      <w:r>
        <w:rPr>
          <w:color w:val="000000" w:themeColor="text1"/>
          <w:sz w:val="26"/>
          <w:szCs w:val="26"/>
        </w:rPr>
        <w:t>- вид разрешенного использования – аттракцион – специально оборудованная площадка, размещаемая в местах отдыха населения, имеющая в своем составе карусели, качели, горки и т.п.</w:t>
      </w:r>
      <w:bookmarkEnd w:id="7"/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bookmarkStart w:id="8" w:name="_Hlk145319366"/>
      <w:bookmarkEnd w:id="8"/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bookmarkStart w:id="9" w:name="_Hlk143673061"/>
      <w:bookmarkStart w:id="10" w:name="_Hlk145319366"/>
      <w:bookmarkStart w:id="11" w:name="_Hlk150325914"/>
      <w:bookmarkEnd w:id="9"/>
      <w:bookmarkEnd w:id="10"/>
      <w:r>
        <w:rPr>
          <w:b/>
          <w:bCs/>
          <w:sz w:val="26"/>
          <w:szCs w:val="26"/>
        </w:rPr>
        <w:t>1.1.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Калимулину М.Ю.</w:t>
      </w:r>
      <w:r>
        <w:rPr>
          <w:sz w:val="26"/>
          <w:szCs w:val="26"/>
        </w:rPr>
        <w:t xml:space="preserve"> место для размещения временного сооружения </w:t>
      </w:r>
      <w:r>
        <w:rPr>
          <w:b/>
          <w:bCs/>
          <w:sz w:val="26"/>
          <w:szCs w:val="26"/>
        </w:rPr>
        <w:t xml:space="preserve">сроком до 01.10.2026 года </w:t>
      </w:r>
      <w:r>
        <w:rPr>
          <w:sz w:val="26"/>
          <w:szCs w:val="26"/>
        </w:rPr>
        <w:t>на земельном участке: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адресный ориентир расположения временного сооружения: Красноярский край, г.Шарыпово, пр-т Энергетиков в 54 метрах от земельного участка по адресу: Красноярский край, г. Шарыпово, мкр. 1, д. 3 по направлению на юго-запад;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временного сооружения – 420 кв.м;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запрашиваемого земельного участка – 420 кв.м;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вид разрешенного использования – аттракцион – специально оборудованная площадка, размещаемая в местах отдыха населения, имеющая в своем составе карусели, качели, горки и т.п.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внести соответствующие изменения в </w:t>
      </w:r>
      <w:bookmarkStart w:id="12" w:name="_Hlk152765312"/>
      <w:r>
        <w:rPr>
          <w:color w:val="000000"/>
          <w:sz w:val="26"/>
          <w:szCs w:val="26"/>
        </w:rPr>
        <w:t>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</w:t>
      </w:r>
      <w:bookmarkEnd w:id="12"/>
      <w:r>
        <w:rPr>
          <w:color w:val="000000"/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1.3. КУМИиЗО: </w:t>
      </w:r>
      <w:r>
        <w:rPr>
          <w:color w:val="000000"/>
          <w:spacing w:val="-1"/>
          <w:sz w:val="26"/>
          <w:szCs w:val="26"/>
        </w:rPr>
        <w:t>з</w:t>
      </w:r>
      <w:r>
        <w:rPr>
          <w:sz w:val="26"/>
          <w:szCs w:val="26"/>
        </w:rPr>
        <w:t>аключить договор на установку и эксплуатацию временного сооружения с ИП Калимулиным М.Ю.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1.4. Хозяйствующему субъекту ИП Калимулину М.Ю.</w:t>
      </w:r>
      <w:r>
        <w:rPr>
          <w:b/>
          <w:bCs/>
          <w:sz w:val="26"/>
          <w:szCs w:val="26"/>
        </w:rPr>
        <w:t>: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/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bookmarkStart w:id="13" w:name="_Hlk150325914"/>
      <w:r>
        <w:rPr>
          <w:bCs/>
          <w:sz w:val="26"/>
          <w:szCs w:val="26"/>
        </w:rPr>
        <w:t>«за» - 7 чел., «против» - 0 чел., «воздержались» - 1 чел.</w:t>
      </w:r>
      <w:bookmarkEnd w:id="13"/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2: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 рассмотрение комиссии поступили заявление от 09.01.2024 № 02-41/4 от физического лица </w:t>
      </w:r>
      <w:r>
        <w:rPr>
          <w:b/>
          <w:bCs/>
          <w:color w:val="000000" w:themeColor="text1"/>
          <w:sz w:val="26"/>
          <w:szCs w:val="26"/>
        </w:rPr>
        <w:t xml:space="preserve">Гудушаури Романа Зурабовича </w:t>
      </w:r>
      <w:r>
        <w:rPr>
          <w:color w:val="000000" w:themeColor="text1"/>
          <w:sz w:val="26"/>
          <w:szCs w:val="26"/>
        </w:rPr>
        <w:t xml:space="preserve">ИНН 261601093774 </w:t>
      </w:r>
      <w:r>
        <w:rPr>
          <w:b/>
          <w:bCs/>
          <w:color w:val="000000" w:themeColor="text1"/>
          <w:sz w:val="26"/>
          <w:szCs w:val="26"/>
        </w:rPr>
        <w:t xml:space="preserve">о </w:t>
      </w:r>
      <w:bookmarkStart w:id="14" w:name="_Hlk147828541"/>
      <w:r>
        <w:rPr>
          <w:b/>
          <w:bCs/>
          <w:color w:val="000000" w:themeColor="text1"/>
          <w:sz w:val="26"/>
          <w:szCs w:val="26"/>
        </w:rPr>
        <w:t>продлении договора</w:t>
      </w:r>
      <w:r>
        <w:rPr>
          <w:color w:val="000000" w:themeColor="text1"/>
          <w:sz w:val="26"/>
          <w:szCs w:val="26"/>
        </w:rPr>
        <w:t xml:space="preserve"> на размещение нестационарного торгового объекта (далее - НТО) на земельном участке: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адресный ориентир расположения НТО: </w:t>
      </w:r>
      <w:r>
        <w:rPr>
          <w:rFonts w:cs="Times New Roman" w:ascii="Times New Roman" w:hAnsi="Times New Roman"/>
          <w:bCs/>
          <w:color w:val="000000" w:themeColor="text1"/>
          <w:sz w:val="26"/>
          <w:szCs w:val="26"/>
        </w:rPr>
        <w:t>Красноярский край, г.Шарыпово, 6 мкр., участок 45/1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НТО – 31,8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запрашиваемого земельного участка – 31,8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павильон – временное сооружения закрытого типа с залом для обслуживания и подсобным помещением.</w:t>
      </w:r>
    </w:p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2.1. Продлить срок</w:t>
      </w:r>
      <w:r>
        <w:rPr>
          <w:sz w:val="26"/>
          <w:szCs w:val="26"/>
        </w:rPr>
        <w:t xml:space="preserve"> договора на размещение НТО </w:t>
      </w:r>
      <w:r>
        <w:rPr>
          <w:b/>
          <w:bCs/>
          <w:sz w:val="26"/>
          <w:szCs w:val="26"/>
        </w:rPr>
        <w:t xml:space="preserve">до 01.10.2026 года </w:t>
      </w:r>
      <w:r>
        <w:rPr>
          <w:b/>
          <w:bCs/>
          <w:sz w:val="27"/>
          <w:szCs w:val="27"/>
        </w:rPr>
        <w:t xml:space="preserve">при условии </w:t>
      </w:r>
      <w:r>
        <w:rPr>
          <w:color w:val="000000"/>
          <w:sz w:val="27"/>
          <w:szCs w:val="27"/>
        </w:rPr>
        <w:t>согласования внешнего вида временного сооружения с Отделом архитектуры и градостроительства.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нестационарных торговых объектов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2.3. КУМИиЗО: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bookmarkStart w:id="15" w:name="_Hlk143597060"/>
      <w:r>
        <w:rPr>
          <w:color w:val="000000"/>
          <w:sz w:val="26"/>
          <w:szCs w:val="26"/>
        </w:rPr>
        <w:t>- продлить договор на установку и эксплуатацию НТО</w:t>
      </w:r>
      <w:r>
        <w:rPr>
          <w:sz w:val="26"/>
          <w:szCs w:val="26"/>
        </w:rPr>
        <w:t xml:space="preserve"> </w:t>
      </w:r>
      <w:r>
        <w:rPr>
          <w:color w:val="000000"/>
          <w:spacing w:val="-1"/>
          <w:sz w:val="27"/>
          <w:szCs w:val="27"/>
        </w:rPr>
        <w:t xml:space="preserve">после положительного согласования внешнего </w:t>
      </w:r>
      <w:r>
        <w:rPr>
          <w:color w:val="000000"/>
          <w:sz w:val="27"/>
          <w:szCs w:val="27"/>
        </w:rPr>
        <w:t>вида с Отделом архитектуры и градостроительства и практически проведенных работ по выполнению гарантийных обязательств.</w:t>
      </w:r>
      <w:bookmarkEnd w:id="15"/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2.4. Физическому лицу Гудушаури Р.З.</w:t>
      </w:r>
      <w:r>
        <w:rPr>
          <w:b/>
          <w:bCs/>
          <w:color w:val="000000" w:themeColor="text1"/>
          <w:sz w:val="26"/>
          <w:szCs w:val="26"/>
        </w:rPr>
        <w:t>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7"/>
          <w:szCs w:val="27"/>
        </w:rPr>
      </w:pPr>
      <w:bookmarkStart w:id="16" w:name="_Hlk143597100"/>
      <w:r>
        <w:rPr>
          <w:b/>
          <w:color w:val="000000"/>
          <w:sz w:val="27"/>
          <w:szCs w:val="27"/>
        </w:rPr>
        <w:t xml:space="preserve">-  </w:t>
      </w:r>
      <w:r>
        <w:rPr>
          <w:bCs/>
          <w:color w:val="000000"/>
          <w:sz w:val="27"/>
          <w:szCs w:val="27"/>
        </w:rPr>
        <w:t xml:space="preserve">согласовать внешний вид </w:t>
      </w:r>
      <w:r>
        <w:rPr>
          <w:bCs/>
          <w:color w:val="000000"/>
          <w:spacing w:val="3"/>
          <w:sz w:val="27"/>
          <w:szCs w:val="27"/>
        </w:rPr>
        <w:t>временного сооружения с отделом архитектуры и градостроительства Администрации города Шарыпово в соответствии и рекомендациями института города.</w:t>
      </w:r>
      <w:bookmarkEnd w:id="16"/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- установить рядом с НТО урну для мусора закрытого типа;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территории;</w:t>
      </w:r>
    </w:p>
    <w:p>
      <w:pPr>
        <w:pStyle w:val="Normal"/>
        <w:shd w:val="clear" w:color="auto" w:fill="FFFFFF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НТО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Голосовали по Вопросу № 2: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- 7 чел., «против» - 0 чел., «воздержались» - 1 чел.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 w:themeFill="background1"/>
        <w:jc w:val="both"/>
        <w:rPr>
          <w:sz w:val="26"/>
          <w:szCs w:val="26"/>
        </w:rPr>
      </w:pPr>
      <w:bookmarkEnd w:id="14"/>
      <w:r>
        <w:rPr>
          <w:sz w:val="26"/>
          <w:szCs w:val="26"/>
        </w:rPr>
        <w:t>Председатель комиссии</w:t>
        <w:tab/>
        <w:tab/>
        <w:tab/>
        <w:tab/>
        <w:t xml:space="preserve">                Саюшев Дмитрий Викторович</w:t>
      </w:r>
    </w:p>
    <w:p>
      <w:pPr>
        <w:pStyle w:val="Normal"/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6"/>
          <w:szCs w:val="26"/>
        </w:rPr>
        <w:t>Секретарь комиссии</w:t>
        <w:tab/>
        <w:tab/>
        <w:tab/>
        <w:tab/>
        <w:t xml:space="preserve">              Жаркова Лариса Геннадьевна </w:t>
        <w:tab/>
        <w:tab/>
        <w:tab/>
        <w:tab/>
        <w:tab/>
        <w:tab/>
        <w:tab/>
      </w:r>
      <w:r>
        <w:rPr>
          <w:sz w:val="27"/>
          <w:szCs w:val="27"/>
        </w:rPr>
        <w:tab/>
        <w:tab/>
        <w:tab/>
        <w:tab/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2ea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xtended-textshort" w:customStyle="1">
    <w:name w:val="extended-text__short"/>
    <w:basedOn w:val="DefaultParagraphFont"/>
    <w:qFormat/>
    <w:rsid w:val="006362f3"/>
    <w:rPr/>
  </w:style>
  <w:style w:type="character" w:styleId="Extendedtext-short" w:customStyle="1">
    <w:name w:val="extendedtext-short"/>
    <w:basedOn w:val="DefaultParagraphFont"/>
    <w:qFormat/>
    <w:rsid w:val="006362f3"/>
    <w:rPr/>
  </w:style>
  <w:style w:type="character" w:styleId="Strong">
    <w:name w:val="Strong"/>
    <w:basedOn w:val="DefaultParagraphFont"/>
    <w:qFormat/>
    <w:rsid w:val="0043118f"/>
    <w:rPr>
      <w:b/>
      <w:bCs/>
    </w:rPr>
  </w:style>
  <w:style w:type="character" w:styleId="Style14" w:customStyle="1">
    <w:name w:val="Выделение жирным"/>
    <w:basedOn w:val="DefaultParagraphFont"/>
    <w:qFormat/>
    <w:rsid w:val="0043118f"/>
    <w:rPr>
      <w:b/>
      <w:bCs/>
    </w:rPr>
  </w:style>
  <w:style w:type="character" w:styleId="-">
    <w:name w:val="Hyperlink"/>
    <w:basedOn w:val="DefaultParagraphFont"/>
    <w:unhideWhenUsed/>
    <w:rsid w:val="00366155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d7c97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d7c97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styleId="Style17">
    <w:name w:val="Emphasis"/>
    <w:basedOn w:val="DefaultParagraphFont"/>
    <w:uiPriority w:val="20"/>
    <w:qFormat/>
    <w:rsid w:val="000f49e7"/>
    <w:rPr>
      <w:i/>
      <w:iCs/>
    </w:rPr>
  </w:style>
  <w:style w:type="character" w:styleId="Extended-textfull" w:customStyle="1">
    <w:name w:val="extended-text__full"/>
    <w:basedOn w:val="DefaultParagraphFont"/>
    <w:qFormat/>
    <w:rsid w:val="00705dae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877466"/>
    <w:rPr>
      <w:rFonts w:ascii="Segoe UI" w:hAnsi="Segoe UI" w:eastAsia="Times New Roman" w:cs="Segoe UI"/>
      <w:kern w:val="0"/>
      <w:sz w:val="18"/>
      <w:szCs w:val="18"/>
      <w:lang w:eastAsia="ru-RU"/>
      <w14:ligatures w14:val="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6362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  <w14:ligatures w14:val="none"/>
    </w:rPr>
  </w:style>
  <w:style w:type="paragraph" w:styleId="ConsPlusTitle" w:customStyle="1">
    <w:name w:val="ConsPlusTitle"/>
    <w:qFormat/>
    <w:rsid w:val="0043118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  <w14:ligatures w14:val="none"/>
    </w:rPr>
  </w:style>
  <w:style w:type="paragraph" w:styleId="NoSpacing">
    <w:name w:val="No Spacing"/>
    <w:uiPriority w:val="1"/>
    <w:qFormat/>
    <w:rsid w:val="004311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9d7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6"/>
    <w:uiPriority w:val="99"/>
    <w:unhideWhenUsed/>
    <w:rsid w:val="009d7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" w:customStyle="1">
    <w:name w:val="ConsPlusCell"/>
    <w:qFormat/>
    <w:rsid w:val="00705da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  <w14:ligatures w14:val="none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87746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C3A8-F713-48A6-8AEC-C941AD40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Application>LibreOffice/7.5.5.2$Windows_X86_64 LibreOffice_project/ca8fe7424262805f223b9a2334bc7181abbcbf5e</Application>
  <AppVersion>15.0000</AppVersion>
  <Pages>3</Pages>
  <Words>779</Words>
  <Characters>5579</Characters>
  <CharactersWithSpaces>6489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2023-04-14T09:36:00Z</dcterms:created>
  <dc:creator>a2101</dc:creator>
  <dc:description/>
  <dc:language>ru-RU</dc:language>
  <cp:lastModifiedBy/>
  <cp:lastPrinted>2024-01-23T02:14:00Z</cp:lastPrinted>
  <dcterms:modified xsi:type="dcterms:W3CDTF">2024-01-23T10:09:00Z</dcterms:modified>
  <cp:revision>207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