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20"/>
        <w:rPr>
          <w:b/>
          <w:i/>
          <w:i/>
        </w:rPr>
      </w:pPr>
      <w:r>
        <w:rPr>
          <w:b/>
          <w:i/>
        </w:rPr>
        <w:t xml:space="preserve">          </w:t>
      </w:r>
    </w:p>
    <w:p>
      <w:pPr>
        <w:pStyle w:val="Normal"/>
        <w:rPr>
          <w:b/>
        </w:rPr>
      </w:pPr>
      <w:r>
        <w:rPr>
          <w:b/>
          <w:i/>
        </w:rPr>
        <w:t xml:space="preserve">    </w:t>
      </w:r>
      <w:r>
        <w:rPr/>
        <w:t>07.11.2017г.</w:t>
      </w:r>
      <w:r>
        <w:rPr>
          <w:b/>
          <w:i/>
        </w:rPr>
        <w:tab/>
        <w:tab/>
      </w:r>
      <w:r>
        <w:rPr>
          <w:b/>
        </w:rPr>
        <w:t xml:space="preserve">                                                                                           </w:t>
      </w:r>
      <w:r>
        <w:rPr/>
        <w:t>№  224</w:t>
      </w:r>
    </w:p>
    <w:p>
      <w:pPr>
        <w:pStyle w:val="Style21"/>
        <w:tabs>
          <w:tab w:val="left" w:pos="5040" w:leader="none"/>
          <w:tab w:val="left" w:pos="10440" w:leader="none"/>
        </w:tabs>
        <w:ind w:left="0" w:right="3955" w:hanging="0"/>
        <w:rPr>
          <w:b/>
        </w:rPr>
      </w:pPr>
      <w:r>
        <w:rPr>
          <w:b/>
        </w:rPr>
      </w:r>
    </w:p>
    <w:p>
      <w:pPr>
        <w:pStyle w:val="Style21"/>
        <w:tabs>
          <w:tab w:val="left" w:pos="5040" w:leader="none"/>
          <w:tab w:val="left" w:pos="10440" w:leader="none"/>
        </w:tabs>
        <w:ind w:left="0" w:right="3955" w:hanging="0"/>
        <w:rPr>
          <w:sz w:val="24"/>
        </w:rPr>
      </w:pPr>
      <w:r>
        <w:rPr>
          <w:sz w:val="24"/>
        </w:rPr>
        <w:t>Об одобрении прогноза социально-</w:t>
      </w:r>
    </w:p>
    <w:p>
      <w:pPr>
        <w:pStyle w:val="ConsTitle"/>
        <w:widowControl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экономического развития муниципального</w:t>
      </w:r>
    </w:p>
    <w:p>
      <w:pPr>
        <w:pStyle w:val="ConsTitle"/>
        <w:widowControl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образования город Шарыпово</w:t>
      </w:r>
    </w:p>
    <w:p>
      <w:pPr>
        <w:pStyle w:val="ConsTitle"/>
        <w:widowControl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на 2018 год  и на плановый период  до 2020 года</w:t>
      </w:r>
    </w:p>
    <w:p>
      <w:pPr>
        <w:pStyle w:val="Style21"/>
        <w:tabs>
          <w:tab w:val="left" w:pos="5040" w:leader="none"/>
          <w:tab w:val="left" w:pos="10440" w:leader="none"/>
        </w:tabs>
        <w:ind w:left="0" w:right="3955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hd w:fill="FFFFFF" w:val="clear"/>
        <w:spacing w:lineRule="atLeast" w:line="285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rFonts w:cs="Arial" w:ascii="Arial" w:hAnsi="Arial"/>
          <w:color w:val="2D2D2D"/>
          <w:spacing w:val="2"/>
          <w:sz w:val="19"/>
          <w:szCs w:val="19"/>
        </w:rPr>
      </w:r>
    </w:p>
    <w:p>
      <w:pPr>
        <w:pStyle w:val="Style22"/>
        <w:ind w:firstLine="708"/>
        <w:rPr/>
      </w:pPr>
      <w:r>
        <w:rPr>
          <w:spacing w:val="2"/>
          <w:sz w:val="28"/>
          <w:szCs w:val="28"/>
        </w:rPr>
        <w:t>В целях своевременного и качественного составления проектов бюджета муниципального  образования город Шарыпово на 2018 год и плановый период 2019 и 2020 годов и плана социально-экономического развития муниципального образования город Шарыпово на 2018 год и плановый период 2019 и 2020 годов, в соответствии с </w:t>
      </w:r>
      <w:hyperlink r:id="rId2">
        <w:r>
          <w:rPr>
            <w:rStyle w:val="-"/>
            <w:spacing w:val="2"/>
            <w:sz w:val="28"/>
            <w:szCs w:val="28"/>
          </w:rPr>
          <w:t>Бюджетным кодексом Российской Федерации</w:t>
        </w:r>
      </w:hyperlink>
      <w:r>
        <w:rPr>
          <w:spacing w:val="2"/>
          <w:sz w:val="28"/>
          <w:szCs w:val="28"/>
        </w:rPr>
        <w:t>, руководствуясь  ст. 34 Устава  г. Шарыпово, </w:t>
        <w:br/>
      </w:r>
      <w:r>
        <w:rPr>
          <w:sz w:val="28"/>
          <w:szCs w:val="28"/>
        </w:rPr>
        <w:t>ПОСТАНОВЛЯЮ: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Одобрить прогноз социально-экономического развития муниципального образования город Шарыпово на 2018 год и плановый период 2019 и 2020 годов (приложение к Постановлению)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284" w:leader="none"/>
          <w:tab w:val="left" w:pos="851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>
      <w:pPr>
        <w:pStyle w:val="Style20"/>
        <w:numPr>
          <w:ilvl w:val="0"/>
          <w:numId w:val="2"/>
        </w:numPr>
        <w:tabs>
          <w:tab w:val="clear" w:pos="708"/>
          <w:tab w:val="left" w:pos="284" w:leader="none"/>
          <w:tab w:val="left" w:pos="851" w:leader="none"/>
        </w:tabs>
        <w:spacing w:before="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 xml:space="preserve">                                                      Н.А. Петровская</w:t>
        <w:tab/>
        <w:tab/>
        <w:t xml:space="preserve">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7"/>
          <w:szCs w:val="27"/>
        </w:rPr>
      </w:r>
    </w:p>
    <w:p>
      <w:pPr>
        <w:pStyle w:val="Normal"/>
        <w:shd w:fill="FFFFFF" w:val="clear"/>
        <w:spacing w:lineRule="atLeast" w:line="285"/>
        <w:jc w:val="right"/>
        <w:textAlignment w:val="baseline"/>
        <w:rPr>
          <w:sz w:val="28"/>
          <w:szCs w:val="28"/>
        </w:rPr>
      </w:pPr>
      <w:r>
        <w:rPr>
          <w:spacing w:val="2"/>
        </w:rPr>
        <w:t>Приложение</w:t>
        <w:br/>
        <w:t>к постановлению Администрации</w:t>
        <w:br/>
        <w:t xml:space="preserve">города Шарыпово </w:t>
      </w:r>
    </w:p>
    <w:p>
      <w:pPr>
        <w:pStyle w:val="Normal"/>
        <w:shd w:fill="FFFFFF" w:val="clear"/>
        <w:spacing w:lineRule="atLeast" w:line="285"/>
        <w:jc w:val="right"/>
        <w:textAlignment w:val="baseline"/>
        <w:rPr>
          <w:sz w:val="28"/>
          <w:szCs w:val="28"/>
        </w:rPr>
      </w:pPr>
      <w:r>
        <w:rPr>
          <w:spacing w:val="2"/>
        </w:rPr>
        <w:t>от 07.11.2017г.  N 224</w:t>
      </w:r>
    </w:p>
    <w:p>
      <w:pPr>
        <w:pStyle w:val="Normal"/>
        <w:shd w:fill="FFFFFF" w:val="clear"/>
        <w:spacing w:lineRule="atLeast" w:line="285"/>
        <w:jc w:val="center"/>
        <w:textAlignment w:val="baseline"/>
        <w:rPr>
          <w:sz w:val="28"/>
          <w:szCs w:val="28"/>
        </w:rPr>
      </w:pPr>
      <w:r>
        <w:rPr>
          <w:spacing w:val="2"/>
        </w:rPr>
      </w:r>
    </w:p>
    <w:p>
      <w:pPr>
        <w:pStyle w:val="Normal"/>
        <w:shd w:fill="FFFFFF" w:val="clear"/>
        <w:spacing w:lineRule="atLeast" w:line="288"/>
        <w:jc w:val="center"/>
        <w:textAlignment w:val="baseline"/>
        <w:rPr>
          <w:sz w:val="28"/>
          <w:szCs w:val="28"/>
        </w:rPr>
      </w:pPr>
      <w:r>
        <w:rPr>
          <w:spacing w:val="2"/>
        </w:rPr>
        <w:t>ПРОГНОЗ</w:t>
        <w:br/>
        <w:t>социально-экономического развития муниципального образования города Шарыпово на 2018 год и плановый период 2019 и 2020</w:t>
      </w:r>
      <w:r>
        <w:rPr/>
        <w:t xml:space="preserve"> годов</w:t>
      </w:r>
    </w:p>
    <w:tbl>
      <w:tblPr>
        <w:tblW w:w="15040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163"/>
        <w:gridCol w:w="1020"/>
        <w:gridCol w:w="1532"/>
        <w:gridCol w:w="1559"/>
        <w:gridCol w:w="1560"/>
        <w:gridCol w:w="1492"/>
        <w:gridCol w:w="1483"/>
        <w:gridCol w:w="1560"/>
      </w:tblGrid>
      <w:tr>
        <w:trPr>
          <w:trHeight w:val="7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                       2015 года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Отчет                                  2016 года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Оценка                                  2017 года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2018 года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2019 года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Прогноз                                  2020 года</w:t>
            </w:r>
          </w:p>
        </w:tc>
      </w:tr>
      <w:tr>
        <w:trPr>
          <w:trHeight w:val="62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(среднегодовая)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46929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46863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46723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46660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46604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46560</w:t>
            </w:r>
          </w:p>
        </w:tc>
      </w:tr>
      <w:tr>
        <w:trPr>
          <w:trHeight w:val="71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210 297,50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132 495,60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200 373,15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126 385,27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130 145,63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133 557,53</w:t>
            </w:r>
          </w:p>
        </w:tc>
      </w:tr>
      <w:tr>
        <w:trPr>
          <w:trHeight w:val="943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2.1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инвестиций в основной капитал за счет всех источников финансирования в сопоставимых ценах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143,62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60,36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98,58</w:t>
            </w:r>
          </w:p>
        </w:tc>
      </w:tr>
      <w:tr>
        <w:trPr>
          <w:trHeight w:val="6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Сальдированный финансовый результат (прибыль - убыток)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30 137,0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-212 442,0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6 250,0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6 450,0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6 650,0</w:t>
            </w:r>
          </w:p>
        </w:tc>
      </w:tr>
      <w:tr>
        <w:trPr>
          <w:trHeight w:val="84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Протяженность автомобильных дорог общего пользования всех форм собственности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Индекс потребительских цен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%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110,6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104,7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103,7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103,9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103,9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103,9</w:t>
            </w:r>
          </w:p>
        </w:tc>
      </w:tr>
      <w:tr>
        <w:trPr>
          <w:trHeight w:val="4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Индекс промышленного</w:t>
            </w:r>
          </w:p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производства (C,D,E)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%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99,5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101,1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101,8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102,0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102,0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102,0</w:t>
            </w:r>
          </w:p>
        </w:tc>
      </w:tr>
      <w:tr>
        <w:trPr>
          <w:trHeight w:val="807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Фонд заработной платы, начисленный работникам списочного состава и внешним совместителям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2 855 182,9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2 849 812,7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2 934 540,0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3 090 732,3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3 226 111,54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3 378 128,15</w:t>
            </w:r>
          </w:p>
        </w:tc>
      </w:tr>
      <w:tr>
        <w:trPr>
          <w:trHeight w:val="40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7.1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 роста фонда заработной платы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Объем платных услуг, оказанных населению 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тыс.      руб. 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1 066 500,0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1 103 592,24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1 147 735,93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1 192153,31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1 250 568,83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1 317 224,10</w:t>
            </w:r>
          </w:p>
        </w:tc>
      </w:tr>
      <w:tr>
        <w:trPr>
          <w:trHeight w:val="84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color w:val="000000"/>
              </w:rPr>
              <w:t xml:space="preserve">Темп роста объема платных услуг, оказанных населению в сопоставимых цена,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99,43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100,70</w:t>
            </w:r>
          </w:p>
        </w:tc>
      </w:tr>
      <w:tr>
        <w:trPr>
          <w:trHeight w:val="56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6 378 452,30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6 511 832,90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6 665 091,20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6 960 081,50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7 296 998,20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7 665 525,80</w:t>
            </w:r>
          </w:p>
        </w:tc>
      </w:tr>
      <w:tr>
        <w:trPr>
          <w:trHeight w:val="68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9.1</w:t>
            </w:r>
          </w:p>
        </w:tc>
        <w:tc>
          <w:tcPr>
            <w:tcW w:w="4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Темп роста оборота розничной торговли в сопоставимых ценах 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95,80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100,25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100,73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101,11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101,40</w:t>
            </w:r>
          </w:p>
        </w:tc>
      </w:tr>
      <w:tr>
        <w:trPr>
          <w:trHeight w:val="836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предпринимательства)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8 559 072,77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1 609 449,40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1 657 732,88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1 694 203,01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1 737 405,18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1 772 153,29</w:t>
            </w:r>
          </w:p>
        </w:tc>
      </w:tr>
      <w:tr>
        <w:trPr>
          <w:trHeight w:val="55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10.1</w:t>
            </w:r>
          </w:p>
        </w:tc>
        <w:tc>
          <w:tcPr>
            <w:tcW w:w="41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отгруженных товаров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260,90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100,88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102,20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b/>
        </w:rPr>
      </w:r>
    </w:p>
    <w:sectPr>
      <w:type w:val="nextPage"/>
      <w:pgSz w:orient="landscape" w:w="16838" w:h="11906"/>
      <w:pgMar w:left="1134" w:right="720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color w:val="2D2D2D"/>
      <w:sz w:val="28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1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22">
    <w:name w:val="Абзац_пост"/>
    <w:basedOn w:val="Normal"/>
    <w:qFormat/>
    <w:pPr>
      <w:spacing w:before="120" w:after="0"/>
      <w:ind w:firstLine="720"/>
      <w:jc w:val="both"/>
    </w:pPr>
    <w:rPr>
      <w:sz w:val="26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4">
    <w:name w:val="Рассылка"/>
    <w:basedOn w:val="Normal"/>
    <w:qFormat/>
    <w:pPr>
      <w:tabs>
        <w:tab w:val="clear" w:pos="708"/>
        <w:tab w:val="left" w:pos="2160" w:leader="none"/>
      </w:tabs>
      <w:ind w:left="216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bidi w:val="0"/>
    </w:pPr>
    <w:rPr>
      <w:rFonts w:ascii="Arial" w:hAnsi="Arial" w:eastAsia="Times New Roman" w:cs="Arial"/>
      <w:b/>
      <w:color w:val="auto"/>
      <w:sz w:val="16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171443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562</TotalTime>
  <Application>LibreOffice/7.5.5.2$Windows_X86_64 LibreOffice_project/ca8fe7424262805f223b9a2334bc7181abbcbf5e</Application>
  <AppVersion>15.0000</AppVersion>
  <Pages>3</Pages>
  <Words>493</Words>
  <Characters>2808</Characters>
  <CharactersWithSpaces>3527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2014-01-17T13:36:00Z</dcterms:created>
  <dc:creator>user</dc:creator>
  <dc:description/>
  <cp:keywords/>
  <dc:language>ru-RU</dc:language>
  <cp:lastModifiedBy>mig</cp:lastModifiedBy>
  <cp:lastPrinted>2017-10-13T13:48:00Z</cp:lastPrinted>
  <dcterms:modified xsi:type="dcterms:W3CDTF">2017-11-10T09:16:00Z</dcterms:modified>
  <cp:revision>38</cp:revision>
  <dc:subject/>
  <dc:title>Администрация города Шарыпово</dc:title>
</cp:coreProperties>
</file>