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Администрация города Шарыпово</w:t>
      </w:r>
    </w:p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город Шарыпово Красноярского края</w:t>
      </w:r>
    </w:p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</w:p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</w:p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</w:r>
    </w:p>
    <w:p>
      <w:pPr>
        <w:pStyle w:val="Normal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>ПОСТАНОВЛЕНИЕ</w:t>
      </w:r>
    </w:p>
    <w:p>
      <w:pPr>
        <w:pStyle w:val="Normal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</w:p>
    <w:p>
      <w:pPr>
        <w:pStyle w:val="Normal"/>
        <w:rPr>
          <w:rFonts w:eastAsia="Calibri"/>
        </w:rPr>
      </w:pPr>
      <w:r>
        <w:rPr>
          <w:rFonts w:eastAsia="Times New Roman"/>
          <w:sz w:val="27"/>
          <w:szCs w:val="27"/>
          <w:lang w:eastAsia="en-US"/>
        </w:rPr>
        <w:t xml:space="preserve"> </w:t>
      </w:r>
    </w:p>
    <w:p>
      <w:pPr>
        <w:pStyle w:val="Normal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19.09.2022                                                                                                            № 291</w:t>
      </w:r>
    </w:p>
    <w:p>
      <w:pPr>
        <w:pStyle w:val="Normal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</w:r>
    </w:p>
    <w:p>
      <w:pPr>
        <w:pStyle w:val="Normal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</w:r>
    </w:p>
    <w:p>
      <w:pPr>
        <w:pStyle w:val="Normal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предоставления муниципальной услуги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«Установление опеки, попечительства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(в том числе предварительной опеки и попечительства), 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освобождение опекуна (попечителя) от исполнения</w:t>
            </w:r>
          </w:p>
          <w:p>
            <w:pPr>
              <w:pStyle w:val="Normal"/>
              <w:widowControl w:val="false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своих обязанностей в отношении несовершеннолетних граждан» </w:t>
            </w:r>
          </w:p>
          <w:p>
            <w:pPr>
              <w:pStyle w:val="Normal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autoSpaceDE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widowControl w:val="false"/>
        <w:autoSpaceDE w:val="false"/>
        <w:ind w:firstLine="708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autoSpaceDE w:val="false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>
      <w:pPr>
        <w:pStyle w:val="Normal"/>
        <w:widowControl w:val="false"/>
        <w:numPr>
          <w:ilvl w:val="0"/>
          <w:numId w:val="8"/>
        </w:numPr>
        <w:autoSpaceDE w:val="false"/>
        <w:spacing w:lineRule="auto" w:line="256" w:before="0" w:after="160"/>
        <w:ind w:firstLine="709" w:left="0" w:right="-1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Утвердить Административный регламент предоставления муниципальной услуги </w:t>
      </w:r>
      <w:r>
        <w:rPr>
          <w:sz w:val="27"/>
          <w:szCs w:val="27"/>
        </w:rPr>
        <w:t xml:space="preserve">«Установление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граждан», </w:t>
      </w:r>
      <w:r>
        <w:rPr>
          <w:sz w:val="27"/>
          <w:szCs w:val="27"/>
          <w:lang w:eastAsia="en-US"/>
        </w:rPr>
        <w:t>согласно приложению к настоящему постановлению.</w:t>
      </w:r>
    </w:p>
    <w:p>
      <w:pPr>
        <w:pStyle w:val="Normal"/>
        <w:shd w:fill="FFFFFF" w:val="clear"/>
        <w:ind w:firstLine="708" w:right="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eastAsia="Calibri"/>
          <w:sz w:val="27"/>
          <w:szCs w:val="27"/>
        </w:rPr>
        <w:t>Постановление Администрации города Шарыпово от 27.11.2012  № 225 «</w:t>
      </w:r>
      <w:r>
        <w:rPr>
          <w:color w:val="000000"/>
          <w:sz w:val="27"/>
          <w:szCs w:val="27"/>
        </w:rPr>
        <w:t>Об утверждении административного регламента по предоставлению муниципальной услуги «Установление опеки или попечительства над несовершеннолетними</w:t>
      </w:r>
      <w:r>
        <w:rPr>
          <w:rFonts w:eastAsia="Calibri"/>
          <w:sz w:val="27"/>
          <w:szCs w:val="27"/>
        </w:rPr>
        <w:t>» (в редакции от 21.03.2019 № 59) признать утратившим силу.</w:t>
      </w:r>
      <w:r>
        <w:rPr>
          <w:rFonts w:eastAsia="Calibri"/>
          <w:color w:val="000000"/>
          <w:sz w:val="27"/>
          <w:szCs w:val="27"/>
          <w:lang w:eastAsia="en-US"/>
        </w:rPr>
        <w:t xml:space="preserve"> </w:t>
      </w:r>
    </w:p>
    <w:p>
      <w:pPr>
        <w:pStyle w:val="Normal"/>
        <w:ind w:firstLine="708" w:right="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ind w:firstLine="709" w:right="0"/>
        <w:jc w:val="both"/>
        <w:rPr/>
      </w:pPr>
      <w:r>
        <w:rPr>
          <w:sz w:val="27"/>
          <w:szCs w:val="27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Calibri"/>
            <w:sz w:val="27"/>
            <w:szCs w:val="27"/>
          </w:rPr>
          <w:t>www.gorodsharypovo</w:t>
        </w:r>
      </w:hyperlink>
      <w:r>
        <w:rPr>
          <w:sz w:val="27"/>
          <w:szCs w:val="27"/>
        </w:rPr>
        <w:t>.ru).</w:t>
      </w:r>
    </w:p>
    <w:p>
      <w:pPr>
        <w:pStyle w:val="Normal"/>
        <w:ind w:firstLine="708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708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/>
      </w:pPr>
      <w:r>
        <w:rPr>
          <w:sz w:val="27"/>
          <w:szCs w:val="27"/>
        </w:rPr>
        <w:t xml:space="preserve">Глава города Шарыпово                                                                                        В.Г. </w:t>
      </w:r>
      <w:r>
        <w:rPr>
          <w:sz w:val="28"/>
          <w:szCs w:val="28"/>
        </w:rPr>
        <w:t>Хохлов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города Шарыпово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19.09.2022 г. № 291</w:t>
      </w:r>
    </w:p>
    <w:p>
      <w:pPr>
        <w:pStyle w:val="Normal"/>
        <w:tabs>
          <w:tab w:val="clear" w:pos="708"/>
          <w:tab w:val="left" w:pos="7425" w:leader="none"/>
        </w:tabs>
        <w:ind w:firstLine="567" w:left="142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7425" w:leader="none"/>
        </w:tabs>
        <w:ind w:firstLine="567" w:left="142" w:right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/>
          <w:bCs/>
          <w:i/>
          <w:iCs/>
          <w:sz w:val="28"/>
          <w:szCs w:val="28"/>
        </w:rPr>
        <w:t xml:space="preserve">«Установление опеки, попечительства </w:t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bCs/>
          <w:i/>
          <w:iCs/>
          <w:sz w:val="28"/>
          <w:szCs w:val="28"/>
        </w:rPr>
        <w:t xml:space="preserve">(в том числе предварительные опека и попечительство), освобождение опекуна (попечителя) от исполнения своих обязанностей </w:t>
      </w:r>
    </w:p>
    <w:p>
      <w:pPr>
        <w:pStyle w:val="Normal"/>
        <w:widowControl w:val="false"/>
        <w:autoSpaceDE w:val="false"/>
        <w:jc w:val="center"/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отношении несовершеннолетних граждан» 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городского округа города Шарыпово</w:t>
      </w:r>
    </w:p>
    <w:p>
      <w:pPr>
        <w:pStyle w:val="Normal"/>
        <w:widowControl w:val="false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67" w:leader="none"/>
        </w:tabs>
        <w:spacing w:before="0" w:after="0"/>
        <w:ind w:hanging="1287" w:left="1287" w:righ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left="1287" w:righ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851" w:right="0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b/>
          <w:bCs/>
          <w:i/>
          <w:iCs/>
          <w:sz w:val="28"/>
          <w:szCs w:val="28"/>
        </w:rPr>
        <w:t xml:space="preserve">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 в отношении несовершеннолетних граждан» </w:t>
      </w:r>
      <w:r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iCs/>
          <w:sz w:val="28"/>
          <w:szCs w:val="28"/>
        </w:rPr>
        <w:t>опеке и попечительству</w:t>
      </w:r>
      <w:r>
        <w:rPr>
          <w:i/>
          <w:iCs/>
          <w:sz w:val="28"/>
          <w:szCs w:val="28"/>
        </w:rPr>
        <w:t xml:space="preserve"> </w:t>
        <w:br/>
      </w:r>
      <w:r>
        <w:rPr>
          <w:iCs/>
          <w:sz w:val="28"/>
          <w:szCs w:val="28"/>
        </w:rPr>
        <w:t>в городском округе города Шарыпово.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отношения, возникающие при подаче документов для установления опеки или попечительства над детьми, оставшимися без попечения родителей, и освобождения опекуна (попечителя) от исполнения своих обязанностей.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1"/>
          <w:numId w:val="6"/>
        </w:numPr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получение муниципальной услуги являются:</w:t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 xml:space="preserve">1.2.1. По услуге (подуслуге) Установление опеки, попечительства - совершеннолетние дееспособные граждане Российской Федерации, выразившие желание стать опекунами (попечителями), приемными родителями, </w:t>
        <w:br/>
        <w:t xml:space="preserve">за исключением лиц, указанных в пунктах 1, 3 статьи 146 Семейного кодекса Российской Федерации (далее – СК РФ), а также граждане, имеющие заключение </w:t>
        <w:br/>
        <w:t>о возможности гражданина быть опекуном (попечителем), усыновителем.</w:t>
      </w:r>
    </w:p>
    <w:p>
      <w:pPr>
        <w:pStyle w:val="Style37"/>
        <w:autoSpaceDE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 услуге (подуслуге) - Установление предварительной опеки </w:t>
        <w:br/>
        <w:t>и попечительства – совершеннолетний дееспособный гражданин.</w:t>
      </w:r>
    </w:p>
    <w:p>
      <w:pPr>
        <w:pStyle w:val="Style37"/>
        <w:autoSpaceDE w:val="false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По услуге (подуслуге) - Освобождение опекуна (попечителя) </w:t>
        <w:br/>
        <w:t>от исполнения своих обязанностей - опекуны (попечители) несовершеннолетних подопечных.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1) непосредственно при личном приеме заявителя в Управлении образованием Администрации города Шарыпово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2) по телефону Уполномоченного органа или многофункционального центра;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>
      <w:pPr>
        <w:pStyle w:val="Normal"/>
        <w:widowControl w:val="false"/>
        <w:tabs>
          <w:tab w:val="clear" w:pos="708"/>
          <w:tab w:val="left" w:pos="851" w:leader="none"/>
          <w:tab w:val="left" w:pos="1134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 - http://sharobr.ru;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1.4. Информирование осуществляется по вопросам, касающимся: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способов подачи заявления о предоставлении муниципальной услуги;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порядка и сроков предоставления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порядка получения сведений о ходе рассмотрения заявления </w:t>
        <w:br/>
        <w:t>о предоставлении муниципальной услуги и о результатах предоставления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по вопросам предоставления услуг, которые являются необходимыми </w:t>
        <w:br/>
        <w:t>и обязательными для предоставления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осуществляющее консультирование, подробно и в вежливой (корректной) форме информирует обратившихся по интересующим вопросам.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 xml:space="preserve">Ответ на телефонный звонок должен начинаться с информации </w:t>
        <w:br/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>
      <w:pPr>
        <w:pStyle w:val="Normal"/>
        <w:tabs>
          <w:tab w:val="clear" w:pos="708"/>
          <w:tab w:val="left" w:pos="7425" w:leader="none"/>
        </w:tabs>
        <w:ind w:firstLine="709" w:right="0"/>
        <w:jc w:val="both"/>
        <w:rPr/>
      </w:pPr>
      <w:r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Продолжительность информирования по телефону не должна превышать </w:t>
        <w:br/>
        <w:t>10 минут.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1.6.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>
          <w:rPr>
            <w:rStyle w:val="Hyperlink"/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1.7. На ЕПГУ размещаются сведения, предусмотренные Положением </w:t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о месте нахождения и графике работы Уполномоченного органа </w:t>
        <w:br/>
        <w:t>и их структурных подразделений, ответственных за предоставление муниципальной услуги, а также многофункциональных центров:</w:t>
      </w:r>
    </w:p>
    <w:p>
      <w:pPr>
        <w:pStyle w:val="Normal"/>
        <w:autoSpaceDE w:val="false"/>
        <w:ind w:firstLine="540" w:right="0"/>
        <w:jc w:val="both"/>
        <w:rPr/>
      </w:pPr>
      <w:r>
        <w:rPr>
          <w:bCs/>
          <w:sz w:val="28"/>
          <w:szCs w:val="28"/>
        </w:rPr>
        <w:t>Управление образованием Администрации города Шарыпово – 662314, Красноярский край, город Шарыпово, улица Горького, дом 20;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График (режим) работы: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 xml:space="preserve">Понедельник - пятница                            </w:t>
        <w:tab/>
        <w:tab/>
        <w:t xml:space="preserve">                  8.00 - 17.00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 xml:space="preserve">Перерыв на обед                                      </w:t>
        <w:tab/>
        <w:tab/>
        <w:tab/>
        <w:t xml:space="preserve">        12.00 - 13.00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                              </w:t>
        <w:tab/>
        <w:tab/>
        <w:t xml:space="preserve">                  Выходные дни;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– 662313, Красноярский край, город Шарыпово, микрорайон 6, дом 16, помещение 1</w:t>
      </w:r>
      <w:r>
        <w:rPr>
          <w:bCs/>
          <w:sz w:val="28"/>
          <w:szCs w:val="28"/>
        </w:rPr>
        <w:t>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телефон 8(39153)2-18-51, 8(39153)2-13-33;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e-mail Управления образованием Администрации города Шарыпово – </w:t>
      </w:r>
      <w:hyperlink r:id="rId3">
        <w:r>
          <w:rPr>
            <w:rStyle w:val="Hyperlink"/>
            <w:b w:val="false"/>
            <w:bCs/>
            <w:sz w:val="28"/>
            <w:szCs w:val="28"/>
            <w:u w:val="single"/>
            <w:shd w:fill="FFFFFF" w:val="clear"/>
          </w:rPr>
          <w:t>uosharipovo@mail.ru</w:t>
        </w:r>
      </w:hyperlink>
      <w:r>
        <w:rPr>
          <w:sz w:val="28"/>
          <w:szCs w:val="28"/>
        </w:rPr>
        <w:t>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Администрации города Шарыпово - </w:t>
      </w:r>
      <w:hyperlink r:id="rId4">
        <w:r>
          <w:rPr>
            <w:rStyle w:val="Hyperlink"/>
            <w:color w:val="000000"/>
            <w:sz w:val="28"/>
            <w:szCs w:val="28"/>
            <w:shd w:fill="FFFFFF" w:val="clear"/>
          </w:rPr>
          <w:t>adm@gorodsharypovo.ru</w:t>
        </w:r>
      </w:hyperlink>
      <w:r>
        <w:rPr>
          <w:sz w:val="28"/>
          <w:szCs w:val="28"/>
        </w:rPr>
        <w:t>.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муниципального образования «городской округ города Шарыпово»</w:t>
      </w:r>
      <w:r>
        <w:rPr/>
        <w:t xml:space="preserve"> </w:t>
      </w:r>
      <w:r>
        <w:rPr>
          <w:sz w:val="28"/>
          <w:szCs w:val="28"/>
        </w:rPr>
        <w:t>http://www.gorodsharypovo.ru</w:t>
      </w:r>
      <w:r>
        <w:rPr/>
        <w:t>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</w:rPr>
        <w:t xml:space="preserve">1.11. Информация о ходе рассмотрения заявления о предоставлении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и о результатах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b/>
          <w:bCs/>
          <w:sz w:val="28"/>
          <w:szCs w:val="28"/>
        </w:rPr>
        <w:t>II. Стандарт предоставления 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>
      <w:pPr>
        <w:pStyle w:val="Normal"/>
        <w:autoSpaceDE w:val="false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b/>
          <w:bCs/>
          <w:sz w:val="28"/>
          <w:szCs w:val="28"/>
        </w:rPr>
        <w:t>Наименование муниципальной услуги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8" w:right="0"/>
        <w:jc w:val="both"/>
        <w:rPr>
          <w:sz w:val="28"/>
        </w:rPr>
      </w:pPr>
      <w:r>
        <w:rPr>
          <w:bCs/>
          <w:sz w:val="28"/>
          <w:szCs w:val="28"/>
        </w:rPr>
        <w:t>2.1. Муниципальная услуга «</w:t>
      </w:r>
      <w:r>
        <w:rPr>
          <w:b/>
          <w:bCs/>
          <w:i/>
          <w:iCs/>
          <w:sz w:val="28"/>
          <w:szCs w:val="28"/>
        </w:rPr>
        <w:t>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 в отношении несовершеннолетних граждан</w:t>
      </w:r>
      <w:r>
        <w:rPr>
          <w:bCs/>
          <w:sz w:val="28"/>
          <w:szCs w:val="28"/>
        </w:rPr>
        <w:t>».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>
      <w:pPr>
        <w:pStyle w:val="Normal"/>
        <w:autoSpaceDE w:val="false"/>
        <w:ind w:firstLine="709" w:right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Муниципальная услуга предоставляется Уполномоченным органом </w:t>
      </w:r>
      <w:r>
        <w:rPr>
          <w:iCs/>
          <w:sz w:val="28"/>
          <w:szCs w:val="28"/>
        </w:rPr>
        <w:t>– Управлением образованием Администрации города Шарыпово</w:t>
      </w:r>
      <w:r>
        <w:rPr>
          <w:rFonts w:eastAsia="Calibri"/>
          <w:sz w:val="28"/>
          <w:szCs w:val="28"/>
        </w:rPr>
        <w:t>.</w:t>
      </w:r>
    </w:p>
    <w:p>
      <w:pPr>
        <w:pStyle w:val="Normal"/>
        <w:autoSpaceDE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 При предоставлении муниципальной услуги Уполномоченный орган взаимодействует с:</w:t>
      </w:r>
    </w:p>
    <w:p>
      <w:pPr>
        <w:pStyle w:val="Normal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Министерством внутренних дел Российской Федерации (документы, указанные в абзацах четвертом и пятом подпункта 2.9.1 пункта 2.9 настоящего </w:t>
      </w:r>
      <w:r>
        <w:rPr>
          <w:sz w:val="28"/>
          <w:szCs w:val="28"/>
        </w:rPr>
        <w:t>Административного регламента</w:t>
      </w:r>
      <w:r>
        <w:rPr>
          <w:rFonts w:eastAsia="Calibri"/>
          <w:sz w:val="28"/>
          <w:szCs w:val="28"/>
        </w:rPr>
        <w:t>);</w:t>
      </w:r>
    </w:p>
    <w:p>
      <w:pPr>
        <w:pStyle w:val="Normal"/>
        <w:autoSpaceDE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Пенсионным фондом Российской Федерации (документ, указанный в абзаце шестом подпункта 2.9.1 пункта 2.9 настоящего </w:t>
      </w:r>
      <w:r>
        <w:rPr>
          <w:sz w:val="28"/>
          <w:szCs w:val="28"/>
        </w:rPr>
        <w:t>Административного регламента</w:t>
      </w:r>
      <w:r>
        <w:rPr>
          <w:rFonts w:eastAsia="Calibri"/>
          <w:sz w:val="28"/>
          <w:szCs w:val="28"/>
        </w:rPr>
        <w:t>).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2.5. Результатом предоставления муниципальной услуги: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установлению опеки или попечительства над детьми, оставшимися без попечения родителей (в том числе предварительных опеки и попечительства), является решение о предоставлении муниципальной услуги по форме согласно Приложению № 4 к настоящему Административному регламенту, либо решение об отказе в предоставлении муниципальной услуги по форме согласно Приложению № 5 к настоящему Административному регламенту;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освобождению опекуна (попечителя) от исполнения своих обязанностей является решение о предоставлении муниципальной услуги по форме согласно Приложению № 4 к настоящему Административному регламенту, либо решение об отказе в предоставлении муниципальной услуги по форме согласно Приложению № 5 к настоящему Административному регламенту.</w:t>
      </w:r>
    </w:p>
    <w:p>
      <w:pPr>
        <w:pStyle w:val="Normal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Срок предоставления муниципальной услуги, в том числе 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 учетом необходимости обращения в организации, участвующие 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/>
      </w:pPr>
      <w:r>
        <w:rPr>
          <w:b/>
          <w:bCs/>
          <w:sz w:val="28"/>
        </w:rPr>
        <w:t>в предоставлении муниципальной услуги, срок приостановления предоставления</w:t>
      </w:r>
      <w:r>
        <w:rPr>
          <w:b/>
          <w:sz w:val="28"/>
        </w:rPr>
        <w:t xml:space="preserve"> муниципальной</w:t>
      </w:r>
      <w:r>
        <w:rPr>
          <w:b/>
          <w:bCs/>
          <w:sz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widowControl w:val="false"/>
        <w:autoSpaceDE w:val="false"/>
        <w:ind w:firstLine="567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2.6. Уполномоченный орган в течение 8 рабочих дней со дня регистрации заявления и документов, необходимых для предоставления муниципальной услуги по установлению опеки или попечительства над детьми, оставшимися без попечения родителей,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Уполномоченный орган в течение 1 рабочего дней со дня регистрации заявления для предоставления муниципальной услуги по установлению предварительных опеки и попечительства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2.7. Уполномоченный орган в течение 1 рабочего дня со дня регистрации заявления для предоставления муниципальной услуги по освобождению опекуна (попечителя) от исполнения своих обязанностей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  <w:r>
        <w:rPr>
          <w:bCs/>
          <w:sz w:val="28"/>
          <w:szCs w:val="28"/>
          <w:highlight w:val="yellow"/>
        </w:rPr>
        <w:t xml:space="preserve"> 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567" w:right="0"/>
        <w:jc w:val="center"/>
        <w:rPr/>
      </w:pPr>
      <w:r>
        <w:rPr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>
      <w:pPr>
        <w:pStyle w:val="Normal"/>
        <w:widowControl w:val="false"/>
        <w:autoSpaceDE w:val="false"/>
        <w:ind w:firstLine="567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</w:t>
        <w:br/>
        <w:t xml:space="preserve">и источников официального опубликования), размещен в </w:t>
      </w:r>
      <w:r>
        <w:rPr>
          <w:bCs/>
          <w:sz w:val="28"/>
          <w:szCs w:val="28"/>
        </w:rPr>
        <w:t>федеральной государственной информационной системе «</w:t>
      </w:r>
      <w:r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>
      <w:pPr>
        <w:pStyle w:val="Normal"/>
        <w:widowControl w:val="false"/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567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 и сведений, необходимых </w:t>
      </w:r>
    </w:p>
    <w:p>
      <w:pPr>
        <w:pStyle w:val="Normal"/>
        <w:widowControl w:val="false"/>
        <w:autoSpaceDE w:val="false"/>
        <w:ind w:firstLine="567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</w:t>
      </w:r>
    </w:p>
    <w:p>
      <w:pPr>
        <w:pStyle w:val="Normal"/>
        <w:widowControl w:val="false"/>
        <w:autoSpaceDE w:val="false"/>
        <w:ind w:firstLine="567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их получения заявителем, в том числе в электронной форме, </w:t>
      </w:r>
    </w:p>
    <w:p>
      <w:pPr>
        <w:pStyle w:val="Normal"/>
        <w:widowControl w:val="false"/>
        <w:autoSpaceDE w:val="false"/>
        <w:ind w:firstLine="567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их представления</w:t>
      </w:r>
    </w:p>
    <w:p>
      <w:pPr>
        <w:pStyle w:val="Normal"/>
        <w:widowControl w:val="false"/>
        <w:autoSpaceDE w:val="false"/>
        <w:ind w:firstLine="567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Заявление о предоставлении государственной услуги по установлению опеки или попечительства над детьми, оставшимися без попечения родителей, </w:t>
        <w:br/>
        <w:t xml:space="preserve">а также установленные законодательством документы подаются заявителем </w:t>
        <w:br/>
        <w:t xml:space="preserve">по форме согласно Приложению № 1 к настоящему к Административному регламенту </w:t>
      </w:r>
      <w:r>
        <w:rPr>
          <w:sz w:val="28"/>
          <w:szCs w:val="28"/>
        </w:rPr>
        <w:t>в Уполномоченный орган</w:t>
      </w:r>
      <w:r>
        <w:rPr>
          <w:bCs/>
          <w:sz w:val="28"/>
          <w:szCs w:val="28"/>
        </w:rPr>
        <w:t xml:space="preserve"> через МФЦ либо направляются в орган опеки и попечительства лично или посредством почтовой связи либо в электронной форме через «Личный кабинет» на ЕПГУ.</w:t>
      </w:r>
    </w:p>
    <w:p>
      <w:pPr>
        <w:pStyle w:val="Normal"/>
        <w:autoSpaceDE w:val="false"/>
        <w:ind w:firstLine="567" w:right="0"/>
        <w:jc w:val="both"/>
        <w:rPr/>
      </w:pPr>
      <w:r>
        <w:rPr>
          <w:bCs/>
          <w:sz w:val="28"/>
          <w:szCs w:val="28"/>
        </w:rPr>
        <w:t>2.9.1. В заявлении, предусмотренном в пункте 2.9 Административного регламента, указывается: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документах, удостоверяющих личность гражданина, выразившего желание стать опекуном;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сведения, подтверждающие отсутствие у гражданина обстоятельств, указанных в абзацах третьем и четвертом пункта 1 статьи СК РФ;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личном обращении с заявлением предоставляется паспорт или иной документ, удостоверяющий личность заявителя.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2.9.1.1. С заявлением о предоставлении муниципальной услуги по установлению опеки или попечительства над детьми, оставшимися без попечения родителей, предусмотренным пунктом 2.9 Административного регламента, представляются следующие документы: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краткая автобиография;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б) справка с места работы лица, выразившего желание стать опекуном, </w:t>
        <w:br/>
        <w:t xml:space="preserve">с указанием должности и размера средней заработной платы за последние </w:t>
        <w:br/>
        <w:t xml:space="preserve">12 месяцев и (или) иной документ, подтверждающий доход указанного лица, </w:t>
        <w:br/>
        <w:t xml:space="preserve">или справка с места работы супруга (супруги) лица, выразившего желание стать опекуном, с указанием должности и размера средней заработной платы </w:t>
        <w:br/>
        <w:t>за последние 12 месяцев и (или) иной документ, подтверждающий доход супруга (супруги) указанного лица;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в) заключение о результатах медицинского освидетельствования граждан, намеревающихся усыновить (удочерить), взять под опеку (попечительство), </w:t>
        <w:br/>
        <w:t>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г) копия свидетельства о браке (если гражданин, выразивший желание стать опекуном, состоит в браке);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копия свидетельства о прохождении подготовки лиц, желающих принять на воспитание в свою семью ребенка, оставшегося без попечения родителей, </w:t>
        <w:br/>
        <w:t xml:space="preserve">на территории Российской Федерации в порядке, установленном пунктом 6 статьи 127 СК РФ (за исключением близких родственников ребенка, а также лиц, которые являются или являлись усыновителями и в отношении которых усыновление </w:t>
        <w:br/>
        <w:t>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ж) заключение органа опеки и попечительства, выданное по месту жительства гражданина(-ан), о возможности гражданина быть усыновителем или опекуном (попечителем) (при наличии).</w:t>
      </w:r>
    </w:p>
    <w:p>
      <w:pPr>
        <w:pStyle w:val="Normal"/>
        <w:autoSpaceDE w:val="false"/>
        <w:ind w:firstLine="70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Документы, указанные в подпункте «б» настоящего пункта, действительны в течение года со дня выдачи, документы, указанные в подпункте «в» настоящего пункта, действительны в течение 6 месяцев со дня выдачи.</w:t>
      </w:r>
    </w:p>
    <w:p>
      <w:pPr>
        <w:pStyle w:val="Normal"/>
        <w:autoSpaceDE w:val="false"/>
        <w:ind w:firstLine="708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Заявитель,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№ 275, в случае отсутствия у него обстоятельств, указанных в пункте 1 статьи 127 СК РФ, представляет указанное заключение, заявление и документ, предусмотренный подпунктом «д» настоящего пункта.</w:t>
      </w:r>
    </w:p>
    <w:p>
      <w:pPr>
        <w:pStyle w:val="Normal"/>
        <w:autoSpaceDE w:val="false"/>
        <w:ind w:firstLine="708" w:right="0"/>
        <w:jc w:val="both"/>
        <w:rPr/>
      </w:pPr>
      <w:r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.</w:t>
      </w:r>
    </w:p>
    <w:p>
      <w:pPr>
        <w:pStyle w:val="Normal"/>
        <w:autoSpaceDE w:val="false"/>
        <w:ind w:firstLine="567" w:right="0"/>
        <w:jc w:val="both"/>
        <w:rPr/>
      </w:pPr>
      <w:r>
        <w:rPr>
          <w:bCs/>
          <w:sz w:val="28"/>
          <w:szCs w:val="28"/>
        </w:rPr>
        <w:t xml:space="preserve">2.9.2. Заявление о предоставлении государственной услуги по установлению предварительных опеки или попечительства подается заявителем по форме согласно Приложению № 2 к настоящему к Административному регламенту </w:t>
      </w:r>
      <w:r>
        <w:rPr>
          <w:sz w:val="28"/>
          <w:szCs w:val="28"/>
        </w:rPr>
        <w:t>в Уполномоченный орган</w:t>
      </w:r>
      <w:r>
        <w:rPr>
          <w:bCs/>
          <w:sz w:val="28"/>
          <w:szCs w:val="28"/>
        </w:rPr>
        <w:t xml:space="preserve"> через МФЦ либо направляются в орган опеки и попечительства лично или посредством почтовой связи либо в электронной форме через «Личный кабинет» на ЕПГУ.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2.9.3. </w:t>
      </w:r>
      <w:r>
        <w:rPr>
          <w:sz w:val="28"/>
          <w:szCs w:val="28"/>
        </w:rPr>
        <w:t>В случае направления заявлений, указанных в пункте 2.9 и подпункте 2.9.2 пункта 2.9 настоящего Административного регламента,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2.10. Заявление о предоставлении государственной услуги по освобождению опекуна (попечителя) от исполнения своих обязанностей подается заявителем по форме согласно Приложению № 3 к настоящему к Административному регламенту </w:t>
      </w:r>
      <w:r>
        <w:rPr>
          <w:sz w:val="28"/>
          <w:szCs w:val="28"/>
        </w:rPr>
        <w:t>в Уполномоченный орган</w:t>
      </w:r>
      <w:r>
        <w:rPr>
          <w:bCs/>
          <w:sz w:val="28"/>
          <w:szCs w:val="28"/>
        </w:rPr>
        <w:t xml:space="preserve"> через МФЦ либо направляются в орган опеки и попечительства по месту жительства (пребывания, фактического проживания) заявителя лично или посредством почтовой связи либо в электронной форме через «Личный кабинет» на ЕПГУ.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 xml:space="preserve">2.10.1. </w:t>
      </w:r>
      <w:r>
        <w:rPr>
          <w:sz w:val="28"/>
          <w:szCs w:val="28"/>
        </w:rPr>
        <w:t>В случае направления заявления, указанного в пункте 2.10 настоящего Административного регламента, посредством ЕПГУ сведения из документа, удостоверяющего личность заявителя,</w:t>
      </w:r>
      <w:r>
        <w:rPr/>
        <w:t xml:space="preserve"> </w:t>
      </w:r>
      <w:r>
        <w:rPr>
          <w:sz w:val="28"/>
          <w:szCs w:val="28"/>
        </w:rPr>
        <w:t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 и сведений, необходимых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/>
      </w:pPr>
      <w:r>
        <w:rPr>
          <w:b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 xml:space="preserve">2.11.2.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Cs/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, муниципальными правовыми актами </w:t>
      </w:r>
      <w:r>
        <w:rPr>
          <w:iCs/>
          <w:sz w:val="28"/>
          <w:szCs w:val="28"/>
        </w:rPr>
        <w:t>городского округа города Шарыпово</w:t>
      </w:r>
      <w:r>
        <w:rPr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autoSpaceDE w:val="fals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  <w:szCs w:val="28"/>
        </w:rPr>
        <w:t xml:space="preserve">2.12. </w:t>
      </w: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sz w:val="28"/>
        </w:rPr>
        <w:t xml:space="preserve"> услуги, являются: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  <w:t>2.12.1. Представление неполного комплекта документов, необходимых для предоставления услуги;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  <w:t>2.12.2.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  <w:t>2.12.3.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  <w:t>2.12.4. Представленные документы утратили силу на момент обращения за услугой;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  <w:t>2.12.5. Неполное заполнение полей в форме заявления, в том числе в интерактивной форме заявления на Едином портале государственных и муниципальных услуг.</w:t>
      </w:r>
    </w:p>
    <w:p>
      <w:pPr>
        <w:pStyle w:val="Normal"/>
        <w:autoSpaceDE w:val="false"/>
        <w:ind w:firstLine="708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center"/>
        <w:rPr/>
      </w:pPr>
      <w:r>
        <w:rPr>
          <w:b/>
          <w:bCs/>
          <w:sz w:val="28"/>
          <w:szCs w:val="28"/>
        </w:rPr>
        <w:t>или отказа в предоставлении муниципальной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Normal"/>
        <w:autoSpaceDE w:val="false"/>
        <w:ind w:firstLine="708" w:right="0"/>
        <w:jc w:val="both"/>
        <w:rPr/>
      </w:pPr>
      <w:r>
        <w:rPr>
          <w:sz w:val="28"/>
          <w:szCs w:val="28"/>
        </w:rPr>
        <w:t>2.14. Основания для отказа в предоставлении муниципальной услуги: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2.14.1. Заявитель не соответствует категории лиц, имеющих право на предоставление услуги;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2.14.2. Представление сведений и (или) документов, которые противоречат сведениям, полученным в ходе межведомственного взаимодействия.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jc w:val="center"/>
        <w:rPr/>
      </w:pPr>
      <w:r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2.16. При предоставлении государственной услуги по установлению опеки или попечительства над детьми, оставшимися без попечения родителей, потребуется получение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Для предоставления государственной услуги по установлению предварительных опеки и попечительства отсутствуют услуги, которые являются необходимыми и обязательными для ее предоставления.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Для предоставления государственной услуги по </w:t>
      </w:r>
      <w:r>
        <w:rPr>
          <w:bCs/>
          <w:sz w:val="28"/>
          <w:szCs w:val="28"/>
        </w:rPr>
        <w:t>освобождению опекуна (попечителя) от исполнения своих обязанностей</w:t>
      </w:r>
      <w:r>
        <w:rPr>
          <w:sz w:val="28"/>
          <w:szCs w:val="28"/>
        </w:rPr>
        <w:t xml:space="preserve"> отсутствуют услуги, которые являются необходимыми и обязательными для ее предоставления.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2"/>
        <w:rPr/>
      </w:pPr>
      <w:r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2.18. Предоставление муниципальной услуги осуществляется бесплатно.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/>
      </w:pPr>
      <w:r>
        <w:rPr>
          <w:b/>
          <w:bCs/>
          <w:sz w:val="28"/>
          <w:szCs w:val="28"/>
        </w:rPr>
        <w:t>Порядок, размер и основания</w:t>
      </w:r>
      <w:r>
        <w:rPr>
          <w:b/>
          <w:bCs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</w:rPr>
        <w:t xml:space="preserve">2.19. </w:t>
      </w:r>
      <w:r>
        <w:rPr>
          <w:sz w:val="28"/>
          <w:szCs w:val="28"/>
        </w:rPr>
        <w:t xml:space="preserve">Плата за предоставление услуг, </w:t>
      </w:r>
      <w:r>
        <w:rPr>
          <w:bCs/>
          <w:sz w:val="28"/>
        </w:rPr>
        <w:t>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, не взимается.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center"/>
        <w:outlineLvl w:val="0"/>
        <w:rPr/>
      </w:pPr>
      <w:r>
        <w:rPr>
          <w:b/>
          <w:bCs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autoSpaceDE w:val="false"/>
        <w:ind w:firstLine="709" w:right="0"/>
        <w:jc w:val="both"/>
        <w:rPr>
          <w:sz w:val="28"/>
        </w:rPr>
      </w:pPr>
      <w:r>
        <w:rPr>
          <w:sz w:val="28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>
      <w:pPr>
        <w:pStyle w:val="Normal"/>
        <w:autoSpaceDE w:val="false"/>
        <w:ind w:firstLine="709" w:right="0"/>
        <w:jc w:val="both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center"/>
        <w:rPr/>
      </w:pPr>
      <w:r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sz w:val="28"/>
        </w:rPr>
      </w:pPr>
      <w:r>
        <w:rPr>
          <w:sz w:val="28"/>
        </w:rPr>
        <w:t xml:space="preserve">2.21. Заявления о </w:t>
      </w:r>
      <w:r>
        <w:rPr>
          <w:rFonts w:eastAsia="Calibri"/>
          <w:sz w:val="28"/>
          <w:szCs w:val="28"/>
        </w:rPr>
        <w:t>предоставлении муниципальной услуги</w:t>
      </w:r>
      <w:r>
        <w:rPr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b/>
          <w:sz w:val="28"/>
        </w:rPr>
      </w:pPr>
      <w:r>
        <w:rPr>
          <w:b/>
          <w:sz w:val="28"/>
        </w:rPr>
        <w:t xml:space="preserve">Требования к помещениям, в которых предоставляется </w:t>
      </w:r>
    </w:p>
    <w:p>
      <w:pPr>
        <w:pStyle w:val="Normal"/>
        <w:autoSpaceDE w:val="false"/>
        <w:jc w:val="center"/>
        <w:rPr>
          <w:b/>
          <w:sz w:val="28"/>
        </w:rPr>
      </w:pPr>
      <w:r>
        <w:rPr>
          <w:b/>
          <w:sz w:val="28"/>
        </w:rPr>
        <w:t>муниципальная услуга</w:t>
      </w:r>
    </w:p>
    <w:p>
      <w:pPr>
        <w:pStyle w:val="Normal"/>
        <w:autoSpaceDE w:val="false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1134" w:leader="none"/>
        </w:tabs>
        <w:spacing w:before="0" w:after="0"/>
        <w:ind w:left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>
      <w:pPr>
        <w:pStyle w:val="Normal"/>
        <w:widowControl w:val="false"/>
        <w:autoSpaceDE w:val="false"/>
        <w:ind w:firstLine="709" w:right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допуск собаки-проводника при наличии документа, подтверждающего </w:t>
        <w:br/>
        <w:t>ее специальное обучение, на объекты (здания, помещения), в которых предоставляются муниципальные услуги;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Cs/>
          <w:sz w:val="28"/>
        </w:rPr>
      </w:pPr>
      <w:r>
        <w:rPr>
          <w:b/>
          <w:bCs/>
          <w:sz w:val="28"/>
        </w:rPr>
        <w:t>Показатели доступности и качества муниципальной услуги</w:t>
      </w:r>
    </w:p>
    <w:p>
      <w:pPr>
        <w:pStyle w:val="Normal"/>
        <w:autoSpaceDE w:val="false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2.23. Основными показателями доступности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являются: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муниципальной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 Основными показателями качества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являются: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</w:rPr>
        <w:t xml:space="preserve"> услуги </w:t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</w:rPr>
        <w:t xml:space="preserve">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</w:rPr>
        <w:t>услуги в электронной форме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sz w:val="28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>
      <w:pPr>
        <w:pStyle w:val="Style37"/>
        <w:ind w:firstLine="709" w:left="0" w:right="0"/>
        <w:jc w:val="both"/>
        <w:rPr/>
      </w:pPr>
      <w:r>
        <w:rPr>
          <w:bCs/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>
      <w:pPr>
        <w:pStyle w:val="Normal"/>
        <w:autoSpaceDE w:val="false"/>
        <w:ind w:firstLine="567" w:right="0"/>
        <w:jc w:val="both"/>
        <w:rPr/>
      </w:pPr>
      <w:r>
        <w:rPr>
          <w:sz w:val="28"/>
          <w:szCs w:val="28"/>
        </w:rPr>
        <w:t>2.27. Электронные документы представляются в следующих форматах: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а) xml - для формализованных документов;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в) xls, xlsx, ods - для документов, содержащих расчеты;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</w:t>
        <w:br/>
        <w:t>с графическим содержанием.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center"/>
        <w:rPr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widowControl w:val="false"/>
        <w:autoSpaceDE w:val="fals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3.1. Предоставление муниципальной услуги по установлению опеки или попечительства над детьми, оставшимися без попечения родителей, включает в себя следующие административные процедуры: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в орган опеки и попечительства;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внесение результата муниципальной услуги в реестр решений.</w:t>
      </w:r>
    </w:p>
    <w:p>
      <w:pPr>
        <w:pStyle w:val="Normal"/>
        <w:numPr>
          <w:ilvl w:val="0"/>
          <w:numId w:val="0"/>
        </w:numPr>
        <w:autoSpaceDE w:val="false"/>
        <w:ind w:firstLine="708" w:right="0"/>
        <w:jc w:val="both"/>
        <w:outlineLvl w:val="0"/>
        <w:rPr/>
      </w:pPr>
      <w:r>
        <w:rPr>
          <w:sz w:val="28"/>
          <w:szCs w:val="28"/>
        </w:rPr>
        <w:t>Описание административных процедур представлено в Приложении № 7 к настоящему Административному регламенту.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3.2. Предоставление муниципальной услуги по установлению предварительных опеки и попечительства включает в себя следующие административные процедуры: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в орган опеки и попечительства;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внесение результата муниципальной услуги в реестр решений.</w:t>
      </w:r>
    </w:p>
    <w:p>
      <w:pPr>
        <w:pStyle w:val="Normal"/>
        <w:numPr>
          <w:ilvl w:val="0"/>
          <w:numId w:val="0"/>
        </w:numPr>
        <w:autoSpaceDE w:val="false"/>
        <w:ind w:firstLine="708" w:right="0"/>
        <w:jc w:val="both"/>
        <w:outlineLvl w:val="0"/>
        <w:rPr/>
      </w:pPr>
      <w:r>
        <w:rPr>
          <w:sz w:val="28"/>
          <w:szCs w:val="28"/>
        </w:rPr>
        <w:t>Описание административных процедур представлено в Приложении № 8 к настоящему Административному регламенту.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3.3. Предоставление муниципальной услуги по освобождению опекуна (попечителя) от исполнения своих обязанностей включает в себя следующие административные процедуры: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в орган опеки и попечительства;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ind w:firstLine="709" w:right="0"/>
        <w:contextualSpacing/>
        <w:jc w:val="both"/>
        <w:rPr/>
      </w:pPr>
      <w:r>
        <w:rPr>
          <w:sz w:val="28"/>
          <w:szCs w:val="28"/>
        </w:rPr>
        <w:t>внесение результата муниципальной услуги в реестр решений.</w:t>
      </w:r>
    </w:p>
    <w:p>
      <w:pPr>
        <w:pStyle w:val="Normal"/>
        <w:numPr>
          <w:ilvl w:val="0"/>
          <w:numId w:val="0"/>
        </w:numPr>
        <w:autoSpaceDE w:val="false"/>
        <w:ind w:firstLine="708" w:right="0"/>
        <w:jc w:val="both"/>
        <w:outlineLvl w:val="0"/>
        <w:rPr/>
      </w:pPr>
      <w:r>
        <w:rPr>
          <w:sz w:val="28"/>
          <w:szCs w:val="28"/>
        </w:rPr>
        <w:t>Описание административных процедур представлено в Приложении № 9 к настоящему Административному регламенту.</w:t>
      </w:r>
    </w:p>
    <w:p>
      <w:pPr>
        <w:pStyle w:val="Normal"/>
        <w:autoSpaceDE w:val="fals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/>
      </w:pPr>
      <w:r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3.4. При предоставлении муниципальной услуги в электронной форме заявителю обеспечиваются: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получение результата предоставления муниципальной услуги; 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ind w:firstLine="709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3.5. Формирование заявления.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3.6.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3.7.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Ответственное должностное лицо: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производит действия в соответствии с пунктом 3.5 настоящего Административного регламента.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3.8. Заявителю в качестве результата предоставления муниципальной услуги обеспечивается возможность получения документа: 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>
      <w:pPr>
        <w:pStyle w:val="Normal"/>
        <w:widowControl w:val="false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3.9.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3.10. Оценка качества предоставления муниципальной услуги.</w:t>
      </w:r>
    </w:p>
    <w:p>
      <w:pPr>
        <w:pStyle w:val="Normal"/>
        <w:autoSpaceDE w:val="false"/>
        <w:ind w:firstLine="709" w:right="0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5">
        <w:r>
          <w:rPr>
            <w:rStyle w:val="Hyperlink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3.11.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выданных в результате предоставления муниципальной услуги документах</w:t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выявления опечаток и ошибок заявитель вправе обратиться в Уполномоченный орган с заявлением с приложением документов, указанных в пункте 2.9 настоящего Административного регламента.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>
      <w:pPr>
        <w:pStyle w:val="Normal"/>
        <w:widowControl w:val="false"/>
        <w:autoSpaceDE w:val="false"/>
        <w:ind w:firstLine="709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текущего контроля за соблюдением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</w:t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и качеством предоставления муниципальной услуги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соблюдение сроков предоставления муниципальной услуги;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4.4. Основанием для проведения внеплановых проверок являются: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 Российской Федерации, нормативных правовых актов Красноярского края и нормативных правовых актов городского округа города Шарыпово;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за решения и действия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предоставления муниципальной услуги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540" w:right="0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городского округа города Шарыпово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pStyle w:val="Normal"/>
        <w:autoSpaceDE w:val="false"/>
        <w:ind w:firstLine="54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предоставлением</w:t>
      </w:r>
    </w:p>
    <w:p>
      <w:pPr>
        <w:pStyle w:val="Normal"/>
        <w:autoSpaceDE w:val="false"/>
        <w:jc w:val="center"/>
        <w:rPr/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>
      <w:pPr>
        <w:pStyle w:val="Normal"/>
        <w:autoSpaceDE w:val="false"/>
        <w:ind w:firstLine="540" w:right="0"/>
        <w:jc w:val="both"/>
        <w:rPr/>
      </w:pPr>
      <w:r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autoSpaceDE w:val="false"/>
        <w:ind w:firstLine="540" w:right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 w:righ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</w:p>
    <w:p>
      <w:pPr>
        <w:pStyle w:val="Normal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>
      <w:pPr>
        <w:pStyle w:val="Normal"/>
        <w:autoSpaceDE w:val="false"/>
        <w:ind w:firstLine="709" w:righ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autoSpaceDE w:val="false"/>
        <w:spacing w:before="28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autoSpaceDE w:val="false"/>
        <w:spacing w:before="280" w:after="0"/>
        <w:jc w:val="center"/>
        <w:rPr/>
      </w:pPr>
      <w:r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autoSpaceDE w:val="false"/>
        <w:ind w:firstLine="709" w:righ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Федеральным </w:t>
      </w:r>
      <w:hyperlink r:id="rId6">
        <w:r>
          <w:rPr>
            <w:rStyle w:val="Hyper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 210-ФЗ;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hyperlink r:id="rId7">
        <w:r>
          <w:rPr>
            <w:rStyle w:val="Hyperlink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№ 1198;</w:t>
      </w:r>
    </w:p>
    <w:p>
      <w:pPr>
        <w:pStyle w:val="Normal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Особенности выполнения административных процедур (действий)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многофункциональных центрах предоставления государственных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муниципальных услуг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>
      <w:pPr>
        <w:pStyle w:val="Normal"/>
        <w:widowControl w:val="false"/>
        <w:autoSpaceDE w:val="false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иные процедуры и действия, предусмотренные Федеральным законом № 210-ФЗ.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</w:t>
        <w:br/>
        <w:t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/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>
      <w:pPr>
        <w:pStyle w:val="Normal"/>
        <w:ind w:firstLine="709" w:right="0"/>
        <w:jc w:val="both"/>
        <w:rPr/>
      </w:pPr>
      <w:r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  <w:br/>
        <w:t xml:space="preserve">в форме электронного документа, и в письменной форме по почтовому адресу, указанному в обращении, поступившем в многофункциональный центр </w:t>
        <w:br/>
        <w:t>в письменной форме.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>
      <w:pPr>
        <w:pStyle w:val="Normal"/>
        <w:autoSpaceDE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8">
        <w:r>
          <w:rPr>
            <w:rStyle w:val="Hyperlink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/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/>
      </w:pPr>
      <w:r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tabs>
          <w:tab w:val="clear" w:pos="708"/>
          <w:tab w:val="left" w:pos="7920" w:leader="none"/>
        </w:tabs>
        <w:ind w:firstLine="709" w:righ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br w:type="page"/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pStyle w:val="Normal"/>
        <w:tabs>
          <w:tab w:val="clear" w:pos="708"/>
          <w:tab w:val="left" w:pos="792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Форма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заявления о предоставлении муниципальной услуги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 установлению опеки или попечительства над детьми, оставшимися без попечения родителей </w:t>
      </w:r>
      <w:r>
        <w:rPr>
          <w:rFonts w:cs="Courier New" w:ascii="Courier New" w:hAnsi="Courier New"/>
        </w:rPr>
        <w:t>&lt;*&gt;</w:t>
      </w:r>
    </w:p>
    <w:p>
      <w:pPr>
        <w:pStyle w:val="Normal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cs="Arial" w:ascii="Arial" w:hAnsi="Arial"/>
          <w:bCs/>
          <w:sz w:val="16"/>
          <w:szCs w:val="16"/>
          <w:highlight w:val="yellow"/>
        </w:rPr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В орган опеки и попечительства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от ___________________________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</w:t>
      </w:r>
      <w:r>
        <w:rPr/>
        <w:t>(фамилия, имя, отчество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     </w:t>
      </w:r>
      <w:r>
        <w:rPr/>
        <w:t>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center"/>
        <w:rPr/>
      </w:pPr>
      <w:bookmarkStart w:id="0" w:name="Par475"/>
      <w:bookmarkEnd w:id="0"/>
      <w:r>
        <w:rPr/>
        <w:t>Заявление</w:t>
      </w:r>
    </w:p>
    <w:p>
      <w:pPr>
        <w:pStyle w:val="Normal"/>
        <w:widowControl w:val="false"/>
        <w:autoSpaceDE w:val="false"/>
        <w:jc w:val="center"/>
        <w:rPr/>
      </w:pPr>
      <w:r>
        <w:rPr/>
        <w:t>гражданина, выразившего желание стать опекуном</w:t>
      </w:r>
    </w:p>
    <w:p>
      <w:pPr>
        <w:pStyle w:val="Normal"/>
        <w:widowControl w:val="false"/>
        <w:autoSpaceDE w:val="false"/>
        <w:jc w:val="center"/>
        <w:rPr/>
      </w:pPr>
      <w:r>
        <w:rPr/>
        <w:t>или попечителем несовершеннолетнего гражданина либо принять</w:t>
      </w:r>
    </w:p>
    <w:p>
      <w:pPr>
        <w:pStyle w:val="Normal"/>
        <w:widowControl w:val="false"/>
        <w:autoSpaceDE w:val="false"/>
        <w:jc w:val="center"/>
        <w:rPr/>
      </w:pPr>
      <w:r>
        <w:rPr/>
        <w:t>детей, оставшихся без попечения родителей, в семью</w:t>
      </w:r>
    </w:p>
    <w:p>
      <w:pPr>
        <w:pStyle w:val="Normal"/>
        <w:widowControl w:val="false"/>
        <w:autoSpaceDE w:val="false"/>
        <w:jc w:val="center"/>
        <w:rPr/>
      </w:pPr>
      <w:r>
        <w:rPr/>
        <w:t>на воспитание в иных установленных семейным</w:t>
      </w:r>
    </w:p>
    <w:p>
      <w:pPr>
        <w:pStyle w:val="Normal"/>
        <w:widowControl w:val="false"/>
        <w:autoSpaceDE w:val="false"/>
        <w:jc w:val="center"/>
        <w:rPr/>
      </w:pPr>
      <w:r>
        <w:rPr/>
        <w:t>законодательством Российской Федерации формах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Я, 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 и место рождения)</w:t>
      </w:r>
    </w:p>
    <w:p>
      <w:pPr>
        <w:pStyle w:val="Normal"/>
        <w:widowControl w:val="false"/>
        <w:autoSpaceDE w:val="false"/>
        <w:jc w:val="both"/>
        <w:rPr/>
      </w:pPr>
      <w:r>
        <w:rPr/>
        <w:t>Гражданство ___________ Документ, удостоверяющий личность: 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(серия, номер, когда и кем выдан)</w:t>
      </w:r>
    </w:p>
    <w:p>
      <w:pPr>
        <w:pStyle w:val="Normal"/>
        <w:widowControl w:val="false"/>
        <w:autoSpaceDE w:val="false"/>
        <w:jc w:val="both"/>
        <w:rPr/>
      </w:pPr>
      <w:r>
        <w:rPr/>
        <w:t>Адрес места жительства 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полный адрес места жительства, подтвержденный регистрацией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места жительства, в случае его отсутствия ставится прочерк; граждане,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относящиеся к коренным малочисленным народам Российской Федерации и не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имеющие места, где они постоянно или преимущественно проживают, ведущие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кочевой и (или) полукочевой образ жизни, указывают сведения о регистрации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по месту жительства в одном из поселений (по выбору этих граждан),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находящихся в муниципальном районе, в границах которого проходят маршруты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кочевий гражданина)</w:t>
      </w:r>
    </w:p>
    <w:p>
      <w:pPr>
        <w:pStyle w:val="Normal"/>
        <w:widowControl w:val="false"/>
        <w:autoSpaceDE w:val="false"/>
        <w:jc w:val="both"/>
        <w:rPr/>
      </w:pPr>
      <w:r>
        <w:rPr/>
        <w:t>Адрес места пребывания 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(заполняется, если имеется подтвержденное регистрацией место пребывания,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в том числе при наличии подтвержденного регистрацией места жительства.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Указывается полный адрес места пребывания, в случае его отсутствия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ставится прочерк)</w:t>
      </w:r>
    </w:p>
    <w:p>
      <w:pPr>
        <w:pStyle w:val="Normal"/>
        <w:widowControl w:val="false"/>
        <w:autoSpaceDE w:val="false"/>
        <w:jc w:val="both"/>
        <w:rPr/>
      </w:pPr>
      <w:r>
        <w:rPr/>
        <w:t>Адрес места фактического проживания 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(заполняется, если адрес места фактического проживания не совпадает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с адресом места жительства или местом пребывания либо не имеется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подтвержденного регистрацией места жительства и места пребывания)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(указать субъекты Российской Федерации, в которых проживал(а) ранее,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в том числе проходил службу в Советской Армии, Вооруженных Силах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Российской Федерации)</w:t>
      </w:r>
    </w:p>
    <w:p>
      <w:pPr>
        <w:pStyle w:val="Normal"/>
        <w:widowControl w:val="false"/>
        <w:autoSpaceDE w:val="false"/>
        <w:jc w:val="both"/>
        <w:rPr/>
      </w:pPr>
      <w:r>
        <w:rPr/>
        <w:t>Номер телефона 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  <w:t>Сведения   о  наличии  (отсутствии)  судимости  и  (или)  факте  уголовного преследования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не имел и не имею судимости за преступления против жизни и здоровья, свободы,  чести  и  достоинства  личности, половой неприкосновенности и половой  свободы  личности,  против  семьи  и  несовершеннолетних, здоровья населения  и  общественной  нравственности,  а  также против  общественной безопасности, мира и безопасности человечества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не   подвергался   и   не   подвергаюсь   уголовному   преследованию за преступления  против  жизни и  здоровья,  свободы,  чести и достоинства личности,  половой  неприкосновенности  и  половой свободы личности, против семьи    и    несовершеннолетних,   здоровья   населения   и   общественной нравственности,   а   также   против   общественной  безопасности,  мира  и безопасности человечества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не имею  неснятую или непогашенную судимость за тяжкие или особо тяжкие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└─┘ </w:t>
      </w:r>
      <w:r>
        <w:rPr/>
        <w:t>преступления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Сведения   о  получаемой  пенсии,  ее  виде  и  размере,  страховом  номере индивидуального лицевого счета (СНИЛС) 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лицами, основным источником доходов которых являются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страховое обеспечение по обязательному пенсионному страхованию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или иные пенсионные выплаты)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Сведения о гражданах, зарегистрированных по месту жительства гражданина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tbl>
      <w:tblPr>
        <w:tblW w:w="101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5"/>
        <w:gridCol w:w="3051"/>
        <w:gridCol w:w="1335"/>
        <w:gridCol w:w="2734"/>
        <w:gridCol w:w="2606"/>
      </w:tblGrid>
      <w:tr>
        <w:trPr>
          <w:trHeight w:val="496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Год рождения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Родственное отношение к ребенку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center"/>
              <w:rPr/>
            </w:pPr>
            <w:r>
              <w:rPr/>
              <w:t>С какого времени зарегистрирован и проживает</w:t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выдать мне заключение о возможности быть опекуном (попечителем)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выдать мне заключение о возможности быть приемным родителем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выдать мне заключение о возможности быть патронатным воспитателем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выдать мне заключение о возможности быть усыновителем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передать мне под опеку (попечительство)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 ребенка (детей),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число, месяц, год рождения)</w:t>
      </w:r>
    </w:p>
    <w:p>
      <w:pPr>
        <w:pStyle w:val="Normal"/>
        <w:widowControl w:val="false"/>
        <w:autoSpaceDE w:val="false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передать мне под опеку (попечительство) на возмездной основе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 ребенка (детей),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число, месяц, год рождения)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прошу передать мне в патронатную семью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 ребенка (детей),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число, месяц, год рождения)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Материальные  возможности,  жилищные условия, состояние здоровья и характер работы  позволяют  мне  взять ребенка (детей) под опеку (попечительство), в приемную или патронатную семью.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Дополнительно могу сообщить о себе следующее: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наличие у гражданина необходимых знаний и навыков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в воспитании детей, сведения о профессиональной деятельности,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о прохождении подготовки лиц, желающих принять на воспитание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в свою семью ребенка, оставшегося без попечения родителей,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на территории Российской Федерации)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___________________________________________________________________________________.</w:t>
      </w:r>
    </w:p>
    <w:p>
      <w:pPr>
        <w:pStyle w:val="Normal"/>
        <w:widowControl w:val="false"/>
        <w:autoSpaceDE w:val="false"/>
        <w:jc w:val="both"/>
        <w:rPr/>
      </w:pPr>
      <w:r>
        <w:rPr/>
        <w:t>Я, _________________________________________________________________________________,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  <w:t>даю  согласие  на  обработку  и  использование  моих  персональных  данных, содержащихся в настоящем заявлении и предоставленных мною документах.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Я предупрежден (на) об ответственности за представление недостоверных либо искаженных сведений.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center"/>
        <w:rPr/>
      </w:pPr>
      <w:r>
        <w:rPr/>
        <w:t>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(подпись, дата)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autoSpaceDE w:val="false"/>
        <w:jc w:val="both"/>
        <w:rPr/>
      </w:pPr>
      <w:r>
        <w:rPr/>
        <w:t>К заявлению прилагаю следующие документы: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краткая автобиография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справка  с  места  работы  с  указанием  должности  и  размера  средней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└─┘ </w:t>
      </w:r>
      <w:r>
        <w:rPr/>
        <w:t>заработной  платы  за  последние  12  месяцев  и  (или)  иной документ,</w:t>
      </w:r>
    </w:p>
    <w:p>
      <w:pPr>
        <w:pStyle w:val="Normal"/>
        <w:widowControl w:val="false"/>
        <w:autoSpaceDE w:val="false"/>
        <w:jc w:val="both"/>
        <w:rPr/>
      </w:pPr>
      <w:r>
        <w:rPr/>
        <w:t>подтверждающий  доход,  или  справка  с  места  работы  супруга (супруги) с</w:t>
      </w:r>
    </w:p>
    <w:p>
      <w:pPr>
        <w:pStyle w:val="Normal"/>
        <w:widowControl w:val="false"/>
        <w:autoSpaceDE w:val="false"/>
        <w:jc w:val="both"/>
        <w:rPr/>
      </w:pPr>
      <w:r>
        <w:rPr/>
        <w:t>указанием  должности  и  размера  средней  заработной платы за последние 12</w:t>
      </w:r>
    </w:p>
    <w:p>
      <w:pPr>
        <w:pStyle w:val="Normal"/>
        <w:widowControl w:val="false"/>
        <w:autoSpaceDE w:val="false"/>
        <w:jc w:val="both"/>
        <w:rPr/>
      </w:pPr>
      <w:r>
        <w:rPr/>
        <w:t>месяцев и (или) иной документ, подтверждающий доход супруга (супруги)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заключение  о  результатах  медицинского  освидетельствования  граждан,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└─┘ </w:t>
      </w:r>
      <w:r>
        <w:rPr/>
        <w:t>намеревающихся усыновить (удочерить), взять под опеку (попечительство),</w:t>
      </w:r>
    </w:p>
    <w:p>
      <w:pPr>
        <w:pStyle w:val="Normal"/>
        <w:widowControl w:val="false"/>
        <w:autoSpaceDE w:val="false"/>
        <w:jc w:val="both"/>
        <w:rPr/>
      </w:pPr>
      <w:r>
        <w:rPr/>
        <w:t>в приемную или  патронатную  семью  детей-сирот  и  детей,  оставшихся  без</w:t>
      </w:r>
    </w:p>
    <w:p>
      <w:pPr>
        <w:pStyle w:val="Normal"/>
        <w:widowControl w:val="false"/>
        <w:autoSpaceDE w:val="false"/>
        <w:jc w:val="both"/>
        <w:rPr/>
      </w:pPr>
      <w:r>
        <w:rPr/>
        <w:t>попечения родителей, заключение по форме N 164/у &lt;**&gt;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копия свидетельства о браке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письменное согласие членов семьи на прием ребенка (детей) в семью</w:t>
      </w:r>
    </w:p>
    <w:p>
      <w:pPr>
        <w:pStyle w:val="Normal"/>
        <w:widowControl w:val="false"/>
        <w:autoSpaceDE w:val="false"/>
        <w:jc w:val="both"/>
        <w:rPr/>
      </w:pPr>
      <w:r>
        <w:rPr/>
        <w:t>└─┘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копия свидетельства  о  прохождении подготовки лиц, желающих принять на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└─┘ </w:t>
      </w:r>
      <w:r>
        <w:rPr/>
        <w:t>воспитание  в  свою семью ребенка, оставшегося без попечения родителей,</w:t>
      </w:r>
    </w:p>
    <w:p>
      <w:pPr>
        <w:pStyle w:val="Normal"/>
        <w:widowControl w:val="false"/>
        <w:autoSpaceDE w:val="false"/>
        <w:jc w:val="both"/>
        <w:rPr/>
      </w:pPr>
      <w:r>
        <w:rPr/>
        <w:t>на территории Российской  Федерации (прилагается гражданами, за исключением</w:t>
      </w:r>
    </w:p>
    <w:p>
      <w:pPr>
        <w:pStyle w:val="Normal"/>
        <w:widowControl w:val="false"/>
        <w:autoSpaceDE w:val="false"/>
        <w:jc w:val="both"/>
        <w:rPr/>
      </w:pPr>
      <w:r>
        <w:rPr/>
        <w:t>близких  родственников  ребенка, а также лиц, которые являются или являлись</w:t>
      </w:r>
    </w:p>
    <w:p>
      <w:pPr>
        <w:pStyle w:val="Normal"/>
        <w:widowControl w:val="false"/>
        <w:autoSpaceDE w:val="false"/>
        <w:jc w:val="both"/>
        <w:rPr/>
      </w:pPr>
      <w:r>
        <w:rPr/>
        <w:t>усыновителями  и  в  отношении которых усыновление не было отменено, и лиц,</w:t>
      </w:r>
    </w:p>
    <w:p>
      <w:pPr>
        <w:pStyle w:val="Normal"/>
        <w:widowControl w:val="false"/>
        <w:autoSpaceDE w:val="false"/>
        <w:jc w:val="both"/>
        <w:rPr/>
      </w:pPr>
      <w:r>
        <w:rPr/>
        <w:t>которые  являются  или являлись опекунами (попечителями) детей и которые не</w:t>
      </w:r>
    </w:p>
    <w:p>
      <w:pPr>
        <w:pStyle w:val="Normal"/>
        <w:widowControl w:val="false"/>
        <w:autoSpaceDE w:val="false"/>
        <w:jc w:val="both"/>
        <w:rPr/>
      </w:pPr>
      <w:r>
        <w:rPr/>
        <w:t>были отстранены от исполнения возложенных на них обязанностей)</w:t>
      </w:r>
    </w:p>
    <w:p>
      <w:pPr>
        <w:pStyle w:val="Normal"/>
        <w:widowControl w:val="false"/>
        <w:autoSpaceDE w:val="false"/>
        <w:jc w:val="both"/>
        <w:rPr/>
      </w:pPr>
      <w:r>
        <w:rPr/>
        <w:t>┌─┐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│   │ </w:t>
      </w:r>
      <w:r>
        <w:rPr/>
        <w:t>документы,  подтверждающие ведение кочевого и (или) полукочевого образа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└─┘ </w:t>
      </w:r>
      <w:r>
        <w:rPr/>
        <w:t>жизни,  выданные  органом  местного   самоуправления   соответствующего</w:t>
      </w:r>
    </w:p>
    <w:p>
      <w:pPr>
        <w:pStyle w:val="Normal"/>
        <w:widowControl w:val="false"/>
        <w:autoSpaceDE w:val="false"/>
        <w:jc w:val="both"/>
        <w:rPr/>
      </w:pPr>
      <w:r>
        <w:rPr/>
        <w:t>муниципального района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__________________________</w:t>
      </w:r>
    </w:p>
    <w:p>
      <w:pPr>
        <w:pStyle w:val="EndnoteText"/>
        <w:ind w:firstLine="567" w:right="0"/>
        <w:jc w:val="both"/>
        <w:rPr/>
      </w:pPr>
      <w:r>
        <w:rPr/>
        <w:t xml:space="preserve">* Форма 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утверждена приказом Минпросвещения России от 10 января 2019 г. № 4 "О реализации отдельных вопросов осуществления опеки </w:t>
        <w:br/>
        <w:t>и попечительства в отношении несовершеннолетних граждан"</w:t>
      </w:r>
    </w:p>
    <w:p>
      <w:pPr>
        <w:pStyle w:val="EndnoteText"/>
        <w:ind w:firstLine="567" w:right="0"/>
        <w:jc w:val="both"/>
        <w:rPr/>
      </w:pPr>
      <w:r>
        <w:rPr/>
        <w:t>** 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pStyle w:val="Normal"/>
        <w:tabs>
          <w:tab w:val="clear" w:pos="708"/>
          <w:tab w:val="left" w:pos="792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Форма </w:t>
      </w:r>
    </w:p>
    <w:p>
      <w:pPr>
        <w:pStyle w:val="Normal"/>
        <w:jc w:val="center"/>
        <w:rPr/>
      </w:pPr>
      <w:r>
        <w:rPr>
          <w:b/>
          <w:bCs/>
        </w:rPr>
        <w:t xml:space="preserve">заявления о предоставлении муниципальной услуги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по установления предварительных опеки или попечительства </w:t>
      </w:r>
    </w:p>
    <w:p>
      <w:pPr>
        <w:pStyle w:val="Normal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widowControl w:val="false"/>
        <w:autoSpaceDE w:val="false"/>
        <w:jc w:val="both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cs="Arial" w:ascii="Arial" w:hAnsi="Arial"/>
          <w:bCs/>
          <w:sz w:val="16"/>
          <w:szCs w:val="16"/>
          <w:highlight w:val="yellow"/>
        </w:rPr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В орган опеки и попечительства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от ___________________________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</w:t>
      </w:r>
      <w:r>
        <w:rPr/>
        <w:t>(фамилия, имя, отчество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     </w:t>
      </w:r>
      <w:r>
        <w:rPr/>
        <w:t>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center"/>
        <w:rPr/>
      </w:pPr>
      <w:r>
        <w:rPr/>
        <w:t>Заявление</w:t>
      </w:r>
    </w:p>
    <w:p>
      <w:pPr>
        <w:pStyle w:val="Normal"/>
        <w:widowControl w:val="false"/>
        <w:autoSpaceDE w:val="false"/>
        <w:jc w:val="center"/>
        <w:rPr/>
      </w:pPr>
      <w:r>
        <w:rPr/>
        <w:t>гражданина об установлении предварительных опеки или попечительства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Я, _____________________________________________________________________________________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 и место рождения)</w:t>
      </w:r>
    </w:p>
    <w:p>
      <w:pPr>
        <w:pStyle w:val="Normal"/>
        <w:widowControl w:val="false"/>
        <w:autoSpaceDE w:val="false"/>
        <w:jc w:val="both"/>
        <w:rPr/>
      </w:pPr>
      <w:r>
        <w:rPr/>
        <w:t>Документ, удостоверяющий личность: _______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(серия, номер, когда и кем выдан)</w:t>
      </w:r>
    </w:p>
    <w:p>
      <w:pPr>
        <w:pStyle w:val="Normal"/>
        <w:widowControl w:val="false"/>
        <w:autoSpaceDE w:val="false"/>
        <w:jc w:val="both"/>
        <w:rPr/>
      </w:pPr>
      <w:r>
        <w:rPr/>
        <w:t>Адрес места жительства 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Номер телефона 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 наличии)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</w:t>
      </w:r>
      <w:r>
        <w:rPr/>
        <w:t>В соответствии с ст. 12 Федерального  закона  от  24.04.2008  N 48-ФЗ   "Об  опеке и попечительстве"  прошу  передать мне под предварительную опеку (попечительство)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(указываются фамилия, имя, отчество (при наличии) ребенка (детей),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число, месяц, год рождения)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В связи с тем, что его (ее)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отец 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мать________________________________________________________________________________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____________________________________________________________________________________  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</w:t>
      </w:r>
      <w:r>
        <w:rPr/>
        <w:t>"__"___________ ____ г.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 xml:space="preserve">   _______________/_______________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 </w:t>
      </w:r>
      <w:r>
        <w:rPr/>
        <w:tab/>
        <w:tab/>
        <w:tab/>
        <w:tab/>
        <w:tab/>
        <w:tab/>
        <w:tab/>
        <w:tab/>
        <w:t xml:space="preserve"> (подпись)        (Ф.И.О.)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</w:rPr>
      </w:pPr>
      <w:r>
        <w:rPr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Форма </w:t>
      </w:r>
    </w:p>
    <w:p>
      <w:pPr>
        <w:pStyle w:val="Normal"/>
        <w:jc w:val="center"/>
        <w:rPr/>
      </w:pPr>
      <w:r>
        <w:rPr>
          <w:b/>
          <w:bCs/>
        </w:rPr>
        <w:t xml:space="preserve">заявления о предоставлении муниципальной услуги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по освобождению опекуна (попечителя) от исполнения своих обязанностей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В орган опеки и попечительства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</w:t>
      </w:r>
      <w:r>
        <w:rPr/>
        <w:t>от ___________________________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</w:t>
      </w:r>
      <w:r>
        <w:rPr/>
        <w:t>(фамилия, имя, отчество</w:t>
      </w:r>
    </w:p>
    <w:p>
      <w:pPr>
        <w:pStyle w:val="Normal"/>
        <w:widowControl w:val="false"/>
        <w:autoSpaceDE w:val="false"/>
        <w:jc w:val="right"/>
        <w:rPr/>
      </w:pPr>
      <w:r>
        <w:rPr/>
        <w:t xml:space="preserve">                                                       </w:t>
      </w:r>
      <w:r>
        <w:rPr/>
        <w:t>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jc w:val="center"/>
        <w:rPr/>
      </w:pPr>
      <w:r>
        <w:rPr/>
        <w:t>Заявление</w:t>
      </w:r>
    </w:p>
    <w:p>
      <w:pPr>
        <w:pStyle w:val="Normal"/>
        <w:widowControl w:val="false"/>
        <w:autoSpaceDE w:val="false"/>
        <w:jc w:val="center"/>
        <w:rPr/>
      </w:pPr>
      <w:r>
        <w:rPr/>
        <w:t>опекуна (попечителя) об освобождении</w:t>
      </w:r>
    </w:p>
    <w:p>
      <w:pPr>
        <w:pStyle w:val="Normal"/>
        <w:widowControl w:val="false"/>
        <w:autoSpaceDE w:val="false"/>
        <w:jc w:val="center"/>
        <w:rPr/>
      </w:pPr>
      <w:r>
        <w:rPr/>
        <w:t>от исполнения обязанностей по опеке (попечительству)</w:t>
      </w:r>
    </w:p>
    <w:p>
      <w:pPr>
        <w:pStyle w:val="Normal"/>
        <w:widowControl w:val="false"/>
        <w:autoSpaceDE w:val="false"/>
        <w:jc w:val="center"/>
        <w:rPr/>
      </w:pPr>
      <w:r>
        <w:rPr/>
      </w:r>
    </w:p>
    <w:p>
      <w:pPr>
        <w:pStyle w:val="Normal"/>
        <w:widowControl w:val="false"/>
        <w:autoSpaceDE w:val="false"/>
        <w:jc w:val="both"/>
        <w:rPr/>
      </w:pPr>
      <w:r>
        <w:rPr/>
        <w:t>Я, 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 и место рождения)</w:t>
      </w:r>
    </w:p>
    <w:p>
      <w:pPr>
        <w:pStyle w:val="Normal"/>
        <w:widowControl w:val="false"/>
        <w:autoSpaceDE w:val="false"/>
        <w:jc w:val="both"/>
        <w:rPr/>
      </w:pPr>
      <w:r>
        <w:rPr/>
        <w:t>Гражданство ___________ Документ, удостоверяющий личность: 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(серия, номер, когда и кем выдан)</w:t>
      </w:r>
    </w:p>
    <w:p>
      <w:pPr>
        <w:pStyle w:val="Normal"/>
        <w:widowControl w:val="false"/>
        <w:autoSpaceDE w:val="false"/>
        <w:jc w:val="both"/>
        <w:rPr/>
      </w:pPr>
      <w:r>
        <w:rPr/>
        <w:t>Адрес места жительства 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widowControl w:val="false"/>
        <w:autoSpaceDE w:val="false"/>
        <w:jc w:val="both"/>
        <w:rPr/>
      </w:pPr>
      <w:r>
        <w:rPr/>
        <w:t>Номер телефона ______________________________________________________________________</w:t>
      </w:r>
    </w:p>
    <w:p>
      <w:pPr>
        <w:pStyle w:val="Normal"/>
        <w:widowControl w:val="false"/>
        <w:autoSpaceDE w:val="false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 наличии)</w:t>
      </w:r>
    </w:p>
    <w:p>
      <w:pPr>
        <w:pStyle w:val="Normal"/>
        <w:widowControl w:val="false"/>
        <w:autoSpaceDE w:val="false"/>
        <w:rPr>
          <w:sz w:val="18"/>
          <w:szCs w:val="18"/>
        </w:rPr>
      </w:pPr>
      <w:r>
        <w:rPr/>
        <w:t>Решением _________________________________________________________ от "__"__________ г.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/>
      </w:pPr>
      <w:r>
        <w:rPr>
          <w:sz w:val="18"/>
          <w:szCs w:val="18"/>
        </w:rPr>
        <w:t>(наименование органа опеки и попечительства)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18"/>
          <w:szCs w:val="18"/>
        </w:rPr>
      </w:pPr>
      <w:r>
        <w:rPr/>
        <w:t>N _____ я был (а) назначен опекуном (попечителем) _______________________________________,</w:t>
      </w:r>
    </w:p>
    <w:p>
      <w:pPr>
        <w:pStyle w:val="Normal"/>
        <w:numPr>
          <w:ilvl w:val="0"/>
          <w:numId w:val="0"/>
        </w:numPr>
        <w:autoSpaceDE w:val="false"/>
        <w:outlineLvl w:val="0"/>
        <w:rPr>
          <w:sz w:val="18"/>
          <w:szCs w:val="18"/>
        </w:rPr>
      </w:pPr>
      <w:r>
        <w:rPr/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(Ф.И.О. подопечного) </w:t>
      </w:r>
    </w:p>
    <w:p>
      <w:pPr>
        <w:pStyle w:val="Normal"/>
        <w:numPr>
          <w:ilvl w:val="0"/>
          <w:numId w:val="0"/>
        </w:numPr>
        <w:autoSpaceDE w:val="false"/>
        <w:outlineLvl w:val="0"/>
        <w:rPr/>
      </w:pPr>
      <w:r>
        <w:rPr/>
        <w:t>проживающего по адресу: _____________________________________________________________.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</w:t>
      </w:r>
      <w:r>
        <w:rPr/>
        <w:t xml:space="preserve">В соответствии с </w:t>
      </w:r>
      <w:hyperlink r:id="rId9">
        <w:r>
          <w:rPr>
            <w:rStyle w:val="Hyperlink"/>
            <w:color w:val="0000FF"/>
          </w:rPr>
          <w:t>п. 2 ст. 39</w:t>
        </w:r>
      </w:hyperlink>
      <w:r>
        <w:rPr/>
        <w:t xml:space="preserve"> Гражданского кодекса Российской Федерации, </w:t>
      </w:r>
      <w:hyperlink r:id="rId10">
        <w:r>
          <w:rPr>
            <w:rStyle w:val="Hyperlink"/>
            <w:color w:val="0000FF"/>
          </w:rPr>
          <w:t>ч.  3  ст.  29</w:t>
        </w:r>
      </w:hyperlink>
      <w:r>
        <w:rPr/>
        <w:t xml:space="preserve">  Федерального  закона  от  24.04.2008  N 48-ФЗ  "Об  опеке и попечительстве"  опекун,  попечитель  могут быть  освобождены от исполнения своих обязанностей по их просьбе.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</w:t>
      </w:r>
      <w:r>
        <w:rPr/>
        <w:t xml:space="preserve">В связи  с вышеизложенным  и руководствуясь  </w:t>
      </w:r>
      <w:hyperlink r:id="rId11">
        <w:r>
          <w:rPr>
            <w:rStyle w:val="Hyperlink"/>
            <w:color w:val="0000FF"/>
          </w:rPr>
          <w:t>п. 2  ст. 39</w:t>
        </w:r>
      </w:hyperlink>
      <w:r>
        <w:rPr/>
        <w:t xml:space="preserve">  Гражданского кодекса Российской Федерации,  прошу  снять с меня  исполнение обязанностей опекуна (попечителя) вследствие 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>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(указать причину)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</w:t>
      </w:r>
      <w:r>
        <w:rPr/>
        <w:t>"__"___________ ____ г.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</w:t>
      </w:r>
      <w:r>
        <w:rPr/>
        <w:t>_______________/_______________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  </w:t>
      </w:r>
      <w:r>
        <w:rPr/>
        <w:t>(подпись)        (Ф.И.О.)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</w:rPr>
      </w:pPr>
      <w:r>
        <w:rPr>
          <w:bCs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bCs/>
        </w:rPr>
      </w:pPr>
      <w:r>
        <w:rPr>
          <w:bCs/>
        </w:rPr>
      </w:r>
    </w:p>
    <w:p>
      <w:pPr>
        <w:pStyle w:val="Normal"/>
        <w:autoSpaceDE w:val="fals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4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государственной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(муниципальной)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Форма решения о предоставлении государственной услуги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>
      <w:pPr>
        <w:pStyle w:val="Normal"/>
        <w:autoSpaceDE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autoSpaceDE w:val="false"/>
        <w:ind w:firstLine="708" w:left="5664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_____________________</w:t>
      </w:r>
    </w:p>
    <w:p>
      <w:pPr>
        <w:pStyle w:val="Normal"/>
        <w:autoSpaceDE w:val="false"/>
        <w:ind w:firstLine="708" w:left="5664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 ________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 xml:space="preserve">о предоставлении государственной услуги «Установление опеки, попечительства 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том числе предварительные опека и попечительство), освобождение опекуна (попечителя) от исполнения своих обязанностей в отношении несовершеннолетних граждан»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_________ </w:t>
        <w:tab/>
        <w:tab/>
        <w:tab/>
        <w:tab/>
        <w:tab/>
        <w:tab/>
        <w:tab/>
        <w:tab/>
        <w:tab/>
        <w:tab/>
        <w:t>№ ________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8" w:right="0"/>
        <w:jc w:val="both"/>
        <w:rPr/>
      </w:pPr>
      <w:r>
        <w:rPr>
          <w:color w:val="000000"/>
          <w:sz w:val="28"/>
          <w:szCs w:val="28"/>
        </w:rPr>
        <w:t xml:space="preserve">По результатам рассмотрения заявления от __________ № _____________ и 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муниципальную услугу по установлению опеки, попечительства (в том числе предварительных опеки и попечительства), освобождению опекуна (попечителя) от исполнения своих обязанностей в отношении несовершеннолетних граждан. 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36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</w:tblGrid>
      <w:tr>
        <w:trPr>
          <w:trHeight w:val="385" w:hRule="atLeast"/>
        </w:trPr>
        <w:tc>
          <w:tcPr>
            <w:tcW w:w="3652" w:type="dxa"/>
            <w:tcBorders/>
          </w:tcPr>
          <w:p>
            <w:pPr>
              <w:pStyle w:val="Normal"/>
              <w:autoSpaceDE w:val="fals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Сведения об электронной подписи </w:t>
            </w:r>
          </w:p>
        </w:tc>
      </w:tr>
    </w:tbl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  <w:highlight w:val="red"/>
        </w:rPr>
      </w:pPr>
      <w:r>
        <w:rPr>
          <w:bCs/>
          <w:sz w:val="28"/>
          <w:szCs w:val="28"/>
          <w:highlight w:val="red"/>
        </w:rPr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Форма решения об отказе в предоставлении государственной услуги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>
      <w:pPr>
        <w:pStyle w:val="Normal"/>
        <w:autoSpaceDE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bookmarkStart w:id="1" w:name="_Hlk86080075"/>
      <w:bookmarkEnd w:id="1"/>
      <w:r>
        <w:rPr/>
        <w:t>Кому 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18"/>
          <w:szCs w:val="18"/>
        </w:rPr>
      </w:pPr>
      <w:r>
        <w:rPr/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>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 xml:space="preserve">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 xml:space="preserve"> </w:t>
      </w:r>
      <w:r>
        <w:rPr/>
        <w:t>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18"/>
          <w:szCs w:val="18"/>
        </w:rPr>
      </w:pPr>
      <w:r>
        <w:rPr/>
        <w:t xml:space="preserve">                 </w:t>
      </w:r>
      <w:r>
        <w:rPr/>
        <w:t>(</w:t>
      </w:r>
      <w:r>
        <w:rPr>
          <w:sz w:val="18"/>
          <w:szCs w:val="18"/>
        </w:rPr>
        <w:t>телефон и адрес электронной почты)</w:t>
      </w:r>
    </w:p>
    <w:p>
      <w:pPr>
        <w:pStyle w:val="Normal"/>
        <w:autoSpaceDE w:val="false"/>
        <w:jc w:val="center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cs="Courier New" w:ascii="Courier New" w:hAnsi="Courier New"/>
          <w:color w:val="000000"/>
          <w:sz w:val="28"/>
          <w:szCs w:val="28"/>
        </w:rPr>
      </w:r>
      <w:bookmarkStart w:id="2" w:name="_Hlk86080075"/>
      <w:bookmarkStart w:id="3" w:name="_Hlk86080075"/>
      <w:bookmarkEnd w:id="3"/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 xml:space="preserve">об отказе в предоставлении государственной услуги «Установление опеки, попечительства (в том числе предварительные опека и попечительство), освобождение опекуна (попечителя) от исполнения своих обязанностей 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несовершеннолетних граждан»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_______________</w:t>
        <w:tab/>
        <w:tab/>
        <w:tab/>
        <w:t xml:space="preserve"> </w:t>
        <w:tab/>
        <w:tab/>
        <w:tab/>
        <w:t xml:space="preserve">      № 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widowControl w:val="false"/>
        <w:autoSpaceDE w:val="false"/>
        <w:ind w:firstLine="567" w:right="0"/>
        <w:jc w:val="both"/>
        <w:rPr/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  <w:br/>
        <w:t>и приложенных к нему документов,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>
        <w:rPr>
          <w:sz w:val="28"/>
          <w:szCs w:val="28"/>
        </w:rPr>
        <w:t>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>
        <w:rPr>
          <w:bCs/>
          <w:sz w:val="28"/>
          <w:szCs w:val="28"/>
        </w:rPr>
        <w:t>, принято решение 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ФИО заявителя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Cs/>
          <w:sz w:val="28"/>
          <w:szCs w:val="28"/>
        </w:rPr>
        <w:t xml:space="preserve">отказать в предоставлении муниципальной услуги по установлению опеки, попечительства (в том числе предварительные опека и попечительство) в отношении несовершеннолетних граждан </w:t>
      </w:r>
      <w:r>
        <w:rPr>
          <w:sz w:val="28"/>
          <w:szCs w:val="28"/>
        </w:rPr>
        <w:t xml:space="preserve">по следующим основаниям: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4"/>
        <w:gridCol w:w="3969"/>
        <w:gridCol w:w="3544"/>
      </w:tblGrid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autoSpaceDE w:val="false"/>
              <w:jc w:val="center"/>
              <w:rPr/>
            </w:pPr>
            <w:r>
              <w:rPr/>
              <w:t>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Разъяснение причин отказа в предоставлении услуги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2">
              <w:r>
                <w:rPr>
                  <w:rStyle w:val="Hyperlink"/>
                </w:rPr>
                <w:t>2.17.1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3">
              <w:r>
                <w:rPr>
                  <w:rStyle w:val="Hyperlink"/>
                </w:rPr>
                <w:t>2.17.2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 w:right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____________________________________  ___________            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(должность                                                         (подпись)                    (расшифровка подписи)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  <w:t xml:space="preserve">сотрудника органа власти,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принявшего решение)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«__»  _______________ 20__ 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8244" w:leader="none"/>
          <w:tab w:val="left" w:pos="9781" w:leader="none"/>
          <w:tab w:val="left" w:pos="10063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 </w:t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529"/>
      </w:tblGrid>
      <w:tr>
        <w:trPr>
          <w:trHeight w:val="517" w:hRule="atLeast"/>
        </w:trPr>
        <w:tc>
          <w:tcPr>
            <w:tcW w:w="5098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16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8"/>
                <w:lang w:eastAsia="en-US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 xml:space="preserve">Сведения </w:t>
              <w:br/>
              <w:t>об электронной подписи</w:t>
            </w:r>
          </w:p>
        </w:tc>
      </w:tr>
    </w:tbl>
    <w:p>
      <w:pPr>
        <w:pStyle w:val="Normal"/>
        <w:keepNext w:val="true"/>
        <w:tabs>
          <w:tab w:val="clear" w:pos="708"/>
          <w:tab w:val="center" w:pos="6989" w:leader="none"/>
        </w:tabs>
        <w:spacing w:lineRule="atLeast" w:line="240"/>
        <w:ind w:firstLine="4111" w:right="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6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567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left="3969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tabs>
          <w:tab w:val="clear" w:pos="708"/>
          <w:tab w:val="left" w:pos="7920" w:leader="none"/>
        </w:tabs>
        <w:ind w:firstLine="709" w:left="3969" w:right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284" w:leader="none"/>
        </w:tabs>
        <w:spacing w:before="240" w:after="60"/>
        <w:jc w:val="center"/>
        <w:outlineLvl w:val="1"/>
        <w:rPr/>
      </w:pPr>
      <w:r>
        <w:rPr>
          <w:b/>
          <w:bCs/>
        </w:rPr>
        <w:t xml:space="preserve">Форма решения </w:t>
      </w:r>
      <w:bookmarkStart w:id="4" w:name="_Hlk90497930"/>
      <w:r>
        <w:rPr>
          <w:b/>
          <w:bCs/>
        </w:rPr>
        <w:t>об отказе</w:t>
      </w:r>
      <w:r>
        <w:rPr>
          <w:rFonts w:cs="Calibri Light" w:ascii="Calibri Light" w:hAnsi="Calibri Light"/>
          <w:b/>
          <w:bCs/>
          <w:i/>
          <w:iCs/>
        </w:rPr>
        <w:t xml:space="preserve"> </w:t>
      </w:r>
      <w:r>
        <w:rPr>
          <w:b/>
          <w:bCs/>
        </w:rPr>
        <w:t xml:space="preserve">в приеме документов, необходимых для предоставления государственной услуги </w:t>
      </w:r>
      <w:bookmarkEnd w:id="4"/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образованием Администрации города Шарыпово</w:t>
      </w:r>
    </w:p>
    <w:p>
      <w:pPr>
        <w:pStyle w:val="Normal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>Кому 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18"/>
          <w:szCs w:val="18"/>
        </w:rPr>
      </w:pPr>
      <w:r>
        <w:rPr/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>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 xml:space="preserve">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20"/>
          <w:szCs w:val="20"/>
        </w:rPr>
      </w:pPr>
      <w:r>
        <w:rPr/>
        <w:t xml:space="preserve"> </w:t>
      </w:r>
      <w:r>
        <w:rPr/>
        <w:t>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820" w:right="0"/>
        <w:rPr>
          <w:rFonts w:ascii="Courier New" w:hAnsi="Courier New" w:cs="Courier New"/>
          <w:sz w:val="18"/>
          <w:szCs w:val="18"/>
        </w:rPr>
      </w:pPr>
      <w:r>
        <w:rPr/>
        <w:t xml:space="preserve">                 </w:t>
      </w:r>
      <w:r>
        <w:rPr/>
        <w:t>(</w:t>
      </w:r>
      <w:r>
        <w:rPr>
          <w:sz w:val="18"/>
          <w:szCs w:val="18"/>
        </w:rPr>
        <w:t>телефон и адрес электронной почты)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spacing w:lineRule="auto" w:line="2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услуги «Установление опеки, попечительства (в том числе предварительные опека и попечительство), освобождение опекуна (попечителя) </w:t>
      </w:r>
    </w:p>
    <w:p>
      <w:pPr>
        <w:pStyle w:val="Normal"/>
        <w:spacing w:lineRule="auto" w:line="216"/>
        <w:jc w:val="center"/>
        <w:rPr/>
      </w:pPr>
      <w:r>
        <w:rPr>
          <w:b/>
          <w:bCs/>
          <w:sz w:val="28"/>
          <w:szCs w:val="28"/>
        </w:rPr>
        <w:t>от исполнения им своих обязанностей в отношении несовершеннолетних граждан»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_______________</w:t>
        <w:tab/>
        <w:tab/>
        <w:tab/>
        <w:t xml:space="preserve"> </w:t>
        <w:tab/>
        <w:tab/>
        <w:tab/>
        <w:t xml:space="preserve">        № _____________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widowControl w:val="false"/>
        <w:autoSpaceDE w:val="false"/>
        <w:ind w:firstLine="567" w:right="0"/>
        <w:jc w:val="both"/>
        <w:rPr/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  <w:br/>
        <w:t>и приложенных к нему документов,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r>
        <w:rPr>
          <w:sz w:val="28"/>
          <w:szCs w:val="28"/>
        </w:rPr>
        <w:t>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>
        <w:rPr>
          <w:bCs/>
          <w:sz w:val="28"/>
          <w:szCs w:val="28"/>
        </w:rPr>
        <w:t>, принято решение 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Cs/>
          <w:sz w:val="28"/>
          <w:szCs w:val="2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Cs/>
          <w:i/>
          <w:iCs/>
          <w:sz w:val="18"/>
          <w:szCs w:val="18"/>
        </w:rPr>
        <w:t>ФИО заявителя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отказать в приеме документов, необходимых для предоставления услуги, по следующим основаниям: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2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2"/>
        <w:gridCol w:w="3969"/>
        <w:gridCol w:w="3686"/>
      </w:tblGrid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autoSpaceDE w:val="false"/>
              <w:jc w:val="center"/>
              <w:rPr/>
            </w:pPr>
            <w:r>
              <w:rPr/>
              <w:t>пункта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Наименование основания для отказа в соответствии с единым стандартом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Разъяснение причин отказа в предоставлении услуги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4">
              <w:r>
                <w:rPr>
                  <w:rStyle w:val="Hyperlink"/>
                </w:rPr>
                <w:t>2.13.1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5">
              <w:r>
                <w:rPr>
                  <w:rStyle w:val="Hyperlink"/>
                </w:rPr>
                <w:t>2.13.2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6">
              <w:r>
                <w:rPr>
                  <w:rStyle w:val="Hyperlink"/>
                </w:rPr>
                <w:t>2.13.3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7">
              <w:r>
                <w:rPr>
                  <w:rStyle w:val="Hyperlink"/>
                </w:rPr>
                <w:t>2.13.4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199" w:right="0"/>
              <w:rPr/>
            </w:pPr>
            <w:r>
              <w:rPr/>
              <w:t>Представленные документы утратили силу на момент обращения за услугой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  <w:tr>
        <w:trPr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hyperlink r:id="rId18">
              <w:r>
                <w:rPr>
                  <w:rStyle w:val="Hyperlink"/>
                </w:rPr>
                <w:t>2.13.5</w:t>
              </w:r>
            </w:hyperlink>
            <w:r>
              <w:rPr/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autoSpaceDE w:val="false"/>
              <w:ind w:left="199" w:right="0"/>
              <w:rPr/>
            </w:pPr>
            <w:r>
              <w:rPr/>
      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widowControl w:val="false"/>
        <w:autoSpaceDE w:val="false"/>
        <w:ind w:firstLine="567" w:right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ind w:firstLine="709" w:right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 w:right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____________________________________  ___________            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(должность                                                         (подпись)                    (расшифровка подписи)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  <w:t xml:space="preserve">сотрудника органа власти,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принявшего решение)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«__»  _______________ 20__ 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0"/>
          <w:szCs w:val="20"/>
        </w:rPr>
      </w:pPr>
      <w:r>
        <w:rPr/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М.П.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 </w:t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529"/>
      </w:tblGrid>
      <w:tr>
        <w:trPr>
          <w:trHeight w:val="517" w:hRule="atLeast"/>
        </w:trPr>
        <w:tc>
          <w:tcPr>
            <w:tcW w:w="5098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Cs w:val="28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Сведения </w:t>
              <w:br/>
              <w:t>об электронной подписи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sectPr>
          <w:headerReference w:type="default" r:id="rId19"/>
          <w:headerReference w:type="first" r:id="rId20"/>
          <w:type w:val="nextPage"/>
          <w:pgSz w:w="11906" w:h="16838"/>
          <w:pgMar w:left="1134" w:right="567" w:gutter="0" w:header="425" w:top="1134" w:footer="0" w:bottom="1134"/>
          <w:pgNumType w:start="0"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услуги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/>
      </w:pPr>
      <w:r>
        <w:rPr>
          <w:b/>
        </w:rPr>
        <w:t xml:space="preserve">Состав, последовательность и сроки выполнения административных процедур (действий)  при предоставлении муниципальной услуги по установлению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  <w:t>опеки или попечительства над детьми, оставшимися без попечения родителей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533"/>
        <w:gridCol w:w="1172"/>
        <w:gridCol w:w="974"/>
        <w:gridCol w:w="1362"/>
        <w:gridCol w:w="1363"/>
        <w:gridCol w:w="1749"/>
      </w:tblGrid>
      <w:tr>
        <w:trPr>
          <w:tblHeader w:val="true"/>
          <w:trHeight w:val="1134" w:hRule="atLeast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>
      <w:pPr>
        <w:pStyle w:val="Normal"/>
        <w:ind w:left="9204" w:right="-598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16"/>
        <w:gridCol w:w="19"/>
        <w:gridCol w:w="1136"/>
        <w:gridCol w:w="32"/>
        <w:gridCol w:w="974"/>
        <w:gridCol w:w="1363"/>
        <w:gridCol w:w="1365"/>
        <w:gridCol w:w="1751"/>
      </w:tblGrid>
      <w:tr>
        <w:trPr>
          <w:tblHeader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4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>
        <w:trPr/>
        <w:tc>
          <w:tcPr>
            <w:tcW w:w="10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>
        <w:trPr>
          <w:trHeight w:val="541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2.14 Административного регламента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регистрация заявления и документов в ГИС (присвоение номера и датирование); </w:t>
            </w:r>
          </w:p>
          <w:p>
            <w:pPr>
              <w:pStyle w:val="Normal"/>
              <w:rPr/>
            </w:pPr>
            <w:r>
              <w:rPr/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  <w:p>
            <w:pPr>
              <w:pStyle w:val="Style37"/>
              <w:tabs>
                <w:tab w:val="clear" w:pos="708"/>
                <w:tab w:val="left" w:pos="391" w:leader="none"/>
              </w:tabs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69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1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337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2.14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202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1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tabs>
                <w:tab w:val="clear" w:pos="708"/>
                <w:tab w:val="left" w:pos="391" w:leader="none"/>
              </w:tabs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>
        <w:trPr>
          <w:trHeight w:val="45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1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наличие/отсутствие оснований для отказа в приеме документов, предусмотренных пунктом 2.14 Административного регламента</w:t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tabs>
                <w:tab w:val="clear" w:pos="708"/>
                <w:tab w:val="left" w:pos="391" w:leader="none"/>
              </w:tabs>
              <w:snapToGrid w:val="false"/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300" w:hRule="atLeast"/>
        </w:trPr>
        <w:tc>
          <w:tcPr>
            <w:tcW w:w="10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 сведений посредством СМЭВ</w:t>
            </w:r>
          </w:p>
        </w:tc>
      </w:tr>
      <w:tr>
        <w:trPr>
          <w:trHeight w:val="126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rPr>
                <w:rFonts w:eastAsia="Calibri"/>
              </w:rPr>
            </w:pPr>
            <w:r>
              <w:rPr/>
              <w:t>ответственному за предоставление  муниципальной услуги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2 рабочих дня со дня регистрации заявления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направление межведомственного запроса в органы (организации), предоставляющие документы (сведения), предусмотренные пунктом 2.3 Административного регламента, в том числе с использованием СМЭВ</w:t>
            </w:r>
          </w:p>
        </w:tc>
      </w:tr>
      <w:tr>
        <w:trPr>
          <w:trHeight w:val="13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–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документов (сведений), необходимых для предоставления муниципальной услуги</w:t>
            </w:r>
          </w:p>
        </w:tc>
      </w:tr>
      <w:tr>
        <w:trPr>
          <w:trHeight w:val="262" w:hRule="atLeast"/>
        </w:trPr>
        <w:tc>
          <w:tcPr>
            <w:tcW w:w="10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>
        <w:trPr>
          <w:trHeight w:val="2469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rPr/>
            </w:pPr>
            <w:r>
              <w:rPr/>
              <w:t>ответственному за предоставление  муниципальной услуги</w:t>
            </w:r>
            <w:r>
              <w:rPr>
                <w:rFonts w:eastAsia="Calibri"/>
              </w:rPr>
              <w:t>, совместно с ответами на межведомственные запросы в органы и организации</w:t>
            </w:r>
            <w:r>
              <w:rPr/>
              <w:t xml:space="preserve">, </w:t>
            </w:r>
            <w:r>
              <w:rPr>
                <w:rFonts w:eastAsia="Calibri"/>
              </w:rPr>
              <w:t>предоставляющие документы (сведения), предусмотренные пунктом 2.3 Административного регламента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передача органу опеки и попечительства документов (сведений), необходимых для предоставления муниципальной услуги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/>
              <w:t>-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органом опеки и попечительства документов (сведений), необходимых для предоставления муниципальной услуги</w:t>
            </w:r>
          </w:p>
        </w:tc>
      </w:tr>
      <w:tr>
        <w:trPr>
          <w:trHeight w:val="2468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eastAsia="Calibri"/>
                <w:highlight w:val="red"/>
              </w:rPr>
            </w:pPr>
            <w:r>
              <w:rPr>
                <w:rFonts w:eastAsia="Calibri"/>
                <w:highlight w:val="red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</w:p>
        </w:tc>
      </w:tr>
      <w:tr>
        <w:trPr>
          <w:trHeight w:val="219" w:hRule="atLeast"/>
        </w:trPr>
        <w:tc>
          <w:tcPr>
            <w:tcW w:w="10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>
        <w:trPr>
          <w:trHeight w:val="390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0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>
            <w:pPr>
              <w:pStyle w:val="Normal"/>
              <w:ind w:left="32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7" w:right="0"/>
              <w:rPr/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>
        <w:trPr>
          <w:trHeight w:val="809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>
        <w:trPr>
          <w:trHeight w:val="243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0"/>
              <w:rPr>
                <w:rFonts w:eastAsia="Calibri"/>
              </w:rPr>
            </w:pPr>
            <w:r>
              <w:rPr/>
              <w:t>Результат муниципальной услуги, направленный заявителю на личный кабинет на ЕПГУ</w:t>
            </w:r>
          </w:p>
        </w:tc>
      </w:tr>
      <w:tr>
        <w:trPr>
          <w:trHeight w:val="243" w:hRule="atLeast"/>
        </w:trPr>
        <w:tc>
          <w:tcPr>
            <w:tcW w:w="107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autoSpaceDE w:val="false"/>
              <w:jc w:val="center"/>
              <w:outlineLvl w:val="0"/>
              <w:rPr/>
            </w:pPr>
            <w:r>
              <w:rPr/>
              <w:t>Внесение результата муниципальной услуги в реестр решений</w:t>
            </w:r>
          </w:p>
        </w:tc>
      </w:tr>
      <w:tr>
        <w:trPr>
          <w:trHeight w:val="35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 услуги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  <w:t xml:space="preserve">при предоставлении муниципальной услуги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sz w:val="20"/>
          <w:szCs w:val="20"/>
        </w:rPr>
      </w:pPr>
      <w:r>
        <w:rPr>
          <w:b/>
        </w:rPr>
        <w:t>установлению предварительных опеки или попечительства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533"/>
        <w:gridCol w:w="1172"/>
        <w:gridCol w:w="974"/>
        <w:gridCol w:w="1362"/>
        <w:gridCol w:w="1363"/>
        <w:gridCol w:w="1749"/>
      </w:tblGrid>
      <w:tr>
        <w:trPr>
          <w:tblHeader w:val="true"/>
          <w:trHeight w:val="1134" w:hRule="atLeast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>
      <w:pPr>
        <w:pStyle w:val="Normal"/>
        <w:ind w:left="9204" w:right="-598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5"/>
        <w:gridCol w:w="1168"/>
        <w:gridCol w:w="974"/>
        <w:gridCol w:w="1363"/>
        <w:gridCol w:w="1365"/>
        <w:gridCol w:w="1751"/>
      </w:tblGrid>
      <w:tr>
        <w:trPr>
          <w:tblHeader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4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>
        <w:trPr/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>
        <w:trPr>
          <w:trHeight w:val="541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регистрация заявления и документов в ГИС (присвоение номера и датирование); </w:t>
            </w:r>
          </w:p>
          <w:p>
            <w:pPr>
              <w:pStyle w:val="Normal"/>
              <w:rPr/>
            </w:pPr>
            <w:r>
              <w:rPr/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  <w:p>
            <w:pPr>
              <w:pStyle w:val="Style37"/>
              <w:tabs>
                <w:tab w:val="clear" w:pos="708"/>
                <w:tab w:val="left" w:pos="391" w:leader="none"/>
              </w:tabs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69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1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5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tabs>
                <w:tab w:val="clear" w:pos="708"/>
                <w:tab w:val="left" w:pos="391" w:leader="none"/>
              </w:tabs>
              <w:snapToGrid w:val="false"/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262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>
        <w:trPr>
          <w:trHeight w:val="396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rPr>
                <w:rFonts w:eastAsia="Calibri"/>
              </w:rPr>
            </w:pPr>
            <w:r>
              <w:rPr/>
              <w:t>ответственному за предоставление  муниципальной услуги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передача органу опеки и попечительства документов (сведений), необходимых для предоставления муниципальной услуги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/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органом опеки и попечительства документов (сведений), необходимых для предоставления муниципальной услуги</w:t>
            </w:r>
          </w:p>
        </w:tc>
      </w:tr>
      <w:tr>
        <w:trPr>
          <w:trHeight w:val="219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>
        <w:trPr>
          <w:trHeight w:val="390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0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>
            <w:pPr>
              <w:pStyle w:val="Normal"/>
              <w:ind w:left="32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7" w:right="0"/>
              <w:rPr/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>
        <w:trPr>
          <w:trHeight w:val="809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>
        <w:trPr>
          <w:trHeight w:val="243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0"/>
              <w:rPr>
                <w:rFonts w:eastAsia="Calibri"/>
              </w:rPr>
            </w:pPr>
            <w:r>
              <w:rPr/>
              <w:t>Результат муниципальной услуги, направленный заявителю на личный кабинет на ЕПГУ</w:t>
            </w:r>
          </w:p>
        </w:tc>
      </w:tr>
      <w:tr>
        <w:trPr>
          <w:trHeight w:val="243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autoSpaceDE w:val="false"/>
              <w:jc w:val="center"/>
              <w:outlineLvl w:val="0"/>
              <w:rPr/>
            </w:pPr>
            <w:r>
              <w:rPr/>
              <w:t>Внесение результата муниципальной услуги в реестр решений</w:t>
            </w:r>
          </w:p>
        </w:tc>
      </w:tr>
      <w:tr>
        <w:trPr>
          <w:trHeight w:val="35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before="0" w:after="0"/>
        <w:ind w:firstLine="567"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  <w:t xml:space="preserve">Состав, последовательность и сроки выполнения административных процедур (действий)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b/>
        </w:rPr>
      </w:pPr>
      <w:r>
        <w:rPr>
          <w:b/>
        </w:rPr>
        <w:t xml:space="preserve">при предоставлении муниципальной услуги по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426" w:right="0"/>
        <w:jc w:val="center"/>
        <w:rPr>
          <w:sz w:val="20"/>
          <w:szCs w:val="20"/>
        </w:rPr>
      </w:pPr>
      <w:r>
        <w:rPr>
          <w:b/>
        </w:rPr>
        <w:t>освобождению опекуна (попечителя) от исполнения своих обязанностей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533"/>
        <w:gridCol w:w="1172"/>
        <w:gridCol w:w="974"/>
        <w:gridCol w:w="1362"/>
        <w:gridCol w:w="1363"/>
        <w:gridCol w:w="1749"/>
      </w:tblGrid>
      <w:tr>
        <w:trPr>
          <w:tblHeader w:val="true"/>
          <w:trHeight w:val="1134" w:hRule="atLeast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Основание для начала административной процедуры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 административных действий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 административного действия, способ фиксации</w:t>
            </w:r>
          </w:p>
        </w:tc>
      </w:tr>
    </w:tbl>
    <w:p>
      <w:pPr>
        <w:pStyle w:val="Normal"/>
        <w:ind w:left="9204" w:right="-598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250" w:type="pct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535"/>
        <w:gridCol w:w="1168"/>
        <w:gridCol w:w="974"/>
        <w:gridCol w:w="1363"/>
        <w:gridCol w:w="1365"/>
        <w:gridCol w:w="1751"/>
      </w:tblGrid>
      <w:tr>
        <w:trPr>
          <w:tblHeader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4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>
        <w:trPr/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>
        <w:trPr>
          <w:trHeight w:val="541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 / ГИС</w:t>
            </w:r>
          </w:p>
          <w:p>
            <w:pPr>
              <w:pStyle w:val="Normal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регистрация заявления и документов в ГИС (присвоение номера и датирование); </w:t>
            </w:r>
          </w:p>
          <w:p>
            <w:pPr>
              <w:pStyle w:val="Normal"/>
              <w:rPr/>
            </w:pPr>
            <w:r>
              <w:rPr/>
              <w:t>назначение  должностного лица, ответственного за предоставление  муниципальной услуги, и передача ему документов</w:t>
            </w:r>
          </w:p>
          <w:p>
            <w:pPr>
              <w:pStyle w:val="Style37"/>
              <w:tabs>
                <w:tab w:val="clear" w:pos="708"/>
                <w:tab w:val="left" w:pos="391" w:leader="none"/>
              </w:tabs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69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В случае выявления оснований для отказа в приеме документов, 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2.9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115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  <w:p>
            <w:pPr>
              <w:pStyle w:val="Normal"/>
              <w:rPr>
                <w:rFonts w:eastAsia="Calibri"/>
                <w:strike/>
              </w:rPr>
            </w:pPr>
            <w:r>
              <w:rPr>
                <w:rFonts w:eastAsia="Calibri"/>
                <w:strike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404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>
          <w:trHeight w:val="1202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орган/ГИС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tabs>
                <w:tab w:val="clear" w:pos="708"/>
                <w:tab w:val="left" w:pos="391" w:leader="none"/>
              </w:tabs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>
        <w:trPr>
          <w:trHeight w:val="451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tabs>
                <w:tab w:val="clear" w:pos="708"/>
                <w:tab w:val="left" w:pos="391" w:leader="none"/>
              </w:tabs>
              <w:snapToGrid w:val="false"/>
              <w:spacing w:before="0" w:after="0"/>
              <w:ind w:left="0" w:right="0"/>
              <w:contextualSpacing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</w:r>
          </w:p>
        </w:tc>
      </w:tr>
      <w:tr>
        <w:trPr>
          <w:trHeight w:val="262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Передача документов в орган опеки и попечительства</w:t>
            </w:r>
          </w:p>
        </w:tc>
      </w:tr>
      <w:tr>
        <w:trPr>
          <w:trHeight w:val="3961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пакет зарегистрированных документов, поступивших должностному лицу,</w:t>
            </w:r>
          </w:p>
          <w:p>
            <w:pPr>
              <w:pStyle w:val="Normal"/>
              <w:rPr>
                <w:rFonts w:eastAsia="Calibri"/>
              </w:rPr>
            </w:pPr>
            <w:r>
              <w:rPr/>
              <w:t>ответственному за предоставление  муниципальной услуги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передача органу опеки и попечительства документов (сведений), необходимых для предоставления муниципальной услуги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</w:rPr>
            </w:pPr>
            <w:r>
              <w:rPr/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органом опеки и попечительства документов (сведений), необходимых для предоставления муниципальной услуги</w:t>
            </w:r>
          </w:p>
        </w:tc>
      </w:tr>
      <w:tr>
        <w:trPr>
          <w:trHeight w:val="219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Выдача результата </w:t>
            </w:r>
          </w:p>
        </w:tc>
      </w:tr>
      <w:tr>
        <w:trPr>
          <w:trHeight w:val="3900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0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 xml:space="preserve">Регистрация результата предоставления  муниципальной услуги </w:t>
            </w:r>
          </w:p>
          <w:p>
            <w:pPr>
              <w:pStyle w:val="Normal"/>
              <w:ind w:left="32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–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7" w:right="0"/>
              <w:rPr/>
            </w:pPr>
            <w:r>
              <w:rPr>
                <w:rFonts w:eastAsia="Calibri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>
        <w:trPr>
          <w:trHeight w:val="809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>
        <w:trPr>
          <w:trHeight w:val="243" w:hRule="atLeas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34" w:right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2" w:right="0"/>
              <w:rPr/>
            </w:pPr>
            <w:r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9" w:right="0"/>
              <w:rPr/>
            </w:pPr>
            <w:r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" w:right="0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0"/>
              <w:rPr>
                <w:rFonts w:eastAsia="Calibri"/>
              </w:rPr>
            </w:pPr>
            <w:r>
              <w:rPr/>
              <w:t>Результат муниципальной услуги, направленный заявителю на личный кабинет на ЕПГУ</w:t>
            </w:r>
          </w:p>
        </w:tc>
      </w:tr>
      <w:tr>
        <w:trPr>
          <w:trHeight w:val="243" w:hRule="atLeast"/>
        </w:trPr>
        <w:tc>
          <w:tcPr>
            <w:tcW w:w="10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autoSpaceDE w:val="false"/>
              <w:jc w:val="center"/>
              <w:outlineLvl w:val="0"/>
              <w:rPr/>
            </w:pPr>
            <w:r>
              <w:rPr/>
              <w:t>Внесение результата муниципальной услуги в реестр решений</w:t>
            </w:r>
          </w:p>
        </w:tc>
      </w:tr>
      <w:tr>
        <w:trPr>
          <w:trHeight w:val="355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1 рабочий день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/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ГИС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1"/>
      <w:headerReference w:type="first" r:id="rId22"/>
      <w:type w:val="nextPage"/>
      <w:pgSz w:w="11906" w:h="16838"/>
      <w:pgMar w:left="1134" w:right="567" w:gutter="0" w:header="425" w:top="1134" w:footer="0" w:bottom="1134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72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2">
    <w:name w:val="WW8Num4z2"/>
    <w:qFormat/>
    <w:rPr>
      <w:b w:val="false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color w:val="000000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i w:val="false"/>
      <w:iCs w:val="false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2">
    <w:name w:val="WW8Num19z2"/>
    <w:qFormat/>
    <w:rPr>
      <w:sz w:val="28"/>
      <w:szCs w:val="28"/>
    </w:rPr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/>
  </w:style>
  <w:style w:type="character" w:styleId="WW8Num34z2">
    <w:name w:val="WW8Num34z2"/>
    <w:qFormat/>
    <w:rPr>
      <w:rFonts w:ascii="Symbol" w:hAnsi="Symbol" w:cs="Symbol"/>
    </w:rPr>
  </w:style>
  <w:style w:type="character" w:styleId="WW8Num35z0">
    <w:name w:val="WW8Num35z0"/>
    <w:qFormat/>
    <w:rPr/>
  </w:style>
  <w:style w:type="character" w:styleId="WW8Num35z2">
    <w:name w:val="WW8Num35z2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40z0">
    <w:name w:val="WW8Num40z0"/>
    <w:qFormat/>
    <w:rPr/>
  </w:style>
  <w:style w:type="character" w:styleId="WW8Num41z0">
    <w:name w:val="WW8Num41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6z0">
    <w:name w:val="WW8Num46z0"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сноски Знак"/>
    <w:qFormat/>
    <w:rPr/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PageNumber">
    <w:name w:val="Page Number"/>
    <w:basedOn w:val="Style13"/>
    <w:rPr/>
  </w:style>
  <w:style w:type="character" w:styleId="Hyperlink">
    <w:name w:val="Hyperlink"/>
    <w:rPr>
      <w:color w:val="0000FF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бычный (веб) Знак"/>
    <w:qFormat/>
    <w:rPr>
      <w:color w:val="000000"/>
      <w:sz w:val="24"/>
      <w:szCs w:val="24"/>
    </w:rPr>
  </w:style>
  <w:style w:type="character" w:styleId="Style19">
    <w:name w:val="Знак примечания"/>
    <w:qFormat/>
    <w:rPr>
      <w:sz w:val="18"/>
      <w:szCs w:val="18"/>
    </w:rPr>
  </w:style>
  <w:style w:type="character" w:styleId="Style20">
    <w:name w:val="Текст примечания Знак"/>
    <w:qFormat/>
    <w:rPr>
      <w:sz w:val="24"/>
      <w:szCs w:val="24"/>
    </w:rPr>
  </w:style>
  <w:style w:type="character" w:styleId="Style21">
    <w:name w:val="Тема примечания Знак"/>
    <w:qFormat/>
    <w:rPr>
      <w:b/>
      <w:bCs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Style22">
    <w:name w:val="Основной текст Знак"/>
    <w:qFormat/>
    <w:rPr>
      <w:sz w:val="28"/>
    </w:rPr>
  </w:style>
  <w:style w:type="character" w:styleId="1">
    <w:name w:val="Тема примечания Знак1"/>
    <w:qFormat/>
    <w:rPr>
      <w:rFonts w:cs="Times New Roman"/>
      <w:b/>
      <w:bCs/>
      <w:sz w:val="24"/>
      <w:szCs w:val="24"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ConsPlusNormal">
    <w:name w:val="ConsPlusNormal Знак"/>
    <w:qFormat/>
    <w:rPr>
      <w:sz w:val="28"/>
      <w:szCs w:val="28"/>
      <w:lang w:bidi="ar-SA"/>
    </w:rPr>
  </w:style>
  <w:style w:type="character" w:styleId="Style23">
    <w:name w:val="Нижний колонтитул Знак"/>
    <w:qFormat/>
    <w:rPr>
      <w:sz w:val="24"/>
      <w:szCs w:val="24"/>
    </w:rPr>
  </w:style>
  <w:style w:type="character" w:styleId="Style24">
    <w:name w:val="Текст концевой сноски Знак"/>
    <w:basedOn w:val="Style13"/>
    <w:qFormat/>
    <w:rPr/>
  </w:style>
  <w:style w:type="character" w:styleId="Style25">
    <w:name w:val="Символ концевой сноски"/>
    <w:qFormat/>
    <w:rPr>
      <w:vertAlign w:val="superscript"/>
    </w:rPr>
  </w:style>
  <w:style w:type="character" w:styleId="T3">
    <w:name w:val="T3"/>
    <w:qFormat/>
    <w:rPr>
      <w:sz w:val="24"/>
    </w:rPr>
  </w:style>
  <w:style w:type="character" w:styleId="11">
    <w:name w:val="Заголовок 1 Знак"/>
    <w:qFormat/>
    <w:rPr>
      <w:b/>
      <w:bCs/>
      <w:kern w:val="2"/>
      <w:sz w:val="48"/>
      <w:szCs w:val="48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Blk">
    <w:name w:val="blk"/>
    <w:qFormat/>
    <w:rPr/>
  </w:style>
  <w:style w:type="character" w:styleId="Style26">
    <w:name w:val="Абзац списка Знак"/>
    <w:qFormat/>
    <w:rPr>
      <w:sz w:val="24"/>
      <w:szCs w:val="24"/>
    </w:rPr>
  </w:style>
  <w:style w:type="character" w:styleId="Style27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28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ru-RU"/>
    </w:rPr>
  </w:style>
  <w:style w:type="paragraph" w:styleId="BodyText">
    <w:name w:val="Body Text"/>
    <w:basedOn w:val="Normal"/>
    <w:pPr>
      <w:jc w:val="both"/>
    </w:pPr>
    <w:rPr>
      <w:sz w:val="28"/>
      <w:szCs w:val="20"/>
      <w:lang w:val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tyle3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32">
    <w:name w:val="Обычный (веб)"/>
    <w:basedOn w:val="Normal"/>
    <w:qFormat/>
    <w:pPr>
      <w:spacing w:before="280" w:after="280"/>
    </w:pPr>
    <w:rPr>
      <w:color w:val="000000"/>
      <w:lang w:val="ru-RU"/>
    </w:rPr>
  </w:style>
  <w:style w:type="paragraph" w:styleId="1-21">
    <w:name w:val="Средняя сетка 1 - Акцент 21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33">
    <w:name w:val="Текст примечания"/>
    <w:basedOn w:val="Normal"/>
    <w:qFormat/>
    <w:pPr/>
    <w:rPr>
      <w:lang w:val="ru-RU"/>
    </w:rPr>
  </w:style>
  <w:style w:type="paragraph" w:styleId="Style34">
    <w:name w:val="Тема примечания"/>
    <w:basedOn w:val="Style33"/>
    <w:next w:val="Style33"/>
    <w:qFormat/>
    <w:pPr/>
    <w:rPr>
      <w:b/>
      <w:bCs/>
    </w:rPr>
  </w:style>
  <w:style w:type="paragraph" w:styleId="Style35">
    <w:name w:val="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qFormat/>
    <w:pPr>
      <w:ind w:hanging="0" w:left="720" w:right="0"/>
    </w:pPr>
    <w:rPr>
      <w:szCs w:val="20"/>
    </w:rPr>
  </w:style>
  <w:style w:type="paragraph" w:styleId="-11">
    <w:name w:val="Цветная заливка - Акцент 1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36">
    <w:name w:val="÷¬__ ÷¬__ ÷¬__ ÷¬__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>
      <w:lang w:val="ru-RU"/>
    </w:rPr>
  </w:style>
  <w:style w:type="paragraph" w:styleId="ConsPlusNormal1">
    <w:name w:val="ConsPlusNormal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37">
    <w:name w:val="Абзац списка"/>
    <w:basedOn w:val="Normal"/>
    <w:qFormat/>
    <w:pPr>
      <w:ind w:hanging="0" w:left="708" w:right="0"/>
    </w:pPr>
    <w:rPr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Style38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P16">
    <w:name w:val="P16"/>
    <w:basedOn w:val="Normal"/>
    <w:qFormat/>
    <w:pPr>
      <w:widowControl w:val="false"/>
      <w:jc w:val="center"/>
      <w:textAlignment w:val="baseline"/>
    </w:pPr>
    <w:rPr>
      <w:rFonts w:eastAsia="SimSun1;Times New Roman"/>
      <w:b/>
      <w:szCs w:val="20"/>
    </w:rPr>
  </w:style>
  <w:style w:type="paragraph" w:styleId="P59">
    <w:name w:val="P59"/>
    <w:basedOn w:val="Normal"/>
    <w:qFormat/>
    <w:pPr>
      <w:widowControl w:val="false"/>
      <w:tabs>
        <w:tab w:val="clear" w:pos="708"/>
        <w:tab w:val="left" w:pos="-3420" w:leader="none"/>
      </w:tabs>
      <w:jc w:val="center"/>
      <w:textAlignment w:val="baseline"/>
    </w:pPr>
    <w:rPr>
      <w:szCs w:val="20"/>
    </w:rPr>
  </w:style>
  <w:style w:type="paragraph" w:styleId="P61">
    <w:name w:val="P61"/>
    <w:basedOn w:val="Normal"/>
    <w:qFormat/>
    <w:pPr>
      <w:widowControl w:val="false"/>
      <w:tabs>
        <w:tab w:val="clear" w:pos="708"/>
        <w:tab w:val="left" w:pos="-3420" w:leader="none"/>
      </w:tabs>
      <w:jc w:val="center"/>
      <w:textAlignment w:val="baseline"/>
    </w:pPr>
    <w:rPr>
      <w:sz w:val="28"/>
      <w:szCs w:val="20"/>
    </w:rPr>
  </w:style>
  <w:style w:type="paragraph" w:styleId="P103">
    <w:name w:val="P103"/>
    <w:basedOn w:val="Normal"/>
    <w:qFormat/>
    <w:pPr>
      <w:widowControl w:val="false"/>
      <w:tabs>
        <w:tab w:val="clear" w:pos="708"/>
        <w:tab w:val="left" w:pos="6054" w:leader="none"/>
      </w:tabs>
      <w:autoSpaceDE w:val="false"/>
      <w:ind w:hanging="0" w:left="5760" w:right="0"/>
      <w:textAlignment w:val="baseline"/>
    </w:pPr>
    <w:rPr>
      <w:szCs w:val="20"/>
    </w:rPr>
  </w:style>
  <w:style w:type="paragraph" w:styleId="31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  <w:lang w:val="ru-RU"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/>
    </w:rPr>
  </w:style>
  <w:style w:type="paragraph" w:styleId="Style39">
    <w:name w:val="МУ Обычный стиль"/>
    <w:basedOn w:val="Normal"/>
    <w:qFormat/>
    <w:pPr>
      <w:widowControl w:val="false"/>
      <w:tabs>
        <w:tab w:val="clear" w:pos="708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autoSpaceDE w:val="false"/>
      <w:ind w:firstLine="567" w:left="0" w:right="0"/>
      <w:jc w:val="both"/>
    </w:pPr>
    <w:rPr>
      <w:sz w:val="28"/>
      <w:szCs w:val="28"/>
      <w:shd w:fill="FFFFFF" w:val="clear"/>
    </w:rPr>
  </w:style>
  <w:style w:type="paragraph" w:styleId="8">
    <w:name w:val="Стиль8"/>
    <w:basedOn w:val="Normal"/>
    <w:qFormat/>
    <w:pPr/>
    <w:rPr>
      <w:rFonts w:eastAsia="Calibri"/>
      <w:sz w:val="28"/>
      <w:szCs w:val="28"/>
      <w:lang w:val="ru-RU" w:eastAsia="ru-RU"/>
    </w:rPr>
  </w:style>
  <w:style w:type="paragraph" w:styleId="Style40">
    <w:name w:val="Рецензия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hyperlink" Target="mailto:uosharipovo@mail.ru" TargetMode="External"/><Relationship Id="rId4" Type="http://schemas.openxmlformats.org/officeDocument/2006/relationships/hyperlink" Target="mailto:adm@gorodsharypovo.ru" TargetMode="External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7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consultantplus://offline/ref=23EC67E212900D61DF019C582AF16CFD0DA970E2B8885F37380B4F535B64WEF" TargetMode="External"/><Relationship Id="rId9" Type="http://schemas.openxmlformats.org/officeDocument/2006/relationships/hyperlink" Target="consultantplus://offline/ref=348B1F52E2937FD5E5445B50216A4930FD621376C393E5CC3E1B9938AB5730E29BC09BE0FF689B89A7178793E55CBDA9A50FF0B0iBe0N" TargetMode="External"/><Relationship Id="rId10" Type="http://schemas.openxmlformats.org/officeDocument/2006/relationships/hyperlink" Target="consultantplus://offline/ref=348B1F52E2937FD5E5445B50216A4930FD621877C19EE5CC3E1B9938AB5730E29BC09BE8FA63CED1E249DEC2A617B1A9BC13F1B2AFDEE543i5eFN" TargetMode="External"/><Relationship Id="rId11" Type="http://schemas.openxmlformats.org/officeDocument/2006/relationships/hyperlink" Target="consultantplus://offline/ref=348B1F52E2937FD5E5445B50216A4930FD621376C393E5CC3E1B9938AB5730E29BC09BE0FF689B89A7178793E55CBDA9A50FF0B0iBe0N" TargetMode="External"/><Relationship Id="rId12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3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5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6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7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8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332</TotalTime>
  <Application>LibreOffice/7.6.4.1$Windows_X86_64 LibreOffice_project/e19e193f88cd6c0525a17fb7a176ed8e6a3e2aa1</Application>
  <AppVersion>15.0000</AppVersion>
  <Pages>52</Pages>
  <Words>10839</Words>
  <Characters>87088</Characters>
  <CharactersWithSpaces>99081</CharactersWithSpaces>
  <Paragraphs>976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2022-09-02T08:11:00Z</dcterms:created>
  <dc:creator>Приемная</dc:creator>
  <dc:description/>
  <cp:keywords/>
  <dc:language>ru-RU</dc:language>
  <cp:lastModifiedBy>Пользователь Windows</cp:lastModifiedBy>
  <cp:lastPrinted>2022-12-15T10:43:00Z</cp:lastPrinted>
  <dcterms:modified xsi:type="dcterms:W3CDTF">2022-12-15T14:45:00Z</dcterms:modified>
  <cp:revision>7</cp:revision>
  <dc:subject/>
  <dc:title>ПРОЕКТ</dc:title>
</cp:coreProperties>
</file>