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ind w:left="5103"/>
        <w:jc w:val="both"/>
        <w:rPr>
          <w:sz w:val="28"/>
          <w:szCs w:val="28"/>
        </w:rPr>
      </w:pPr>
      <w:r>
        <w:rPr>
          <w:sz w:val="28"/>
          <w:szCs w:val="28"/>
        </w:rPr>
        <w:t>Приложение к Постановлению Администрации города Шарыпово от 15.09.2022г. № 284</w:t>
      </w:r>
    </w:p>
    <w:p>
      <w:pPr>
        <w:pStyle w:val="NoSpacing"/>
        <w:jc w:val="both"/>
        <w:rPr>
          <w:sz w:val="28"/>
          <w:szCs w:val="28"/>
        </w:rPr>
      </w:pPr>
      <w:r>
        <w:rPr>
          <w:sz w:val="28"/>
          <w:szCs w:val="28"/>
        </w:rPr>
      </w:r>
    </w:p>
    <w:p>
      <w:pPr>
        <w:pStyle w:val="NoSpacing"/>
        <w:jc w:val="center"/>
        <w:rPr>
          <w:b/>
          <w:bCs/>
          <w:color w:val="000000"/>
          <w:sz w:val="28"/>
          <w:szCs w:val="28"/>
        </w:rPr>
      </w:pPr>
      <w:r>
        <w:rPr>
          <w:b/>
          <w:bCs/>
          <w:color w:val="000000"/>
          <w:sz w:val="28"/>
          <w:szCs w:val="28"/>
        </w:rPr>
        <w:t xml:space="preserve">Административный регламент </w:t>
      </w:r>
      <w:r>
        <w:rPr>
          <w:b/>
          <w:bCs/>
          <w:color w:themeColor="text1" w:val="000000"/>
          <w:sz w:val="28"/>
          <w:szCs w:val="28"/>
        </w:rPr>
        <w:t xml:space="preserve">предоставления муниципальной услуги </w:t>
      </w:r>
      <w:r>
        <w:rPr>
          <w:b/>
          <w:bCs/>
          <w:color w:val="000000"/>
          <w:sz w:val="28"/>
          <w:szCs w:val="28"/>
        </w:rPr>
        <w:t>«Установка информационной вывески, согласование дизайн-проекта размещения вывески»</w:t>
      </w:r>
    </w:p>
    <w:p>
      <w:pPr>
        <w:pStyle w:val="NoSpacing"/>
        <w:jc w:val="both"/>
        <w:rPr>
          <w:color w:val="000000"/>
          <w:sz w:val="28"/>
          <w:szCs w:val="28"/>
        </w:rPr>
      </w:pPr>
      <w:r>
        <w:rPr>
          <w:color w:val="000000"/>
          <w:sz w:val="28"/>
          <w:szCs w:val="28"/>
        </w:rPr>
      </w:r>
    </w:p>
    <w:p>
      <w:pPr>
        <w:pStyle w:val="NoSpacing"/>
        <w:jc w:val="center"/>
        <w:rPr>
          <w:sz w:val="28"/>
          <w:szCs w:val="28"/>
        </w:rPr>
      </w:pPr>
      <w:r>
        <w:rPr>
          <w:b/>
          <w:bCs/>
          <w:sz w:val="28"/>
          <w:szCs w:val="28"/>
        </w:rPr>
        <w:t>Раздел I. Общие положения</w:t>
      </w:r>
    </w:p>
    <w:p>
      <w:pPr>
        <w:pStyle w:val="NoSpacing"/>
        <w:jc w:val="both"/>
        <w:rPr>
          <w:b/>
          <w:bCs/>
          <w:sz w:val="28"/>
          <w:szCs w:val="28"/>
        </w:rPr>
      </w:pPr>
      <w:r>
        <w:rPr>
          <w:b/>
          <w:bCs/>
          <w:sz w:val="28"/>
          <w:szCs w:val="28"/>
        </w:rPr>
      </w:r>
    </w:p>
    <w:p>
      <w:pPr>
        <w:pStyle w:val="NoSpacing"/>
        <w:jc w:val="center"/>
        <w:rPr>
          <w:sz w:val="28"/>
          <w:szCs w:val="28"/>
        </w:rPr>
      </w:pPr>
      <w:r>
        <w:rPr>
          <w:b/>
          <w:color w:val="000000"/>
          <w:sz w:val="28"/>
          <w:szCs w:val="28"/>
        </w:rPr>
        <w:t>1. Предмет регулирования Административного регламента</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«Установка информационной вывески, согласование дизайн-проекта размещения вывески» (далее - Услуга) Администрацией города Шарыпово (далее - Уполномоченные органы).</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2. Круг Заявителей</w:t>
      </w:r>
    </w:p>
    <w:p>
      <w:pPr>
        <w:pStyle w:val="NoSpacing"/>
        <w:jc w:val="both"/>
        <w:rPr>
          <w:sz w:val="28"/>
          <w:szCs w:val="28"/>
        </w:rPr>
      </w:pPr>
      <w:r>
        <w:rPr>
          <w:sz w:val="28"/>
          <w:szCs w:val="28"/>
        </w:rPr>
      </w:r>
    </w:p>
    <w:p>
      <w:pPr>
        <w:pStyle w:val="NoSpacing"/>
        <w:ind w:firstLine="709"/>
        <w:jc w:val="both"/>
        <w:rPr>
          <w:color w:val="000000"/>
          <w:sz w:val="28"/>
          <w:szCs w:val="28"/>
        </w:rPr>
      </w:pPr>
      <w:r>
        <w:rPr>
          <w:color w:val="000000"/>
          <w:sz w:val="28"/>
          <w:szCs w:val="28"/>
        </w:rPr>
        <w:t>2.1.</w:t>
        <w:tab/>
        <w:t>Заявителями на получение муниципальной услуги являются индивидуальные предприниматели и юридические лица (далее - Заявитель).</w:t>
      </w:r>
    </w:p>
    <w:p>
      <w:pPr>
        <w:pStyle w:val="NoSpacing"/>
        <w:ind w:firstLine="709"/>
        <w:jc w:val="both"/>
        <w:rPr>
          <w:color w:val="000000"/>
          <w:sz w:val="28"/>
          <w:szCs w:val="28"/>
        </w:rPr>
      </w:pPr>
      <w:r>
        <w:rPr>
          <w:color w:val="000000"/>
          <w:sz w:val="28"/>
          <w:szCs w:val="28"/>
        </w:rPr>
        <w:t>2.2.</w:t>
        <w:tab/>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pPr>
        <w:pStyle w:val="NoSpacing"/>
        <w:jc w:val="both"/>
        <w:rPr>
          <w:color w:val="000000"/>
          <w:sz w:val="28"/>
          <w:szCs w:val="28"/>
        </w:rPr>
      </w:pPr>
      <w:r>
        <w:rPr>
          <w:color w:val="000000"/>
          <w:sz w:val="28"/>
          <w:szCs w:val="28"/>
        </w:rPr>
      </w:r>
    </w:p>
    <w:p>
      <w:pPr>
        <w:pStyle w:val="NoSpacing"/>
        <w:jc w:val="center"/>
        <w:rPr>
          <w:b/>
          <w:bCs/>
          <w:sz w:val="28"/>
          <w:szCs w:val="28"/>
        </w:rPr>
      </w:pPr>
      <w:r>
        <w:rPr>
          <w:b/>
          <w:bCs/>
          <w:sz w:val="28"/>
          <w:szCs w:val="28"/>
        </w:rPr>
        <w:t>3. Требования к порядку информирования о предоставлении муниципальной услуги</w:t>
      </w:r>
    </w:p>
    <w:p>
      <w:pPr>
        <w:pStyle w:val="NoSpacing"/>
        <w:jc w:val="both"/>
        <w:rPr>
          <w:sz w:val="28"/>
          <w:szCs w:val="28"/>
        </w:rPr>
      </w:pPr>
      <w:r>
        <w:rPr>
          <w:sz w:val="28"/>
          <w:szCs w:val="28"/>
        </w:rPr>
      </w:r>
    </w:p>
    <w:p>
      <w:pPr>
        <w:pStyle w:val="NoSpacing"/>
        <w:ind w:firstLine="709"/>
        <w:jc w:val="both"/>
        <w:rPr>
          <w:sz w:val="28"/>
          <w:szCs w:val="28"/>
        </w:rPr>
      </w:pPr>
      <w:r>
        <w:rPr>
          <w:color w:themeColor="text1" w:val="000000"/>
          <w:sz w:val="28"/>
          <w:szCs w:val="28"/>
        </w:rPr>
        <w:t xml:space="preserve">3.1. </w:t>
      </w:r>
      <w:r>
        <w:rPr>
          <w:sz w:val="28"/>
          <w:szCs w:val="28"/>
        </w:rPr>
        <w:t>Информирование о порядке предоставления услуги осуществляется:</w:t>
      </w:r>
    </w:p>
    <w:p>
      <w:pPr>
        <w:pStyle w:val="NoSpacing"/>
        <w:ind w:firstLine="709"/>
        <w:jc w:val="both"/>
        <w:rPr>
          <w:sz w:val="28"/>
          <w:szCs w:val="28"/>
        </w:rPr>
      </w:pPr>
      <w:r>
        <w:rPr>
          <w:sz w:val="28"/>
          <w:szCs w:val="28"/>
        </w:rPr>
        <w:t xml:space="preserve">1) </w:t>
      </w:r>
      <w:r>
        <w:rPr>
          <w:rFonts w:eastAsia="Calibri"/>
          <w:spacing w:val="-5"/>
          <w:sz w:val="28"/>
          <w:szCs w:val="28"/>
          <w:lang w:eastAsia="ru-RU"/>
        </w:rPr>
        <w:t>непосредственно при личном приеме заявителя в Администрацию города Шарыпово (Уполномоченный орган) или СП КГБУ МФЦ г.Шарыпово (далее – многофункциональный центр)</w:t>
      </w:r>
      <w:r>
        <w:rPr>
          <w:sz w:val="28"/>
          <w:szCs w:val="28"/>
        </w:rPr>
        <w:t xml:space="preserve"> предоставления муниципальных услуг;</w:t>
      </w:r>
    </w:p>
    <w:p>
      <w:pPr>
        <w:pStyle w:val="NoSpacing"/>
        <w:ind w:firstLine="709"/>
        <w:jc w:val="both"/>
        <w:rPr>
          <w:sz w:val="28"/>
          <w:szCs w:val="28"/>
        </w:rPr>
      </w:pPr>
      <w:r>
        <w:rPr>
          <w:sz w:val="28"/>
          <w:szCs w:val="28"/>
        </w:rPr>
        <w:t xml:space="preserve">2) по телефону в </w:t>
      </w:r>
      <w:r>
        <w:rPr>
          <w:rFonts w:eastAsia="Calibri"/>
          <w:spacing w:val="-5"/>
          <w:sz w:val="28"/>
          <w:szCs w:val="28"/>
          <w:lang w:eastAsia="ru-RU"/>
        </w:rPr>
        <w:t>Уполномоченном органе</w:t>
      </w:r>
      <w:r>
        <w:rPr>
          <w:sz w:val="28"/>
          <w:szCs w:val="28"/>
        </w:rPr>
        <w:t xml:space="preserve"> или многофункциональном центре;</w:t>
      </w:r>
    </w:p>
    <w:p>
      <w:pPr>
        <w:pStyle w:val="NoSpacing"/>
        <w:ind w:firstLine="709"/>
        <w:jc w:val="both"/>
        <w:rPr>
          <w:color w:themeColor="text1" w:val="000000"/>
          <w:sz w:val="28"/>
          <w:szCs w:val="28"/>
        </w:rPr>
      </w:pPr>
      <w:r>
        <w:rPr>
          <w:sz w:val="28"/>
          <w:szCs w:val="28"/>
        </w:rPr>
        <w:t>3) письменно, в том числе посредством</w:t>
      </w:r>
      <w:r>
        <w:rPr>
          <w:color w:themeColor="text1" w:val="000000"/>
          <w:sz w:val="28"/>
          <w:szCs w:val="28"/>
        </w:rPr>
        <w:t xml:space="preserve"> электронной почты (</w:t>
      </w:r>
      <w:r>
        <w:rPr>
          <w:rStyle w:val="Style14"/>
          <w:sz w:val="28"/>
          <w:szCs w:val="28"/>
          <w:lang w:val="en-US" w:eastAsia="en-US"/>
        </w:rPr>
        <w:t>adm</w:t>
      </w:r>
      <w:r>
        <w:rPr>
          <w:rStyle w:val="Style14"/>
          <w:sz w:val="28"/>
          <w:szCs w:val="28"/>
          <w:lang w:eastAsia="en-US"/>
        </w:rPr>
        <w:t>@</w:t>
      </w:r>
      <w:r>
        <w:rPr>
          <w:rStyle w:val="Style14"/>
          <w:sz w:val="28"/>
          <w:szCs w:val="28"/>
          <w:lang w:val="en-US" w:eastAsia="en-US"/>
        </w:rPr>
        <w:t>gorodsharypovo</w:t>
      </w:r>
      <w:r>
        <w:rPr>
          <w:rStyle w:val="Style14"/>
          <w:sz w:val="28"/>
          <w:szCs w:val="28"/>
          <w:lang w:eastAsia="en-US"/>
        </w:rPr>
        <w:t>.</w:t>
      </w:r>
      <w:r>
        <w:rPr>
          <w:rStyle w:val="Style14"/>
          <w:sz w:val="28"/>
          <w:szCs w:val="28"/>
          <w:lang w:val="en-US" w:eastAsia="en-US"/>
        </w:rPr>
        <w:t>ru</w:t>
      </w:r>
      <w:r>
        <w:rPr>
          <w:color w:themeColor="text1" w:val="000000"/>
          <w:sz w:val="28"/>
          <w:szCs w:val="28"/>
        </w:rPr>
        <w:t>), факсимильной связи;</w:t>
      </w:r>
    </w:p>
    <w:p>
      <w:pPr>
        <w:pStyle w:val="NoSpacing"/>
        <w:ind w:firstLine="709"/>
        <w:jc w:val="both"/>
        <w:rPr>
          <w:color w:themeColor="text1" w:val="000000"/>
          <w:sz w:val="28"/>
          <w:szCs w:val="28"/>
        </w:rPr>
      </w:pPr>
      <w:r>
        <w:rPr>
          <w:color w:themeColor="text1" w:val="000000"/>
          <w:sz w:val="28"/>
          <w:szCs w:val="28"/>
        </w:rPr>
        <w:t>4) посредством размещения в открытой и доступной форме информации:</w:t>
      </w:r>
    </w:p>
    <w:p>
      <w:pPr>
        <w:pStyle w:val="NoSpacing"/>
        <w:ind w:firstLine="709"/>
        <w:jc w:val="both"/>
        <w:rPr>
          <w:color w:themeColor="text1" w:val="000000"/>
          <w:sz w:val="28"/>
          <w:szCs w:val="28"/>
        </w:rPr>
      </w:pPr>
      <w:r>
        <w:rPr>
          <w:color w:themeColor="text1"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–Единый портал);</w:t>
      </w:r>
    </w:p>
    <w:p>
      <w:pPr>
        <w:pStyle w:val="NoSpacing"/>
        <w:ind w:firstLine="709"/>
        <w:jc w:val="both"/>
        <w:rPr>
          <w:color w:themeColor="text1" w:val="000000"/>
          <w:sz w:val="28"/>
          <w:szCs w:val="28"/>
        </w:rPr>
      </w:pPr>
      <w:r>
        <w:rPr>
          <w:color w:themeColor="text1"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color w:val="000000"/>
          <w:sz w:val="28"/>
          <w:szCs w:val="28"/>
        </w:rPr>
        <w:t>сайт: http://www.gosuslugi.krskstate.ru.</w:t>
      </w:r>
      <w:r>
        <w:rPr>
          <w:color w:themeColor="text1" w:val="000000"/>
          <w:sz w:val="28"/>
          <w:szCs w:val="28"/>
        </w:rPr>
        <w:t>) (далее – региональный портал);</w:t>
      </w:r>
    </w:p>
    <w:p>
      <w:pPr>
        <w:pStyle w:val="NoSpacing"/>
        <w:ind w:firstLine="709"/>
        <w:jc w:val="both"/>
        <w:rPr>
          <w:sz w:val="28"/>
          <w:szCs w:val="28"/>
        </w:rPr>
      </w:pPr>
      <w:r>
        <w:rPr>
          <w:color w:themeColor="text1" w:val="000000"/>
          <w:sz w:val="28"/>
          <w:szCs w:val="28"/>
        </w:rPr>
        <w:t xml:space="preserve">-на официальном сайте </w:t>
      </w:r>
      <w:r>
        <w:rPr>
          <w:rFonts w:eastAsia="Calibri"/>
          <w:color w:val="000000"/>
          <w:spacing w:val="-5"/>
          <w:sz w:val="28"/>
          <w:szCs w:val="28"/>
          <w:lang w:eastAsia="ru-RU"/>
        </w:rPr>
        <w:t>Уполномоченного органа</w:t>
      </w:r>
      <w:r>
        <w:rPr>
          <w:i/>
          <w:iCs/>
          <w:color w:themeColor="text1" w:val="000000"/>
          <w:sz w:val="28"/>
          <w:szCs w:val="28"/>
        </w:rPr>
        <w:t xml:space="preserve"> </w:t>
      </w:r>
      <w:r>
        <w:rPr>
          <w:color w:themeColor="text1" w:val="000000"/>
          <w:sz w:val="28"/>
          <w:szCs w:val="28"/>
        </w:rPr>
        <w:t>(</w:t>
      </w:r>
      <w:r>
        <w:rPr>
          <w:sz w:val="28"/>
          <w:szCs w:val="28"/>
          <w:lang w:val="en-US"/>
        </w:rPr>
        <w:t>http</w:t>
      </w:r>
      <w:r>
        <w:rPr>
          <w:sz w:val="28"/>
          <w:szCs w:val="28"/>
        </w:rPr>
        <w:t>://</w:t>
      </w:r>
      <w:r>
        <w:rPr>
          <w:sz w:val="28"/>
          <w:szCs w:val="28"/>
          <w:lang w:val="en-US"/>
        </w:rPr>
        <w:t>www</w:t>
      </w:r>
      <w:r>
        <w:rPr>
          <w:sz w:val="28"/>
          <w:szCs w:val="28"/>
        </w:rPr>
        <w:t>.</w:t>
      </w:r>
      <w:r>
        <w:rPr>
          <w:sz w:val="28"/>
          <w:szCs w:val="28"/>
          <w:lang w:val="en-US"/>
        </w:rPr>
        <w:t>gorodsharypovo</w:t>
      </w:r>
      <w:r>
        <w:rPr>
          <w:sz w:val="28"/>
          <w:szCs w:val="28"/>
        </w:rPr>
        <w:t>.</w:t>
      </w:r>
      <w:r>
        <w:rPr>
          <w:sz w:val="28"/>
          <w:szCs w:val="28"/>
          <w:lang w:val="en-US"/>
        </w:rPr>
        <w:t>ru</w:t>
      </w:r>
      <w:r>
        <w:rPr>
          <w:color w:themeColor="text1" w:val="000000"/>
          <w:sz w:val="28"/>
          <w:szCs w:val="28"/>
        </w:rPr>
        <w:t>);</w:t>
      </w:r>
    </w:p>
    <w:p>
      <w:pPr>
        <w:pStyle w:val="NoSpacing"/>
        <w:ind w:firstLine="709"/>
        <w:jc w:val="both"/>
        <w:rPr>
          <w:color w:themeColor="text1" w:val="000000"/>
          <w:sz w:val="28"/>
          <w:szCs w:val="28"/>
        </w:rPr>
      </w:pPr>
      <w:r>
        <w:rPr>
          <w:color w:themeColor="text1" w:val="000000"/>
          <w:sz w:val="28"/>
          <w:szCs w:val="28"/>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Spacing"/>
        <w:ind w:firstLine="709"/>
        <w:jc w:val="both"/>
        <w:rPr>
          <w:sz w:val="28"/>
          <w:szCs w:val="28"/>
        </w:rPr>
      </w:pPr>
      <w:r>
        <w:rPr>
          <w:color w:val="000000"/>
          <w:sz w:val="28"/>
          <w:szCs w:val="28"/>
        </w:rPr>
        <w:t>3.2. Информирование осуществляется по вопросам, касающимся:</w:t>
      </w:r>
    </w:p>
    <w:p>
      <w:pPr>
        <w:pStyle w:val="NoSpacing"/>
        <w:ind w:firstLine="709"/>
        <w:jc w:val="both"/>
        <w:rPr>
          <w:color w:val="000000"/>
          <w:sz w:val="28"/>
          <w:szCs w:val="28"/>
        </w:rPr>
      </w:pPr>
      <w:r>
        <w:rPr>
          <w:color w:val="000000"/>
          <w:sz w:val="28"/>
          <w:szCs w:val="28"/>
        </w:rPr>
        <w:t>-способов подачи заявления о предоставлении Услуги;</w:t>
      </w:r>
    </w:p>
    <w:p>
      <w:pPr>
        <w:pStyle w:val="NoSpacing"/>
        <w:ind w:firstLine="709"/>
        <w:jc w:val="both"/>
        <w:rPr>
          <w:color w:val="000000"/>
          <w:sz w:val="28"/>
          <w:szCs w:val="28"/>
        </w:rPr>
      </w:pPr>
      <w:r>
        <w:rPr>
          <w:color w:val="000000"/>
          <w:sz w:val="28"/>
          <w:szCs w:val="28"/>
        </w:rPr>
        <w:t>-адресов Уполномоченного органа и многофункциональных центров, обращение в которые необходимо для предоставления Услуги;</w:t>
      </w:r>
    </w:p>
    <w:p>
      <w:pPr>
        <w:pStyle w:val="NoSpacing"/>
        <w:ind w:firstLine="709"/>
        <w:jc w:val="both"/>
        <w:rPr>
          <w:color w:val="000000"/>
          <w:sz w:val="28"/>
          <w:szCs w:val="28"/>
        </w:rPr>
      </w:pPr>
      <w:r>
        <w:rPr>
          <w:color w:val="000000"/>
          <w:sz w:val="28"/>
          <w:szCs w:val="28"/>
        </w:rPr>
        <w:t>-справочной информации о работе Уполномоченного органа (структурных подразделений Уполномоченного органа);</w:t>
      </w:r>
    </w:p>
    <w:p>
      <w:pPr>
        <w:pStyle w:val="NoSpacing"/>
        <w:ind w:firstLine="709"/>
        <w:jc w:val="both"/>
        <w:rPr>
          <w:color w:val="000000"/>
          <w:sz w:val="28"/>
          <w:szCs w:val="28"/>
        </w:rPr>
      </w:pPr>
      <w:r>
        <w:rPr>
          <w:color w:val="000000"/>
          <w:sz w:val="28"/>
          <w:szCs w:val="28"/>
        </w:rPr>
        <w:t>-документов, необходимых для предоставления Услуги;</w:t>
      </w:r>
    </w:p>
    <w:p>
      <w:pPr>
        <w:pStyle w:val="NoSpacing"/>
        <w:ind w:firstLine="709"/>
        <w:jc w:val="both"/>
        <w:rPr>
          <w:color w:val="000000"/>
          <w:sz w:val="28"/>
          <w:szCs w:val="28"/>
        </w:rPr>
      </w:pPr>
      <w:r>
        <w:rPr>
          <w:color w:val="000000"/>
          <w:sz w:val="28"/>
          <w:szCs w:val="28"/>
        </w:rPr>
        <w:t>-порядка и сроков предоставления Услуги;</w:t>
      </w:r>
    </w:p>
    <w:p>
      <w:pPr>
        <w:pStyle w:val="NoSpacing"/>
        <w:ind w:firstLine="709"/>
        <w:jc w:val="both"/>
        <w:rPr>
          <w:color w:val="000000"/>
          <w:sz w:val="28"/>
          <w:szCs w:val="28"/>
        </w:rPr>
      </w:pPr>
      <w:r>
        <w:rPr>
          <w:color w:val="000000"/>
          <w:sz w:val="28"/>
          <w:szCs w:val="28"/>
        </w:rPr>
        <w:t>-порядка получения сведений о ходе рассмотрения заявления о предоставлении Услуги и о результатах ее предоставления;</w:t>
      </w:r>
    </w:p>
    <w:p>
      <w:pPr>
        <w:pStyle w:val="NoSpacing"/>
        <w:ind w:firstLine="709"/>
        <w:jc w:val="both"/>
        <w:rPr>
          <w:color w:val="000000"/>
          <w:sz w:val="28"/>
          <w:szCs w:val="28"/>
        </w:rPr>
      </w:pPr>
      <w:r>
        <w:rPr>
          <w:color w:val="000000"/>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Spacing"/>
        <w:ind w:firstLine="709"/>
        <w:jc w:val="both"/>
        <w:rPr>
          <w:color w:val="000000"/>
          <w:sz w:val="28"/>
          <w:szCs w:val="28"/>
        </w:rPr>
      </w:pPr>
      <w:r>
        <w:rPr>
          <w:color w:val="000000"/>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Spacing"/>
        <w:ind w:firstLine="709"/>
        <w:jc w:val="both"/>
        <w:rPr>
          <w:color w:val="000000"/>
          <w:sz w:val="28"/>
          <w:szCs w:val="28"/>
        </w:rPr>
      </w:pPr>
      <w:r>
        <w:rPr>
          <w:color w:val="00000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Spacing"/>
        <w:ind w:firstLine="709"/>
        <w:jc w:val="both"/>
        <w:rPr>
          <w:sz w:val="28"/>
          <w:szCs w:val="28"/>
        </w:rPr>
      </w:pPr>
      <w:r>
        <w:rPr>
          <w:color w:val="000000"/>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Spacing"/>
        <w:ind w:firstLine="709"/>
        <w:jc w:val="both"/>
        <w:rPr>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Spacing"/>
        <w:ind w:firstLine="709"/>
        <w:jc w:val="both"/>
        <w:rPr>
          <w:sz w:val="28"/>
          <w:szCs w:val="28"/>
        </w:rPr>
      </w:pPr>
      <w:r>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Spacing"/>
        <w:ind w:firstLine="709"/>
        <w:jc w:val="both"/>
        <w:rPr>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Spacing"/>
        <w:ind w:firstLine="709"/>
        <w:jc w:val="both"/>
        <w:rPr>
          <w:sz w:val="28"/>
          <w:szCs w:val="28"/>
        </w:rPr>
      </w:pPr>
      <w:r>
        <w:rPr>
          <w:color w:val="000000"/>
          <w:sz w:val="28"/>
          <w:szCs w:val="28"/>
        </w:rPr>
        <w:t>изложить обращение в письменной форме;</w:t>
      </w:r>
    </w:p>
    <w:p>
      <w:pPr>
        <w:pStyle w:val="NoSpacing"/>
        <w:ind w:firstLine="709"/>
        <w:jc w:val="both"/>
        <w:rPr>
          <w:sz w:val="28"/>
          <w:szCs w:val="28"/>
        </w:rPr>
      </w:pPr>
      <w:r>
        <w:rPr>
          <w:color w:val="000000"/>
          <w:sz w:val="28"/>
          <w:szCs w:val="28"/>
        </w:rPr>
        <w:t>назначить другое время для консультаций.</w:t>
      </w:r>
    </w:p>
    <w:p>
      <w:pPr>
        <w:pStyle w:val="NoSpacing"/>
        <w:ind w:firstLine="709"/>
        <w:jc w:val="both"/>
        <w:rPr>
          <w:sz w:val="28"/>
          <w:szCs w:val="28"/>
        </w:rPr>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Spacing"/>
        <w:ind w:firstLine="709"/>
        <w:jc w:val="both"/>
        <w:rPr>
          <w:sz w:val="28"/>
          <w:szCs w:val="28"/>
        </w:rPr>
      </w:pPr>
      <w:r>
        <w:rPr>
          <w:color w:val="000000"/>
          <w:sz w:val="28"/>
          <w:szCs w:val="28"/>
        </w:rPr>
        <w:t>Продолжительность информирования по телефону не должна превышать 10 минут.</w:t>
      </w:r>
    </w:p>
    <w:p>
      <w:pPr>
        <w:pStyle w:val="NoSpacing"/>
        <w:ind w:firstLine="709"/>
        <w:jc w:val="both"/>
        <w:rPr>
          <w:sz w:val="28"/>
          <w:szCs w:val="28"/>
        </w:rPr>
      </w:pPr>
      <w:r>
        <w:rPr>
          <w:color w:val="000000"/>
          <w:sz w:val="28"/>
          <w:szCs w:val="28"/>
        </w:rPr>
        <w:t>Информирование осуществляется в соответствии с графиком приема граждан.</w:t>
      </w:r>
    </w:p>
    <w:p>
      <w:pPr>
        <w:pStyle w:val="NoSpacing"/>
        <w:ind w:firstLine="709"/>
        <w:jc w:val="both"/>
        <w:rPr>
          <w:sz w:val="28"/>
          <w:szCs w:val="28"/>
        </w:rPr>
      </w:pPr>
      <w:r>
        <w:rPr>
          <w:color w:val="000000"/>
          <w:sz w:val="28"/>
          <w:szCs w:val="28"/>
        </w:rPr>
        <w:t>3.4.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Spacing"/>
        <w:ind w:firstLine="709"/>
        <w:jc w:val="both"/>
        <w:rPr>
          <w:sz w:val="28"/>
          <w:szCs w:val="28"/>
        </w:rPr>
      </w:pPr>
      <w:r>
        <w:rPr>
          <w:color w:val="000000"/>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Spacing"/>
        <w:ind w:firstLine="709"/>
        <w:jc w:val="both"/>
        <w:rPr>
          <w:sz w:val="28"/>
          <w:szCs w:val="28"/>
        </w:rPr>
      </w:pPr>
      <w:r>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Spacing"/>
        <w:ind w:firstLine="709"/>
        <w:jc w:val="both"/>
        <w:rPr>
          <w:color w:themeColor="text1" w:val="000000"/>
          <w:sz w:val="28"/>
          <w:szCs w:val="28"/>
        </w:rPr>
      </w:pPr>
      <w:r>
        <w:rPr>
          <w:color w:themeColor="text1" w:val="000000"/>
          <w:sz w:val="28"/>
          <w:szCs w:val="28"/>
        </w:rPr>
        <w:t xml:space="preserve">3.6. На официальном сайте </w:t>
      </w:r>
      <w:r>
        <w:rPr>
          <w:rFonts w:eastAsia="Calibri"/>
          <w:color w:val="000000"/>
          <w:spacing w:val="-5"/>
          <w:sz w:val="28"/>
          <w:szCs w:val="28"/>
          <w:lang w:eastAsia="ru-RU"/>
        </w:rPr>
        <w:t>Уполномоченного органа</w:t>
      </w:r>
      <w:r>
        <w:rPr>
          <w:color w:themeColor="text1" w:val="000000"/>
          <w:sz w:val="28"/>
          <w:szCs w:val="28"/>
        </w:rPr>
        <w:t>, на стендах в местах предоставления услуги и в многофункциональном центре размещается следующая справочная информация:</w:t>
      </w:r>
    </w:p>
    <w:p>
      <w:pPr>
        <w:pStyle w:val="NoSpacing"/>
        <w:ind w:firstLine="709"/>
        <w:jc w:val="both"/>
        <w:rPr>
          <w:color w:themeColor="text1" w:val="000000"/>
          <w:sz w:val="28"/>
          <w:szCs w:val="28"/>
        </w:rPr>
      </w:pPr>
      <w:r>
        <w:rPr>
          <w:color w:themeColor="text1" w:val="000000"/>
          <w:sz w:val="28"/>
          <w:szCs w:val="28"/>
        </w:rPr>
        <w:t xml:space="preserve">о месте нахождения и графике работы </w:t>
      </w:r>
      <w:r>
        <w:rPr>
          <w:rFonts w:eastAsia="Calibri"/>
          <w:color w:val="000000"/>
          <w:spacing w:val="-5"/>
          <w:sz w:val="28"/>
          <w:szCs w:val="28"/>
          <w:lang w:eastAsia="ru-RU"/>
        </w:rPr>
        <w:t>Уполномоченного органа</w:t>
      </w:r>
      <w:r>
        <w:rPr>
          <w:color w:themeColor="text1" w:val="000000"/>
          <w:sz w:val="28"/>
          <w:szCs w:val="28"/>
        </w:rPr>
        <w:t xml:space="preserve"> и ОАиГ Администрации города Шарыпово, ответственных за предоставление услуги, а также многофункциональных центров;</w:t>
      </w:r>
    </w:p>
    <w:p>
      <w:pPr>
        <w:pStyle w:val="NoSpacing"/>
        <w:ind w:firstLine="709"/>
        <w:jc w:val="both"/>
        <w:rPr>
          <w:color w:themeColor="text1" w:val="000000"/>
          <w:sz w:val="28"/>
          <w:szCs w:val="28"/>
        </w:rPr>
      </w:pPr>
      <w:r>
        <w:rPr>
          <w:color w:themeColor="text1" w:val="000000"/>
          <w:sz w:val="28"/>
          <w:szCs w:val="28"/>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Spacing"/>
        <w:ind w:firstLine="709"/>
        <w:jc w:val="both"/>
        <w:rPr>
          <w:color w:themeColor="text1" w:val="000000"/>
          <w:sz w:val="28"/>
          <w:szCs w:val="28"/>
        </w:rPr>
      </w:pPr>
      <w:r>
        <w:rPr>
          <w:color w:themeColor="text1" w:val="000000"/>
          <w:sz w:val="28"/>
          <w:szCs w:val="28"/>
        </w:rPr>
        <w:t>адрес официального сайта, а также электронной почты и (или) формы обратной связи Администрации города Шарыпово в сети «Интернет».</w:t>
      </w:r>
    </w:p>
    <w:p>
      <w:pPr>
        <w:pStyle w:val="NoSpacing"/>
        <w:ind w:firstLine="709"/>
        <w:jc w:val="both"/>
        <w:rPr>
          <w:color w:themeColor="text1" w:val="000000"/>
          <w:sz w:val="28"/>
          <w:szCs w:val="28"/>
        </w:rPr>
      </w:pPr>
      <w:r>
        <w:rPr>
          <w:color w:themeColor="text1" w:val="000000"/>
          <w:sz w:val="28"/>
          <w:szCs w:val="28"/>
        </w:rPr>
        <w:t>3.7.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Spacing"/>
        <w:ind w:firstLine="709"/>
        <w:jc w:val="both"/>
        <w:rPr>
          <w:color w:themeColor="text1" w:val="000000"/>
          <w:sz w:val="28"/>
          <w:szCs w:val="28"/>
        </w:rPr>
      </w:pPr>
      <w:r>
        <w:rPr>
          <w:color w:themeColor="text1" w:val="000000"/>
          <w:sz w:val="28"/>
          <w:szCs w:val="28"/>
        </w:rPr>
        <w:t xml:space="preserve">3.8.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eastAsia="Calibri"/>
          <w:color w:val="000000"/>
          <w:spacing w:val="-5"/>
          <w:sz w:val="28"/>
          <w:szCs w:val="28"/>
          <w:lang w:eastAsia="ru-RU"/>
        </w:rPr>
        <w:t>Уполномоченным органом</w:t>
      </w:r>
      <w:r>
        <w:rPr>
          <w:color w:themeColor="text1" w:val="000000"/>
          <w:sz w:val="28"/>
          <w:szCs w:val="28"/>
        </w:rPr>
        <w:t xml:space="preserve"> с учетом требований к информированию, установленных Административным регламентом.</w:t>
      </w:r>
    </w:p>
    <w:p>
      <w:pPr>
        <w:pStyle w:val="NoSpacing"/>
        <w:ind w:firstLine="709"/>
        <w:jc w:val="both"/>
        <w:rPr>
          <w:color w:themeColor="text1" w:val="000000"/>
          <w:sz w:val="28"/>
          <w:szCs w:val="28"/>
        </w:rPr>
      </w:pPr>
      <w:r>
        <w:rPr>
          <w:color w:themeColor="text1" w:val="000000"/>
          <w:sz w:val="28"/>
          <w:szCs w:val="28"/>
        </w:rPr>
        <w:t xml:space="preserve">3.9. Информация о ходе рассмотрения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Spacing"/>
        <w:jc w:val="both"/>
        <w:rPr>
          <w:sz w:val="28"/>
          <w:szCs w:val="28"/>
        </w:rPr>
      </w:pPr>
      <w:r>
        <w:rPr>
          <w:sz w:val="28"/>
          <w:szCs w:val="28"/>
        </w:rPr>
      </w:r>
    </w:p>
    <w:p>
      <w:pPr>
        <w:pStyle w:val="NoSpacing"/>
        <w:jc w:val="both"/>
        <w:rPr>
          <w:color w:val="000000"/>
          <w:sz w:val="28"/>
          <w:szCs w:val="28"/>
        </w:rPr>
      </w:pPr>
      <w:r>
        <w:rPr>
          <w:color w:val="000000"/>
          <w:sz w:val="28"/>
          <w:szCs w:val="28"/>
        </w:rPr>
      </w:r>
    </w:p>
    <w:p>
      <w:pPr>
        <w:pStyle w:val="NoSpacing"/>
        <w:jc w:val="center"/>
        <w:rPr>
          <w:b/>
          <w:sz w:val="28"/>
          <w:szCs w:val="28"/>
        </w:rPr>
      </w:pPr>
      <w:r>
        <w:rPr>
          <w:b/>
          <w:color w:val="000000"/>
          <w:sz w:val="28"/>
          <w:szCs w:val="28"/>
        </w:rPr>
        <w:t>Раздел II. Стандарт предоставления муниципальной услуги</w:t>
      </w:r>
    </w:p>
    <w:p>
      <w:pPr>
        <w:pStyle w:val="NoSpacing"/>
        <w:jc w:val="center"/>
        <w:rPr>
          <w:b/>
          <w:color w:val="000000"/>
          <w:sz w:val="28"/>
          <w:szCs w:val="28"/>
        </w:rPr>
      </w:pPr>
      <w:r>
        <w:rPr>
          <w:b/>
          <w:color w:val="000000"/>
          <w:sz w:val="28"/>
          <w:szCs w:val="28"/>
        </w:rPr>
      </w:r>
    </w:p>
    <w:p>
      <w:pPr>
        <w:pStyle w:val="NoSpacing"/>
        <w:jc w:val="center"/>
        <w:rPr>
          <w:b/>
          <w:color w:val="000000"/>
          <w:sz w:val="28"/>
          <w:szCs w:val="28"/>
        </w:rPr>
      </w:pPr>
      <w:r>
        <w:rPr>
          <w:b/>
          <w:color w:val="000000"/>
          <w:sz w:val="28"/>
          <w:szCs w:val="28"/>
        </w:rPr>
        <w:t>4. Наименование муниципальной услуги</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4.1. Муниципальная услуга «Установка информационной вывески, согласование дизайн-проекта размещения вывески»</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5. Наименование органа государственной власти, органа местного самоуправления (организации), предоставляющего</w:t>
      </w:r>
    </w:p>
    <w:p>
      <w:pPr>
        <w:pStyle w:val="NoSpacing"/>
        <w:jc w:val="center"/>
        <w:rPr>
          <w:b/>
          <w:color w:val="000000"/>
          <w:sz w:val="28"/>
          <w:szCs w:val="28"/>
        </w:rPr>
      </w:pPr>
      <w:r>
        <w:rPr>
          <w:b/>
          <w:color w:val="000000"/>
          <w:sz w:val="28"/>
          <w:szCs w:val="28"/>
        </w:rPr>
        <w:t>муниципальную услугу</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5.1. Муниципальная услуга предоставляется Администрацией города Шарыпово.</w:t>
      </w:r>
    </w:p>
    <w:p>
      <w:pPr>
        <w:pStyle w:val="NoSpacing"/>
        <w:ind w:firstLine="709"/>
        <w:jc w:val="both"/>
        <w:rPr>
          <w:color w:val="000000"/>
          <w:sz w:val="28"/>
          <w:szCs w:val="28"/>
        </w:rPr>
      </w:pPr>
      <w:r>
        <w:rPr>
          <w:color w:val="000000"/>
          <w:sz w:val="28"/>
          <w:szCs w:val="28"/>
        </w:rPr>
        <w:t>Непосредственное предоставление муниципальной услуги осуществляется органом Администрации города Шарыпово — отделом архитектуры и градостроительства Администрации города Шарыпово (далее ОАиГ Администрации города Шарыпово).</w:t>
      </w:r>
    </w:p>
    <w:p>
      <w:pPr>
        <w:pStyle w:val="NoSpacing"/>
        <w:ind w:firstLine="709"/>
        <w:jc w:val="both"/>
        <w:rPr>
          <w:color w:val="000000"/>
          <w:sz w:val="28"/>
          <w:szCs w:val="28"/>
        </w:rPr>
      </w:pPr>
      <w:r>
        <w:rPr>
          <w:color w:val="000000"/>
          <w:sz w:val="28"/>
          <w:szCs w:val="28"/>
        </w:rPr>
        <w:t>5.2.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pPr>
        <w:pStyle w:val="NoSpacing"/>
        <w:ind w:firstLine="709"/>
        <w:jc w:val="both"/>
        <w:rPr>
          <w:color w:val="000000"/>
          <w:sz w:val="28"/>
          <w:szCs w:val="28"/>
        </w:rPr>
      </w:pPr>
      <w:r>
        <w:rPr>
          <w:color w:val="000000"/>
          <w:sz w:val="28"/>
          <w:szCs w:val="28"/>
        </w:rPr>
        <w:t>При предоставлении муниципальной услуги Уполномоченный орган взаимодействует с:</w:t>
      </w:r>
    </w:p>
    <w:p>
      <w:pPr>
        <w:pStyle w:val="NoSpacing"/>
        <w:ind w:firstLine="709"/>
        <w:jc w:val="both"/>
        <w:rPr>
          <w:color w:val="000000"/>
          <w:sz w:val="28"/>
          <w:szCs w:val="28"/>
        </w:rPr>
      </w:pPr>
      <w:r>
        <w:rPr>
          <w:color w:val="000000"/>
          <w:sz w:val="28"/>
          <w:szCs w:val="28"/>
        </w:rPr>
        <w:t>-Управлением Федеральной налоговой службы России;</w:t>
      </w:r>
    </w:p>
    <w:p>
      <w:pPr>
        <w:pStyle w:val="NoSpacing"/>
        <w:ind w:firstLine="709"/>
        <w:jc w:val="both"/>
        <w:rPr>
          <w:color w:val="000000"/>
          <w:sz w:val="28"/>
          <w:szCs w:val="28"/>
        </w:rPr>
      </w:pPr>
      <w:r>
        <w:rPr>
          <w:color w:val="000000"/>
          <w:sz w:val="28"/>
          <w:szCs w:val="28"/>
        </w:rPr>
        <w:t>-Управлением Федеральной службы государственной регистрации, кадастра и картографии.</w:t>
      </w:r>
    </w:p>
    <w:p>
      <w:pPr>
        <w:pStyle w:val="NoSpacing"/>
        <w:ind w:firstLine="709"/>
        <w:jc w:val="both"/>
        <w:rPr>
          <w:color w:val="000000"/>
          <w:sz w:val="28"/>
          <w:szCs w:val="28"/>
        </w:rPr>
      </w:pPr>
      <w:r>
        <w:rPr>
          <w:color w:val="000000"/>
          <w:sz w:val="28"/>
          <w:szCs w:val="28"/>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6. Описание результата предоставления муниципальной услуги</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6.1. Результатом предоставления муниципальной услуги является:</w:t>
      </w:r>
    </w:p>
    <w:p>
      <w:pPr>
        <w:pStyle w:val="NoSpacing"/>
        <w:ind w:firstLine="709"/>
        <w:jc w:val="both"/>
        <w:rPr>
          <w:color w:val="000000"/>
          <w:sz w:val="28"/>
          <w:szCs w:val="28"/>
        </w:rPr>
      </w:pPr>
      <w:r>
        <w:rPr>
          <w:color w:val="000000"/>
          <w:sz w:val="28"/>
          <w:szCs w:val="28"/>
        </w:rPr>
        <w:t>-уведомление о согласовании установки информационной вывески, дизайн- проекта размещения вывески по форме, приведенной в приложении №2 к Административному регламенту;</w:t>
      </w:r>
    </w:p>
    <w:p>
      <w:pPr>
        <w:pStyle w:val="NoSpacing"/>
        <w:ind w:firstLine="709"/>
        <w:jc w:val="both"/>
        <w:rPr>
          <w:color w:val="000000"/>
          <w:sz w:val="28"/>
          <w:szCs w:val="28"/>
        </w:rPr>
      </w:pPr>
      <w:r>
        <w:rPr>
          <w:color w:val="000000"/>
          <w:sz w:val="28"/>
          <w:szCs w:val="28"/>
        </w:rPr>
        <w:t>-отказ в предоставлении услуги по форме, приведенной в приложении №4 к Административному регламенту.</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w:t>
      </w:r>
    </w:p>
    <w:p>
      <w:pPr>
        <w:pStyle w:val="NoSpacing"/>
        <w:jc w:val="center"/>
        <w:rPr>
          <w:b/>
          <w:color w:val="000000"/>
          <w:sz w:val="28"/>
          <w:szCs w:val="28"/>
        </w:rPr>
      </w:pPr>
      <w:r>
        <w:rPr>
          <w:b/>
          <w:color w:val="000000"/>
          <w:sz w:val="28"/>
          <w:szCs w:val="28"/>
        </w:rPr>
        <w:t>муниципальной услуги</w:t>
      </w:r>
    </w:p>
    <w:p>
      <w:pPr>
        <w:pStyle w:val="NoSpacing"/>
        <w:jc w:val="both"/>
        <w:rPr>
          <w:b/>
          <w:color w:val="000000"/>
          <w:sz w:val="28"/>
          <w:szCs w:val="28"/>
        </w:rPr>
      </w:pPr>
      <w:r>
        <w:rPr>
          <w:b/>
          <w:color w:val="000000"/>
          <w:sz w:val="28"/>
          <w:szCs w:val="28"/>
        </w:rPr>
      </w:r>
    </w:p>
    <w:p>
      <w:pPr>
        <w:pStyle w:val="NoSpacing"/>
        <w:ind w:firstLine="709"/>
        <w:jc w:val="both"/>
        <w:rPr>
          <w:sz w:val="28"/>
          <w:szCs w:val="28"/>
        </w:rPr>
      </w:pPr>
      <w:r>
        <w:rPr>
          <w:color w:val="000000"/>
          <w:sz w:val="28"/>
          <w:szCs w:val="28"/>
        </w:rPr>
        <w:t xml:space="preserve">7.1. Уполномоченный орган в течение 10 рабочих дней со дня регистрации заявления и документов, </w:t>
      </w:r>
      <w:r>
        <w:rPr>
          <w:sz w:val="28"/>
          <w:szCs w:val="28"/>
        </w:rPr>
        <w:t>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8. Нормативные правовые акты, регулирующие предоставление муниципальной услуги</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9.1. Для получения муниципальной услуги заявитель представляет:</w:t>
      </w:r>
    </w:p>
    <w:p>
      <w:pPr>
        <w:pStyle w:val="NoSpacing"/>
        <w:ind w:firstLine="709"/>
        <w:jc w:val="both"/>
        <w:rPr>
          <w:color w:val="000000"/>
          <w:sz w:val="28"/>
          <w:szCs w:val="28"/>
        </w:rPr>
      </w:pPr>
      <w:r>
        <w:rPr>
          <w:color w:val="000000"/>
          <w:sz w:val="28"/>
          <w:szCs w:val="28"/>
        </w:rPr>
        <w:t>1)</w:t>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pPr>
        <w:pStyle w:val="NoSpacing"/>
        <w:ind w:firstLine="709"/>
        <w:jc w:val="both"/>
        <w:rPr>
          <w:color w:val="000000"/>
          <w:sz w:val="28"/>
          <w:szCs w:val="28"/>
        </w:rPr>
      </w:pPr>
      <w:r>
        <w:rPr>
          <w:color w:val="000000"/>
          <w:sz w:val="28"/>
          <w:szCs w:val="28"/>
        </w:rPr>
        <w:t>2)</w:t>
        <w:tab/>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pPr>
        <w:pStyle w:val="NoSpacing"/>
        <w:ind w:firstLine="709"/>
        <w:jc w:val="both"/>
        <w:rPr>
          <w:color w:val="000000"/>
          <w:sz w:val="28"/>
          <w:szCs w:val="28"/>
        </w:rPr>
      </w:pPr>
      <w:r>
        <w:rPr>
          <w:color w:val="000000"/>
          <w:sz w:val="28"/>
          <w:szCs w:val="28"/>
        </w:rPr>
        <w:t>3)</w:t>
        <w:tab/>
        <w:t>дизайн-проект.</w:t>
      </w:r>
    </w:p>
    <w:p>
      <w:pPr>
        <w:pStyle w:val="NoSpacing"/>
        <w:ind w:firstLine="709"/>
        <w:jc w:val="both"/>
        <w:rPr>
          <w:color w:val="000000"/>
          <w:sz w:val="28"/>
          <w:szCs w:val="28"/>
        </w:rPr>
      </w:pPr>
      <w:r>
        <w:rPr>
          <w:color w:val="000000"/>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Spacing"/>
        <w:ind w:firstLine="709"/>
        <w:jc w:val="both"/>
        <w:rPr>
          <w:color w:val="000000"/>
          <w:sz w:val="28"/>
          <w:szCs w:val="28"/>
        </w:rPr>
      </w:pPr>
      <w:r>
        <w:rPr>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pPr>
        <w:pStyle w:val="NoSpacing"/>
        <w:ind w:firstLine="709"/>
        <w:jc w:val="both"/>
        <w:rPr>
          <w:color w:val="000000"/>
          <w:sz w:val="28"/>
          <w:szCs w:val="28"/>
        </w:rPr>
      </w:pPr>
      <w:r>
        <w:rPr>
          <w:color w:val="000000"/>
          <w:sz w:val="28"/>
          <w:szCs w:val="28"/>
        </w:rPr>
        <w:t>-форме электронного документа в личном кабинете на ЕПГУ;</w:t>
      </w:r>
    </w:p>
    <w:p>
      <w:pPr>
        <w:pStyle w:val="NoSpacing"/>
        <w:ind w:firstLine="709"/>
        <w:jc w:val="both"/>
        <w:rPr>
          <w:color w:val="000000"/>
          <w:sz w:val="28"/>
          <w:szCs w:val="28"/>
        </w:rPr>
      </w:pPr>
      <w:r>
        <w:rPr>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pPr>
        <w:pStyle w:val="NoSpacing"/>
        <w:ind w:firstLine="709"/>
        <w:jc w:val="both"/>
        <w:rPr>
          <w:color w:val="000000"/>
          <w:sz w:val="28"/>
          <w:szCs w:val="28"/>
        </w:rPr>
      </w:pPr>
      <w:r>
        <w:rPr>
          <w:color w:val="000000"/>
          <w:sz w:val="28"/>
          <w:szCs w:val="28"/>
        </w:rPr>
        <w:t>Заявление по форме, приведенной в приложении №1 к Административному регламенту;</w:t>
      </w:r>
    </w:p>
    <w:p>
      <w:pPr>
        <w:pStyle w:val="NoSpacing"/>
        <w:ind w:firstLine="709"/>
        <w:jc w:val="both"/>
        <w:rPr>
          <w:color w:val="000000"/>
          <w:sz w:val="28"/>
          <w:szCs w:val="28"/>
        </w:rPr>
      </w:pPr>
      <w:r>
        <w:rPr>
          <w:color w:val="000000"/>
          <w:sz w:val="28"/>
          <w:szCs w:val="28"/>
        </w:rPr>
        <w:t>9.1.1.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pPr>
        <w:pStyle w:val="NoSpacing"/>
        <w:ind w:firstLine="709"/>
        <w:jc w:val="both"/>
        <w:rPr>
          <w:color w:val="000000"/>
          <w:sz w:val="28"/>
          <w:szCs w:val="28"/>
        </w:rPr>
      </w:pPr>
      <w:r>
        <w:rPr>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NoSpacing"/>
        <w:ind w:firstLine="709"/>
        <w:jc w:val="both"/>
        <w:rPr>
          <w:color w:val="000000"/>
          <w:sz w:val="28"/>
          <w:szCs w:val="28"/>
        </w:rPr>
      </w:pPr>
      <w:r>
        <w:rPr>
          <w:color w:val="000000"/>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pPr>
        <w:pStyle w:val="NoSpacing"/>
        <w:ind w:firstLine="709"/>
        <w:jc w:val="both"/>
        <w:rPr>
          <w:color w:val="000000"/>
          <w:sz w:val="28"/>
          <w:szCs w:val="28"/>
        </w:rPr>
      </w:pPr>
      <w:r>
        <w:rPr>
          <w:color w:val="000000"/>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Spacing"/>
        <w:ind w:firstLine="709"/>
        <w:jc w:val="both"/>
        <w:rPr>
          <w:color w:val="000000"/>
          <w:sz w:val="28"/>
          <w:szCs w:val="28"/>
        </w:rPr>
      </w:pPr>
      <w:r>
        <w:rPr>
          <w:color w:val="000000"/>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Spacing"/>
        <w:ind w:firstLine="709"/>
        <w:jc w:val="both"/>
        <w:rPr>
          <w:color w:val="000000"/>
          <w:sz w:val="28"/>
          <w:szCs w:val="28"/>
        </w:rPr>
      </w:pPr>
      <w:r>
        <w:rPr>
          <w:color w:val="000000"/>
          <w:sz w:val="28"/>
          <w:szCs w:val="28"/>
        </w:rPr>
        <w:t>9.1.2. 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10. Исчерпывающий перечень документов, необходимых в соответствии</w:t>
      </w:r>
    </w:p>
    <w:p>
      <w:pPr>
        <w:pStyle w:val="NoSpacing"/>
        <w:jc w:val="center"/>
        <w:rPr>
          <w:b/>
          <w:color w:val="000000"/>
          <w:sz w:val="28"/>
          <w:szCs w:val="28"/>
        </w:rPr>
      </w:pPr>
      <w:r>
        <w:rPr>
          <w:b/>
          <w:color w:val="000000"/>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10.1. При предоставлении муниципальной услуги запрещается требовать от заявителя:</w:t>
      </w:r>
    </w:p>
    <w:p>
      <w:pPr>
        <w:pStyle w:val="NoSpacing"/>
        <w:ind w:firstLine="709"/>
        <w:jc w:val="both"/>
        <w:rPr>
          <w:color w:val="000000"/>
          <w:sz w:val="28"/>
          <w:szCs w:val="28"/>
        </w:rPr>
      </w:pPr>
      <w:r>
        <w:rPr>
          <w:color w:val="000000"/>
          <w:sz w:val="28"/>
          <w:szCs w:val="28"/>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Spacing"/>
        <w:ind w:firstLine="709"/>
        <w:jc w:val="both"/>
        <w:rPr>
          <w:bCs/>
          <w:color w:val="000000"/>
          <w:sz w:val="28"/>
          <w:szCs w:val="28"/>
        </w:rPr>
      </w:pPr>
      <w:r>
        <w:rPr>
          <w:color w:val="000000"/>
          <w:sz w:val="28"/>
          <w:szCs w:val="28"/>
        </w:rPr>
        <w:t xml:space="preserve">10.1.2. </w:t>
      </w:r>
      <w:r>
        <w:rPr>
          <w:bCs/>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w:t>
      </w:r>
      <w:r>
        <w:rPr>
          <w:color w:val="000000"/>
          <w:sz w:val="28"/>
          <w:szCs w:val="28"/>
        </w:rPr>
        <w:t xml:space="preserve">нормативными правовыми актами </w:t>
      </w:r>
      <w:r>
        <w:rPr>
          <w:sz w:val="28"/>
          <w:szCs w:val="28"/>
        </w:rPr>
        <w:t xml:space="preserve">Красноярского края, </w:t>
      </w:r>
      <w:r>
        <w:rPr>
          <w:color w:val="000000"/>
          <w:sz w:val="28"/>
          <w:szCs w:val="28"/>
        </w:rPr>
        <w:t xml:space="preserve">нормативными правовыми актами </w:t>
      </w:r>
      <w:r>
        <w:rPr>
          <w:iCs/>
          <w:color w:themeColor="text1" w:val="000000"/>
          <w:sz w:val="28"/>
          <w:szCs w:val="28"/>
        </w:rPr>
        <w:t xml:space="preserve">Администрации города Шарыпово, </w:t>
      </w:r>
      <w:r>
        <w:rPr>
          <w:color w:val="000000"/>
          <w:sz w:val="28"/>
          <w:szCs w:val="28"/>
        </w:rPr>
        <w:t xml:space="preserve">нормативными правовыми актами </w:t>
      </w:r>
      <w:r>
        <w:rPr>
          <w:sz w:val="28"/>
          <w:szCs w:val="28"/>
        </w:rPr>
        <w:t xml:space="preserve">Шарыповского городского Совета депутатов </w:t>
      </w:r>
      <w:r>
        <w:rPr>
          <w:bCs/>
          <w:color w:val="000000"/>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pPr>
        <w:pStyle w:val="NoSpacing"/>
        <w:ind w:firstLine="709"/>
        <w:jc w:val="both"/>
        <w:rPr>
          <w:bCs/>
          <w:color w:val="000000"/>
          <w:sz w:val="28"/>
          <w:szCs w:val="28"/>
        </w:rPr>
      </w:pPr>
      <w:r>
        <w:rPr>
          <w:bCs/>
          <w:color w:val="000000"/>
          <w:sz w:val="28"/>
          <w:szCs w:val="28"/>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Spacing"/>
        <w:ind w:firstLine="709"/>
        <w:jc w:val="both"/>
        <w:rPr>
          <w:bCs/>
          <w:color w:val="000000"/>
          <w:sz w:val="28"/>
          <w:szCs w:val="28"/>
        </w:rPr>
      </w:pPr>
      <w:r>
        <w:rPr>
          <w:bCs/>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Spacing"/>
        <w:ind w:firstLine="709"/>
        <w:jc w:val="both"/>
        <w:rPr>
          <w:bCs/>
          <w:color w:val="000000"/>
          <w:sz w:val="28"/>
          <w:szCs w:val="28"/>
        </w:rPr>
      </w:pPr>
      <w:r>
        <w:rPr>
          <w:bCs/>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Spacing"/>
        <w:ind w:firstLine="709"/>
        <w:jc w:val="both"/>
        <w:rPr>
          <w:bCs/>
          <w:color w:val="000000"/>
          <w:sz w:val="28"/>
          <w:szCs w:val="28"/>
        </w:rPr>
      </w:pPr>
      <w:r>
        <w:rPr>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Spacing"/>
        <w:ind w:firstLine="709"/>
        <w:jc w:val="both"/>
        <w:rPr>
          <w:bCs/>
          <w:color w:val="000000"/>
          <w:sz w:val="28"/>
          <w:szCs w:val="28"/>
        </w:rPr>
      </w:pPr>
      <w:r>
        <w:rPr>
          <w:bCs/>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Spacing"/>
        <w:jc w:val="both"/>
        <w:rPr>
          <w:bCs/>
          <w:color w:val="000000"/>
          <w:sz w:val="28"/>
          <w:szCs w:val="28"/>
        </w:rPr>
      </w:pPr>
      <w:r>
        <w:rPr>
          <w:bCs/>
          <w:color w:val="000000"/>
          <w:sz w:val="28"/>
          <w:szCs w:val="28"/>
        </w:rPr>
      </w:r>
    </w:p>
    <w:p>
      <w:pPr>
        <w:pStyle w:val="NoSpacing"/>
        <w:jc w:val="center"/>
        <w:rPr>
          <w:b/>
          <w:bCs/>
          <w:color w:val="000000"/>
          <w:sz w:val="28"/>
          <w:szCs w:val="28"/>
        </w:rPr>
      </w:pPr>
      <w:r>
        <w:rPr>
          <w:b/>
          <w:bCs/>
          <w:color w:val="000000"/>
          <w:sz w:val="28"/>
          <w:szCs w:val="28"/>
        </w:rPr>
        <w:t>11. Исчерпывающий перечень оснований для отказа в приеме документов, необходимых для предоставления муниципальной услуги</w:t>
      </w:r>
    </w:p>
    <w:p>
      <w:pPr>
        <w:pStyle w:val="NoSpacing"/>
        <w:jc w:val="both"/>
        <w:rPr>
          <w:b/>
          <w:bCs/>
          <w:color w:val="000000"/>
          <w:sz w:val="28"/>
          <w:szCs w:val="28"/>
        </w:rPr>
      </w:pPr>
      <w:r>
        <w:rPr>
          <w:b/>
          <w:bCs/>
          <w:color w:val="000000"/>
          <w:sz w:val="28"/>
          <w:szCs w:val="28"/>
        </w:rPr>
      </w:r>
    </w:p>
    <w:p>
      <w:pPr>
        <w:pStyle w:val="NoSpacing"/>
        <w:ind w:firstLine="709"/>
        <w:jc w:val="both"/>
        <w:rPr>
          <w:bCs/>
          <w:color w:val="000000"/>
          <w:sz w:val="28"/>
          <w:szCs w:val="28"/>
        </w:rPr>
      </w:pPr>
      <w:r>
        <w:rPr>
          <w:bCs/>
          <w:color w:val="000000"/>
          <w:sz w:val="28"/>
          <w:szCs w:val="28"/>
        </w:rPr>
        <w:t>11.1. Основаниями для отказа в приеме к рассмотрению документов, необходимых для предоставления муниципальной услуги, являются:</w:t>
      </w:r>
    </w:p>
    <w:p>
      <w:pPr>
        <w:pStyle w:val="NoSpacing"/>
        <w:ind w:firstLine="709"/>
        <w:jc w:val="both"/>
        <w:rPr>
          <w:bCs/>
          <w:color w:val="000000"/>
          <w:sz w:val="28"/>
          <w:szCs w:val="28"/>
        </w:rPr>
      </w:pPr>
      <w:r>
        <w:rPr>
          <w:bCs/>
          <w:color w:val="000000"/>
          <w:sz w:val="28"/>
          <w:szCs w:val="28"/>
        </w:rPr>
        <w:t xml:space="preserve">а) уведомление подано в </w:t>
      </w:r>
      <w:r>
        <w:rPr>
          <w:color w:val="000000"/>
          <w:sz w:val="28"/>
          <w:szCs w:val="28"/>
        </w:rPr>
        <w:t>уполномоченный орган</w:t>
      </w:r>
      <w:r>
        <w:rPr>
          <w:bCs/>
          <w:color w:val="000000"/>
          <w:sz w:val="28"/>
          <w:szCs w:val="28"/>
        </w:rPr>
        <w:t>, в полномочия которых не входит предоставление услуги;</w:t>
      </w:r>
    </w:p>
    <w:p>
      <w:pPr>
        <w:pStyle w:val="NoSpacing"/>
        <w:ind w:firstLine="709"/>
        <w:jc w:val="both"/>
        <w:rPr>
          <w:bCs/>
          <w:color w:val="000000"/>
          <w:sz w:val="28"/>
          <w:szCs w:val="28"/>
        </w:rPr>
      </w:pPr>
      <w:r>
        <w:rPr>
          <w:bCs/>
          <w:color w:val="000000"/>
          <w:sz w:val="28"/>
          <w:szCs w:val="28"/>
        </w:rPr>
        <w:t>б) неполное заполнение полей в форме уведомления, в том числе в интерактивной форме уведомления на ЕПГУ;</w:t>
      </w:r>
    </w:p>
    <w:p>
      <w:pPr>
        <w:pStyle w:val="NoSpacing"/>
        <w:ind w:firstLine="709"/>
        <w:jc w:val="both"/>
        <w:rPr>
          <w:bCs/>
          <w:color w:val="000000"/>
          <w:sz w:val="28"/>
          <w:szCs w:val="28"/>
        </w:rPr>
      </w:pPr>
      <w:r>
        <w:rPr>
          <w:bCs/>
          <w:color w:val="000000"/>
          <w:sz w:val="28"/>
          <w:szCs w:val="28"/>
        </w:rPr>
        <w:t>в) представление неполного комплекта документов, необходимых для предоставления услуги;</w:t>
      </w:r>
    </w:p>
    <w:p>
      <w:pPr>
        <w:pStyle w:val="NoSpacing"/>
        <w:ind w:firstLine="709"/>
        <w:jc w:val="both"/>
        <w:rPr>
          <w:bCs/>
          <w:color w:val="000000"/>
          <w:sz w:val="28"/>
          <w:szCs w:val="28"/>
        </w:rPr>
      </w:pPr>
      <w:r>
        <w:rPr>
          <w:bCs/>
          <w:color w:val="000000"/>
          <w:sz w:val="28"/>
          <w:szCs w:val="28"/>
        </w:rPr>
        <w:t>г) представленные документы утратили силу на момент обращения за услугой;</w:t>
      </w:r>
    </w:p>
    <w:p>
      <w:pPr>
        <w:pStyle w:val="NoSpacing"/>
        <w:ind w:firstLine="709"/>
        <w:jc w:val="both"/>
        <w:rPr>
          <w:bCs/>
          <w:color w:val="000000"/>
          <w:sz w:val="28"/>
          <w:szCs w:val="28"/>
        </w:rPr>
      </w:pPr>
      <w:r>
        <w:rPr>
          <w:bCs/>
          <w:color w:val="000000"/>
          <w:sz w:val="28"/>
          <w:szCs w:val="28"/>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Spacing"/>
        <w:ind w:firstLine="709"/>
        <w:jc w:val="both"/>
        <w:rPr>
          <w:bCs/>
          <w:color w:val="000000"/>
          <w:sz w:val="28"/>
          <w:szCs w:val="28"/>
        </w:rPr>
      </w:pPr>
      <w:r>
        <w:rPr>
          <w:bCs/>
          <w:color w:val="000000"/>
          <w:sz w:val="28"/>
          <w:szCs w:val="28"/>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Spacing"/>
        <w:ind w:firstLine="709"/>
        <w:jc w:val="both"/>
        <w:rPr>
          <w:bCs/>
          <w:color w:val="000000"/>
          <w:sz w:val="28"/>
          <w:szCs w:val="28"/>
        </w:rPr>
      </w:pPr>
      <w:r>
        <w:rPr>
          <w:bCs/>
          <w:color w:val="000000"/>
          <w:sz w:val="28"/>
          <w:szCs w:val="28"/>
        </w:rPr>
        <w:t>ж) документы, необходимые для предоставления услуги, поданы в электронной форме с нарушением установленных требований;</w:t>
      </w:r>
    </w:p>
    <w:p>
      <w:pPr>
        <w:pStyle w:val="NoSpacing"/>
        <w:ind w:firstLine="709"/>
        <w:jc w:val="both"/>
        <w:rPr>
          <w:bCs/>
          <w:color w:val="000000"/>
          <w:sz w:val="28"/>
          <w:szCs w:val="28"/>
        </w:rPr>
      </w:pPr>
      <w:r>
        <w:rPr>
          <w:bCs/>
          <w:color w:val="000000"/>
          <w:sz w:val="28"/>
          <w:szCs w:val="28"/>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pStyle w:val="NoSpacing"/>
        <w:jc w:val="both"/>
        <w:rPr>
          <w:bCs/>
          <w:color w:val="000000"/>
          <w:sz w:val="28"/>
          <w:szCs w:val="28"/>
        </w:rPr>
      </w:pPr>
      <w:r>
        <w:rPr>
          <w:bCs/>
          <w:color w:val="000000"/>
          <w:sz w:val="28"/>
          <w:szCs w:val="28"/>
        </w:rPr>
      </w:r>
    </w:p>
    <w:p>
      <w:pPr>
        <w:pStyle w:val="NoSpacing"/>
        <w:jc w:val="center"/>
        <w:rPr>
          <w:b/>
          <w:bCs/>
          <w:color w:val="000000"/>
          <w:sz w:val="28"/>
          <w:szCs w:val="28"/>
        </w:rPr>
      </w:pPr>
      <w:r>
        <w:rPr>
          <w:b/>
          <w:bCs/>
          <w:color w:val="000000"/>
          <w:sz w:val="28"/>
          <w:szCs w:val="28"/>
        </w:rPr>
        <w:t>12. Исчерпывающий перечень оснований для приостановления или отказа в предоставлении муниципальной услуги</w:t>
      </w:r>
    </w:p>
    <w:p>
      <w:pPr>
        <w:pStyle w:val="NoSpacing"/>
        <w:jc w:val="both"/>
        <w:rPr>
          <w:b/>
          <w:bCs/>
          <w:color w:val="000000"/>
          <w:sz w:val="28"/>
          <w:szCs w:val="28"/>
        </w:rPr>
      </w:pPr>
      <w:r>
        <w:rPr>
          <w:b/>
          <w:bCs/>
          <w:color w:val="000000"/>
          <w:sz w:val="28"/>
          <w:szCs w:val="28"/>
        </w:rPr>
      </w:r>
    </w:p>
    <w:p>
      <w:pPr>
        <w:pStyle w:val="NoSpacing"/>
        <w:ind w:firstLine="709"/>
        <w:jc w:val="both"/>
        <w:rPr>
          <w:bCs/>
          <w:color w:val="000000"/>
          <w:sz w:val="28"/>
          <w:szCs w:val="28"/>
        </w:rPr>
      </w:pPr>
      <w:r>
        <w:rPr>
          <w:bCs/>
          <w:color w:val="00000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pPr>
        <w:pStyle w:val="NoSpacing"/>
        <w:ind w:firstLine="709"/>
        <w:jc w:val="both"/>
        <w:rPr>
          <w:bCs/>
          <w:color w:val="000000"/>
          <w:sz w:val="28"/>
          <w:szCs w:val="28"/>
        </w:rPr>
      </w:pPr>
      <w:r>
        <w:rPr>
          <w:bCs/>
          <w:color w:val="000000"/>
          <w:sz w:val="28"/>
          <w:szCs w:val="28"/>
        </w:rPr>
        <w:t>12.2. Основания для отказа в предоставлении муниципальной услуги:</w:t>
      </w:r>
    </w:p>
    <w:p>
      <w:pPr>
        <w:pStyle w:val="NoSpacing"/>
        <w:ind w:firstLine="709"/>
        <w:jc w:val="both"/>
        <w:rPr>
          <w:bCs/>
          <w:color w:val="000000"/>
          <w:sz w:val="28"/>
          <w:szCs w:val="28"/>
        </w:rPr>
      </w:pPr>
      <w:r>
        <w:rPr>
          <w:bCs/>
          <w:color w:val="000000"/>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Spacing"/>
        <w:ind w:firstLine="709"/>
        <w:jc w:val="both"/>
        <w:rPr>
          <w:bCs/>
          <w:color w:val="000000"/>
          <w:sz w:val="28"/>
          <w:szCs w:val="28"/>
        </w:rPr>
      </w:pPr>
      <w:r>
        <w:rPr>
          <w:bCs/>
          <w:color w:val="000000"/>
          <w:sz w:val="28"/>
          <w:szCs w:val="28"/>
        </w:rPr>
        <w:t>б) отсутствие согласия собственника (законного владельца) на размещение информационной вывески;</w:t>
      </w:r>
    </w:p>
    <w:p>
      <w:pPr>
        <w:pStyle w:val="NoSpacing"/>
        <w:ind w:firstLine="709"/>
        <w:jc w:val="both"/>
        <w:rPr>
          <w:bCs/>
          <w:color w:val="000000"/>
          <w:sz w:val="28"/>
          <w:szCs w:val="28"/>
        </w:rPr>
      </w:pPr>
      <w:r>
        <w:rPr>
          <w:bCs/>
          <w:color w:val="000000"/>
          <w:sz w:val="28"/>
          <w:szCs w:val="28"/>
        </w:rPr>
        <w:t>в) отсутствие у заявителя прав на товарный знак, указанный в дизайн-проекте размещения вывески;</w:t>
      </w:r>
    </w:p>
    <w:p>
      <w:pPr>
        <w:pStyle w:val="NoSpacing"/>
        <w:ind w:firstLine="709"/>
        <w:jc w:val="both"/>
        <w:rPr>
          <w:bCs/>
          <w:color w:val="000000"/>
          <w:sz w:val="28"/>
          <w:szCs w:val="28"/>
        </w:rPr>
      </w:pPr>
      <w:r>
        <w:rPr>
          <w:bCs/>
          <w:color w:val="000000"/>
          <w:sz w:val="28"/>
          <w:szCs w:val="28"/>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pPr>
        <w:pStyle w:val="NoSpacing"/>
        <w:jc w:val="both"/>
        <w:rPr>
          <w:bCs/>
          <w:color w:val="000000"/>
          <w:sz w:val="28"/>
          <w:szCs w:val="28"/>
        </w:rPr>
      </w:pPr>
      <w:r>
        <w:rPr>
          <w:bCs/>
          <w:color w:val="000000"/>
          <w:sz w:val="28"/>
          <w:szCs w:val="28"/>
        </w:rPr>
      </w:r>
    </w:p>
    <w:p>
      <w:pPr>
        <w:pStyle w:val="NoSpacing"/>
        <w:jc w:val="center"/>
        <w:rPr>
          <w:b/>
          <w:bCs/>
          <w:color w:val="000000"/>
          <w:sz w:val="28"/>
          <w:szCs w:val="28"/>
        </w:rPr>
      </w:pPr>
      <w:r>
        <w:rPr>
          <w:b/>
          <w:bCs/>
          <w:color w:val="000000"/>
          <w:sz w:val="28"/>
          <w:szCs w:val="28"/>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pPr>
        <w:pStyle w:val="NoSpacing"/>
        <w:jc w:val="center"/>
        <w:rPr>
          <w:b/>
          <w:bCs/>
          <w:color w:val="000000"/>
          <w:sz w:val="28"/>
          <w:szCs w:val="28"/>
        </w:rPr>
      </w:pPr>
      <w:r>
        <w:rPr>
          <w:b/>
          <w:bCs/>
          <w:color w:val="000000"/>
          <w:sz w:val="28"/>
          <w:szCs w:val="28"/>
        </w:rPr>
        <w:t>муниципальной услуги</w:t>
      </w:r>
    </w:p>
    <w:p>
      <w:pPr>
        <w:pStyle w:val="NoSpacing"/>
        <w:jc w:val="both"/>
        <w:rPr>
          <w:b/>
          <w:bCs/>
          <w:color w:val="000000"/>
          <w:sz w:val="28"/>
          <w:szCs w:val="28"/>
        </w:rPr>
      </w:pPr>
      <w:r>
        <w:rPr>
          <w:b/>
          <w:bCs/>
          <w:color w:val="000000"/>
          <w:sz w:val="28"/>
          <w:szCs w:val="28"/>
        </w:rPr>
      </w:r>
    </w:p>
    <w:p>
      <w:pPr>
        <w:pStyle w:val="NoSpacing"/>
        <w:ind w:firstLine="709"/>
        <w:jc w:val="both"/>
        <w:rPr>
          <w:bCs/>
          <w:color w:val="000000"/>
          <w:sz w:val="28"/>
          <w:szCs w:val="28"/>
        </w:rPr>
      </w:pPr>
      <w:r>
        <w:rPr>
          <w:bCs/>
          <w:color w:val="000000"/>
          <w:sz w:val="28"/>
          <w:szCs w:val="28"/>
        </w:rPr>
        <w:t>13.1. Услуги, необходимые и обязательные для предоставления муниципальной услуги, отсутствуют.</w:t>
      </w:r>
    </w:p>
    <w:p>
      <w:pPr>
        <w:pStyle w:val="NoSpacing"/>
        <w:jc w:val="both"/>
        <w:rPr>
          <w:bCs/>
          <w:color w:val="000000"/>
          <w:sz w:val="28"/>
          <w:szCs w:val="28"/>
        </w:rPr>
      </w:pPr>
      <w:r>
        <w:rPr>
          <w:bCs/>
          <w:color w:val="000000"/>
          <w:sz w:val="28"/>
          <w:szCs w:val="28"/>
        </w:rPr>
      </w:r>
    </w:p>
    <w:p>
      <w:pPr>
        <w:pStyle w:val="NoSpacing"/>
        <w:jc w:val="center"/>
        <w:rPr>
          <w:b/>
          <w:bCs/>
          <w:color w:val="000000"/>
          <w:sz w:val="28"/>
          <w:szCs w:val="28"/>
        </w:rPr>
      </w:pPr>
      <w:r>
        <w:rPr>
          <w:b/>
          <w:bCs/>
          <w:color w:val="000000"/>
          <w:sz w:val="28"/>
          <w:szCs w:val="28"/>
        </w:rPr>
        <w:t>14. Порядок, размер и основания взимания государственной пошлины или иной оплаты, взимаемой за предоставление муниципальной услуги</w:t>
      </w:r>
    </w:p>
    <w:p>
      <w:pPr>
        <w:pStyle w:val="NoSpacing"/>
        <w:jc w:val="both"/>
        <w:rPr>
          <w:b/>
          <w:bCs/>
          <w:color w:val="000000"/>
          <w:sz w:val="28"/>
          <w:szCs w:val="28"/>
        </w:rPr>
      </w:pPr>
      <w:r>
        <w:rPr>
          <w:b/>
          <w:bCs/>
          <w:color w:val="000000"/>
          <w:sz w:val="28"/>
          <w:szCs w:val="28"/>
        </w:rPr>
      </w:r>
    </w:p>
    <w:p>
      <w:pPr>
        <w:pStyle w:val="NoSpacing"/>
        <w:ind w:firstLine="709"/>
        <w:jc w:val="both"/>
        <w:rPr>
          <w:sz w:val="28"/>
          <w:szCs w:val="28"/>
        </w:rPr>
      </w:pPr>
      <w:r>
        <w:rPr>
          <w:bCs/>
          <w:color w:val="000000"/>
          <w:sz w:val="28"/>
          <w:szCs w:val="28"/>
        </w:rPr>
        <w:t>14.1. Предоставление муниципальной услуги осуществляется бесплатно.</w:t>
      </w:r>
    </w:p>
    <w:p>
      <w:pPr>
        <w:pStyle w:val="NoSpacing"/>
        <w:jc w:val="both"/>
        <w:rPr>
          <w:sz w:val="28"/>
          <w:szCs w:val="28"/>
        </w:rPr>
      </w:pPr>
      <w:r>
        <w:rPr>
          <w:sz w:val="28"/>
          <w:szCs w:val="28"/>
        </w:rPr>
      </w:r>
    </w:p>
    <w:p>
      <w:pPr>
        <w:pStyle w:val="NoSpacing"/>
        <w:jc w:val="center"/>
        <w:rPr>
          <w:b/>
          <w:bCs/>
          <w:color w:val="000000"/>
          <w:sz w:val="28"/>
          <w:szCs w:val="28"/>
        </w:rPr>
      </w:pPr>
      <w:r>
        <w:rPr>
          <w:b/>
          <w:bCs/>
          <w:color w:val="000000"/>
          <w:sz w:val="28"/>
          <w:szCs w:val="28"/>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Spacing"/>
        <w:jc w:val="both"/>
        <w:rPr>
          <w:b/>
          <w:bCs/>
          <w:color w:val="000000"/>
          <w:sz w:val="28"/>
          <w:szCs w:val="28"/>
        </w:rPr>
      </w:pPr>
      <w:r>
        <w:rPr>
          <w:b/>
          <w:bCs/>
          <w:color w:val="000000"/>
          <w:sz w:val="28"/>
          <w:szCs w:val="28"/>
        </w:rPr>
      </w:r>
    </w:p>
    <w:p>
      <w:pPr>
        <w:pStyle w:val="NoSpacing"/>
        <w:ind w:firstLine="709"/>
        <w:jc w:val="both"/>
        <w:rPr>
          <w:bCs/>
          <w:color w:val="000000"/>
          <w:sz w:val="28"/>
          <w:szCs w:val="28"/>
        </w:rPr>
      </w:pPr>
      <w:r>
        <w:rPr>
          <w:bCs/>
          <w:color w:val="000000"/>
          <w:sz w:val="28"/>
          <w:szCs w:val="28"/>
        </w:rPr>
        <w:t>15.1. Услуги, необходимые и обязательные для предоставления муниципальной услуги, отсутствуют.</w:t>
      </w:r>
    </w:p>
    <w:p>
      <w:pPr>
        <w:pStyle w:val="NoSpacing"/>
        <w:jc w:val="both"/>
        <w:rPr>
          <w:b/>
          <w:bCs/>
          <w:color w:val="000000"/>
          <w:sz w:val="28"/>
          <w:szCs w:val="28"/>
        </w:rPr>
      </w:pPr>
      <w:r>
        <w:rPr>
          <w:b/>
          <w:bCs/>
          <w:color w:val="000000"/>
          <w:sz w:val="28"/>
          <w:szCs w:val="28"/>
        </w:rPr>
      </w:r>
    </w:p>
    <w:p>
      <w:pPr>
        <w:pStyle w:val="NoSpacing"/>
        <w:jc w:val="center"/>
        <w:rPr>
          <w:b/>
          <w:bCs/>
          <w:color w:val="000000"/>
          <w:sz w:val="28"/>
          <w:szCs w:val="28"/>
        </w:rPr>
      </w:pPr>
      <w:r>
        <w:rPr>
          <w:b/>
          <w:bCs/>
          <w:color w:val="000000"/>
          <w:sz w:val="28"/>
          <w:szCs w:val="28"/>
        </w:rPr>
        <w:t>16. Максимальный срок ожидания в очереди при подаче запроса о предоставлении муниципальной услуги и при получении результата</w:t>
      </w:r>
    </w:p>
    <w:p>
      <w:pPr>
        <w:pStyle w:val="NoSpacing"/>
        <w:jc w:val="center"/>
        <w:rPr>
          <w:b/>
          <w:bCs/>
          <w:color w:val="000000"/>
          <w:sz w:val="28"/>
          <w:szCs w:val="28"/>
        </w:rPr>
      </w:pPr>
      <w:r>
        <w:rPr>
          <w:b/>
          <w:bCs/>
          <w:color w:val="000000"/>
          <w:sz w:val="28"/>
          <w:szCs w:val="28"/>
        </w:rPr>
        <w:t>предоставления муниципальной услуги</w:t>
      </w:r>
    </w:p>
    <w:p>
      <w:pPr>
        <w:pStyle w:val="NoSpacing"/>
        <w:jc w:val="both"/>
        <w:rPr>
          <w:bCs/>
          <w:color w:val="000000"/>
          <w:sz w:val="28"/>
          <w:szCs w:val="28"/>
        </w:rPr>
      </w:pPr>
      <w:r>
        <w:rPr>
          <w:bCs/>
          <w:color w:val="000000"/>
          <w:sz w:val="28"/>
          <w:szCs w:val="28"/>
        </w:rPr>
      </w:r>
    </w:p>
    <w:p>
      <w:pPr>
        <w:pStyle w:val="NoSpacing"/>
        <w:ind w:firstLine="709"/>
        <w:jc w:val="both"/>
        <w:rPr>
          <w:bCs/>
          <w:color w:val="000000"/>
          <w:sz w:val="28"/>
          <w:szCs w:val="28"/>
        </w:rPr>
      </w:pPr>
      <w:r>
        <w:rPr>
          <w:bCs/>
          <w:color w:val="000000"/>
          <w:sz w:val="28"/>
          <w:szCs w:val="28"/>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Spacing"/>
        <w:jc w:val="both"/>
        <w:rPr>
          <w:bCs/>
          <w:color w:val="000000"/>
          <w:sz w:val="28"/>
          <w:szCs w:val="28"/>
        </w:rPr>
      </w:pPr>
      <w:r>
        <w:rPr>
          <w:bCs/>
          <w:color w:val="000000"/>
          <w:sz w:val="28"/>
          <w:szCs w:val="28"/>
        </w:rPr>
      </w:r>
    </w:p>
    <w:p>
      <w:pPr>
        <w:pStyle w:val="NoSpacing"/>
        <w:jc w:val="center"/>
        <w:rPr>
          <w:b/>
          <w:bCs/>
          <w:color w:val="000000"/>
          <w:sz w:val="28"/>
          <w:szCs w:val="28"/>
        </w:rPr>
      </w:pPr>
      <w:r>
        <w:rPr>
          <w:b/>
          <w:bCs/>
          <w:color w:val="000000"/>
          <w:sz w:val="28"/>
          <w:szCs w:val="28"/>
        </w:rPr>
        <w:t>17. Срок и порядок регистрации запроса заявителя о предоставлении муниципальной услуги, в том числе</w:t>
      </w:r>
    </w:p>
    <w:p>
      <w:pPr>
        <w:pStyle w:val="NoSpacing"/>
        <w:jc w:val="center"/>
        <w:rPr>
          <w:b/>
          <w:bCs/>
          <w:color w:val="000000"/>
          <w:sz w:val="28"/>
          <w:szCs w:val="28"/>
        </w:rPr>
      </w:pPr>
      <w:r>
        <w:rPr>
          <w:b/>
          <w:bCs/>
          <w:color w:val="000000"/>
          <w:sz w:val="28"/>
          <w:szCs w:val="28"/>
        </w:rPr>
        <w:t>в электронной форме</w:t>
      </w:r>
    </w:p>
    <w:p>
      <w:pPr>
        <w:pStyle w:val="NoSpacing"/>
        <w:jc w:val="both"/>
        <w:rPr>
          <w:b/>
          <w:bCs/>
          <w:color w:val="000000"/>
          <w:sz w:val="28"/>
          <w:szCs w:val="28"/>
        </w:rPr>
      </w:pPr>
      <w:r>
        <w:rPr>
          <w:b/>
          <w:bCs/>
          <w:color w:val="000000"/>
          <w:sz w:val="28"/>
          <w:szCs w:val="28"/>
        </w:rPr>
      </w:r>
    </w:p>
    <w:p>
      <w:pPr>
        <w:pStyle w:val="NoSpacing"/>
        <w:ind w:firstLine="709"/>
        <w:jc w:val="both"/>
        <w:rPr>
          <w:bCs/>
          <w:color w:val="000000"/>
          <w:sz w:val="28"/>
          <w:szCs w:val="28"/>
        </w:rPr>
      </w:pPr>
      <w:r>
        <w:rPr>
          <w:bCs/>
          <w:color w:val="000000"/>
          <w:sz w:val="28"/>
          <w:szCs w:val="28"/>
        </w:rPr>
        <w:t>17.1.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Spacing"/>
        <w:ind w:firstLine="709"/>
        <w:jc w:val="both"/>
        <w:rPr>
          <w:color w:val="000000"/>
          <w:sz w:val="28"/>
          <w:szCs w:val="28"/>
        </w:rPr>
      </w:pPr>
      <w:r>
        <w:rPr>
          <w:bCs/>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r>
        <w:rPr>
          <w:bCs/>
          <w:sz w:val="28"/>
          <w:szCs w:val="28"/>
        </w:rPr>
        <w:t>пункте 12.2. настоящего Административного регламента, Уполномоченный орган не позднее</w:t>
      </w:r>
      <w:r>
        <w:rPr>
          <w:bCs/>
          <w:color w:val="000000"/>
          <w:sz w:val="28"/>
          <w:szCs w:val="28"/>
        </w:rPr>
        <w:t xml:space="preserve"> следующего за днем поступления заявления и документов, необходимых для предоставления муниципальной услуги, </w:t>
      </w:r>
      <w:r>
        <w:rPr>
          <w:bCs/>
          <w:sz w:val="28"/>
          <w:szCs w:val="28"/>
        </w:rPr>
        <w:t>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w:t>
      </w:r>
      <w:r>
        <w:rPr>
          <w:bCs/>
          <w:color w:val="000000"/>
          <w:sz w:val="28"/>
          <w:szCs w:val="28"/>
        </w:rPr>
        <w:t xml:space="preserve"> Административному регламенту.</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18. Требования к помещениям, в которых предоставляется</w:t>
      </w:r>
    </w:p>
    <w:p>
      <w:pPr>
        <w:pStyle w:val="NoSpacing"/>
        <w:jc w:val="center"/>
        <w:rPr>
          <w:b/>
          <w:color w:val="000000"/>
          <w:sz w:val="28"/>
          <w:szCs w:val="28"/>
        </w:rPr>
      </w:pPr>
      <w:r>
        <w:rPr>
          <w:b/>
          <w:color w:val="000000"/>
          <w:sz w:val="28"/>
          <w:szCs w:val="28"/>
        </w:rPr>
        <w:t>муниципальная услуга</w:t>
      </w:r>
    </w:p>
    <w:p>
      <w:pPr>
        <w:pStyle w:val="NoSpacing"/>
        <w:jc w:val="both"/>
        <w:rPr>
          <w:b/>
          <w:color w:val="000000"/>
          <w:sz w:val="28"/>
          <w:szCs w:val="28"/>
        </w:rPr>
      </w:pPr>
      <w:r>
        <w:rPr>
          <w:b/>
          <w:color w:val="000000"/>
          <w:sz w:val="28"/>
          <w:szCs w:val="28"/>
        </w:rPr>
      </w:r>
    </w:p>
    <w:p>
      <w:pPr>
        <w:pStyle w:val="NoSpacing"/>
        <w:ind w:firstLine="709"/>
        <w:jc w:val="both"/>
        <w:rPr>
          <w:sz w:val="28"/>
          <w:szCs w:val="28"/>
        </w:rPr>
      </w:pPr>
      <w:r>
        <w:rPr>
          <w:color w:val="000000"/>
          <w:sz w:val="28"/>
          <w:szCs w:val="28"/>
        </w:rPr>
        <w:t>18.1.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NoSpacing"/>
        <w:ind w:firstLine="709"/>
        <w:jc w:val="both"/>
        <w:rPr>
          <w:sz w:val="28"/>
          <w:szCs w:val="28"/>
        </w:rPr>
      </w:pP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Spacing"/>
        <w:ind w:firstLine="709"/>
        <w:jc w:val="both"/>
        <w:rPr>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Spacing"/>
        <w:ind w:firstLine="709"/>
        <w:jc w:val="both"/>
        <w:rPr>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Spacing"/>
        <w:ind w:firstLine="709"/>
        <w:jc w:val="both"/>
        <w:rPr>
          <w:sz w:val="28"/>
          <w:szCs w:val="28"/>
        </w:rPr>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Spacing"/>
        <w:ind w:firstLine="709"/>
        <w:jc w:val="both"/>
        <w:rPr>
          <w:sz w:val="28"/>
          <w:szCs w:val="28"/>
        </w:rPr>
      </w:pPr>
      <w:r>
        <w:rPr>
          <w:color w:val="000000"/>
          <w:sz w:val="28"/>
          <w:szCs w:val="28"/>
        </w:rPr>
        <w:t>наименование;</w:t>
      </w:r>
    </w:p>
    <w:p>
      <w:pPr>
        <w:pStyle w:val="NoSpacing"/>
        <w:ind w:firstLine="709"/>
        <w:jc w:val="both"/>
        <w:rPr>
          <w:sz w:val="28"/>
          <w:szCs w:val="28"/>
        </w:rPr>
      </w:pPr>
      <w:r>
        <w:rPr>
          <w:color w:val="000000"/>
          <w:sz w:val="28"/>
          <w:szCs w:val="28"/>
        </w:rPr>
        <w:t>местонахождение и юридический адрес;</w:t>
      </w:r>
    </w:p>
    <w:p>
      <w:pPr>
        <w:pStyle w:val="NoSpacing"/>
        <w:ind w:firstLine="709"/>
        <w:jc w:val="both"/>
        <w:rPr>
          <w:sz w:val="28"/>
          <w:szCs w:val="28"/>
        </w:rPr>
      </w:pPr>
      <w:r>
        <w:rPr>
          <w:color w:val="000000"/>
          <w:sz w:val="28"/>
          <w:szCs w:val="28"/>
        </w:rPr>
        <w:t>режим работы;</w:t>
      </w:r>
    </w:p>
    <w:p>
      <w:pPr>
        <w:pStyle w:val="NoSpacing"/>
        <w:ind w:firstLine="709"/>
        <w:jc w:val="both"/>
        <w:rPr>
          <w:sz w:val="28"/>
          <w:szCs w:val="28"/>
        </w:rPr>
      </w:pPr>
      <w:r>
        <w:rPr>
          <w:color w:val="000000"/>
          <w:sz w:val="28"/>
          <w:szCs w:val="28"/>
        </w:rPr>
        <w:t>график приема;</w:t>
      </w:r>
    </w:p>
    <w:p>
      <w:pPr>
        <w:pStyle w:val="NoSpacing"/>
        <w:ind w:firstLine="709"/>
        <w:jc w:val="both"/>
        <w:rPr>
          <w:sz w:val="28"/>
          <w:szCs w:val="28"/>
        </w:rPr>
      </w:pPr>
      <w:r>
        <w:rPr>
          <w:color w:val="000000"/>
          <w:sz w:val="28"/>
          <w:szCs w:val="28"/>
        </w:rPr>
        <w:t>номера телефонов для справок.</w:t>
      </w:r>
    </w:p>
    <w:p>
      <w:pPr>
        <w:pStyle w:val="NoSpacing"/>
        <w:ind w:firstLine="709"/>
        <w:jc w:val="both"/>
        <w:rPr>
          <w:sz w:val="28"/>
          <w:szCs w:val="28"/>
        </w:rPr>
      </w:pPr>
      <w:r>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pPr>
        <w:pStyle w:val="NoSpacing"/>
        <w:ind w:firstLine="709"/>
        <w:jc w:val="both"/>
        <w:rPr>
          <w:sz w:val="28"/>
          <w:szCs w:val="28"/>
        </w:rPr>
      </w:pPr>
      <w:r>
        <w:rPr>
          <w:color w:val="000000"/>
          <w:sz w:val="28"/>
          <w:szCs w:val="28"/>
        </w:rPr>
        <w:t>Помещения, в которых предоставляется услуга, оснащаются:</w:t>
      </w:r>
    </w:p>
    <w:p>
      <w:pPr>
        <w:pStyle w:val="NoSpacing"/>
        <w:ind w:firstLine="709"/>
        <w:jc w:val="both"/>
        <w:rPr>
          <w:sz w:val="28"/>
          <w:szCs w:val="28"/>
        </w:rPr>
      </w:pPr>
      <w:r>
        <w:rPr>
          <w:color w:val="000000"/>
          <w:sz w:val="28"/>
          <w:szCs w:val="28"/>
        </w:rPr>
        <w:t>противопожарной системой и средствами пожаротушения;</w:t>
      </w:r>
    </w:p>
    <w:p>
      <w:pPr>
        <w:pStyle w:val="NoSpacing"/>
        <w:ind w:firstLine="709"/>
        <w:jc w:val="both"/>
        <w:rPr>
          <w:sz w:val="28"/>
          <w:szCs w:val="28"/>
        </w:rPr>
      </w:pPr>
      <w:r>
        <w:rPr>
          <w:color w:val="000000"/>
          <w:sz w:val="28"/>
          <w:szCs w:val="28"/>
        </w:rPr>
        <w:t>системой оповещения о возникновении чрезвычайной ситуации;</w:t>
      </w:r>
    </w:p>
    <w:p>
      <w:pPr>
        <w:pStyle w:val="NoSpacing"/>
        <w:ind w:firstLine="709"/>
        <w:jc w:val="both"/>
        <w:rPr>
          <w:sz w:val="28"/>
          <w:szCs w:val="28"/>
        </w:rPr>
      </w:pPr>
      <w:r>
        <w:rPr>
          <w:color w:val="000000"/>
          <w:sz w:val="28"/>
          <w:szCs w:val="28"/>
        </w:rPr>
        <w:t>средствами оказания первой медицинской помощи;</w:t>
      </w:r>
    </w:p>
    <w:p>
      <w:pPr>
        <w:pStyle w:val="NoSpacing"/>
        <w:ind w:firstLine="709"/>
        <w:jc w:val="both"/>
        <w:rPr>
          <w:sz w:val="28"/>
          <w:szCs w:val="28"/>
        </w:rPr>
      </w:pPr>
      <w:r>
        <w:rPr>
          <w:color w:val="000000"/>
          <w:sz w:val="28"/>
          <w:szCs w:val="28"/>
        </w:rPr>
        <w:t>туалетными комнатами для посетителей.</w:t>
      </w:r>
    </w:p>
    <w:p>
      <w:pPr>
        <w:pStyle w:val="NoSpacing"/>
        <w:ind w:firstLine="709"/>
        <w:jc w:val="both"/>
        <w:rPr>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Spacing"/>
        <w:ind w:firstLine="709"/>
        <w:jc w:val="both"/>
        <w:rPr>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Spacing"/>
        <w:ind w:firstLine="709"/>
        <w:jc w:val="both"/>
        <w:rPr>
          <w:sz w:val="28"/>
          <w:szCs w:val="28"/>
        </w:rPr>
      </w:pPr>
      <w:r>
        <w:rPr>
          <w:color w:val="000000"/>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pPr>
        <w:pStyle w:val="NoSpacing"/>
        <w:ind w:firstLine="709"/>
        <w:jc w:val="both"/>
        <w:rPr>
          <w:sz w:val="28"/>
          <w:szCs w:val="28"/>
        </w:rPr>
      </w:pPr>
      <w:r>
        <w:rPr>
          <w:color w:val="000000"/>
          <w:sz w:val="28"/>
          <w:szCs w:val="28"/>
        </w:rPr>
        <w:t>Места приема заявителей оборудуются информационными табличками (вывесками) с указанием:</w:t>
      </w:r>
    </w:p>
    <w:p>
      <w:pPr>
        <w:pStyle w:val="NoSpacing"/>
        <w:ind w:firstLine="709"/>
        <w:jc w:val="both"/>
        <w:rPr>
          <w:sz w:val="28"/>
          <w:szCs w:val="28"/>
        </w:rPr>
      </w:pPr>
      <w:r>
        <w:rPr>
          <w:color w:val="000000"/>
          <w:sz w:val="28"/>
          <w:szCs w:val="28"/>
        </w:rPr>
        <w:t>номера кабинета и наименования отдела;</w:t>
      </w:r>
    </w:p>
    <w:p>
      <w:pPr>
        <w:pStyle w:val="NoSpacing"/>
        <w:ind w:firstLine="709"/>
        <w:jc w:val="both"/>
        <w:rPr>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pPr>
        <w:pStyle w:val="NoSpacing"/>
        <w:ind w:firstLine="709"/>
        <w:jc w:val="both"/>
        <w:rPr>
          <w:sz w:val="28"/>
          <w:szCs w:val="28"/>
        </w:rPr>
      </w:pPr>
      <w:r>
        <w:rPr>
          <w:color w:val="000000"/>
          <w:sz w:val="28"/>
          <w:szCs w:val="28"/>
        </w:rPr>
        <w:t>графика приема заявителей.</w:t>
      </w:r>
    </w:p>
    <w:p>
      <w:pPr>
        <w:pStyle w:val="NoSpacing"/>
        <w:ind w:firstLine="709"/>
        <w:jc w:val="both"/>
        <w:rPr>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Spacing"/>
        <w:ind w:firstLine="709"/>
        <w:jc w:val="both"/>
        <w:rPr>
          <w:sz w:val="28"/>
          <w:szCs w:val="28"/>
        </w:rPr>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Spacing"/>
        <w:ind w:firstLine="709"/>
        <w:jc w:val="both"/>
        <w:rPr>
          <w:sz w:val="28"/>
          <w:szCs w:val="28"/>
        </w:rPr>
      </w:pPr>
      <w:r>
        <w:rPr>
          <w:color w:val="000000"/>
          <w:sz w:val="28"/>
          <w:szCs w:val="28"/>
        </w:rPr>
        <w:t>При предоставлении услуги инвалидам обеспечиваются:</w:t>
      </w:r>
    </w:p>
    <w:p>
      <w:pPr>
        <w:pStyle w:val="NoSpacing"/>
        <w:ind w:firstLine="709"/>
        <w:jc w:val="both"/>
        <w:rPr>
          <w:sz w:val="28"/>
          <w:szCs w:val="28"/>
        </w:rPr>
      </w:pPr>
      <w:r>
        <w:rPr>
          <w:color w:val="000000"/>
          <w:sz w:val="28"/>
          <w:szCs w:val="28"/>
        </w:rPr>
        <w:t>возможность беспрепятственного доступа к объекту (зданию, помещению), в котором предоставляется услуга;</w:t>
      </w:r>
    </w:p>
    <w:p>
      <w:pPr>
        <w:pStyle w:val="NoSpacing"/>
        <w:ind w:firstLine="709"/>
        <w:jc w:val="both"/>
        <w:rPr>
          <w:sz w:val="28"/>
          <w:szCs w:val="28"/>
        </w:rPr>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Spacing"/>
        <w:ind w:firstLine="709"/>
        <w:jc w:val="both"/>
        <w:rPr>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pPr>
        <w:pStyle w:val="NoSpacing"/>
        <w:ind w:firstLine="709"/>
        <w:jc w:val="both"/>
        <w:rPr>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Spacing"/>
        <w:ind w:firstLine="709"/>
        <w:jc w:val="both"/>
        <w:rPr>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Spacing"/>
        <w:ind w:firstLine="709"/>
        <w:jc w:val="both"/>
        <w:rPr>
          <w:sz w:val="28"/>
          <w:szCs w:val="28"/>
        </w:rPr>
      </w:pPr>
      <w:r>
        <w:rPr>
          <w:color w:val="000000"/>
          <w:sz w:val="28"/>
          <w:szCs w:val="28"/>
        </w:rPr>
        <w:t>допуск сурдопереводчика и тифлосурдопереводчика;</w:t>
      </w:r>
    </w:p>
    <w:p>
      <w:pPr>
        <w:pStyle w:val="NoSpacing"/>
        <w:ind w:firstLine="709"/>
        <w:jc w:val="both"/>
        <w:rPr>
          <w:sz w:val="28"/>
          <w:szCs w:val="28"/>
        </w:rPr>
      </w:pPr>
      <w:r>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Spacing"/>
        <w:ind w:firstLine="709"/>
        <w:jc w:val="both"/>
        <w:rPr>
          <w:sz w:val="28"/>
          <w:szCs w:val="28"/>
        </w:rPr>
      </w:pPr>
      <w:r>
        <w:rPr>
          <w:sz w:val="28"/>
          <w:szCs w:val="28"/>
        </w:rPr>
        <w:t>оказание инвалидам помощи в преодолении барьеров, мешающих получению ими муниципальных услуг наравне с другими лицами.</w:t>
      </w:r>
    </w:p>
    <w:p>
      <w:pPr>
        <w:pStyle w:val="NoSpacing"/>
        <w:jc w:val="both"/>
        <w:rPr>
          <w:sz w:val="28"/>
          <w:szCs w:val="28"/>
        </w:rPr>
      </w:pPr>
      <w:r>
        <w:rPr>
          <w:sz w:val="28"/>
          <w:szCs w:val="28"/>
        </w:rPr>
      </w:r>
    </w:p>
    <w:p>
      <w:pPr>
        <w:pStyle w:val="NoSpacing"/>
        <w:jc w:val="center"/>
        <w:rPr>
          <w:b/>
          <w:color w:val="000000"/>
          <w:sz w:val="28"/>
          <w:szCs w:val="28"/>
        </w:rPr>
      </w:pPr>
      <w:r>
        <w:rPr>
          <w:b/>
          <w:color w:val="000000"/>
          <w:sz w:val="28"/>
          <w:szCs w:val="28"/>
        </w:rPr>
        <w:t>19. Показатели доступности и качества муниципальной услуги</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19.1. Основными показателями доступности предоставления муниципальной услуги являются:</w:t>
      </w:r>
    </w:p>
    <w:p>
      <w:pPr>
        <w:pStyle w:val="NoSpacing"/>
        <w:ind w:firstLine="709"/>
        <w:jc w:val="both"/>
        <w:rPr>
          <w:color w:val="000000"/>
          <w:sz w:val="28"/>
          <w:szCs w:val="28"/>
        </w:rPr>
      </w:pPr>
      <w:r>
        <w:rPr>
          <w:color w:val="000000"/>
          <w:sz w:val="28"/>
          <w:szCs w:val="28"/>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Spacing"/>
        <w:ind w:firstLine="709"/>
        <w:jc w:val="both"/>
        <w:rPr>
          <w:color w:val="000000"/>
          <w:sz w:val="28"/>
          <w:szCs w:val="28"/>
        </w:rPr>
      </w:pPr>
      <w:r>
        <w:rPr>
          <w:color w:val="000000"/>
          <w:sz w:val="28"/>
          <w:szCs w:val="28"/>
        </w:rPr>
        <w:t>19.1.2. Возможность получения заявителем уведомлений о предоставлении муниципальной услуги с помощью ЕПГУ.</w:t>
      </w:r>
    </w:p>
    <w:p>
      <w:pPr>
        <w:pStyle w:val="NoSpacing"/>
        <w:ind w:firstLine="709"/>
        <w:jc w:val="both"/>
        <w:rPr>
          <w:color w:val="000000"/>
          <w:sz w:val="28"/>
          <w:szCs w:val="28"/>
        </w:rPr>
      </w:pPr>
      <w:r>
        <w:rPr>
          <w:color w:val="000000"/>
          <w:sz w:val="28"/>
          <w:szCs w:val="28"/>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Spacing"/>
        <w:ind w:firstLine="709"/>
        <w:jc w:val="both"/>
        <w:rPr>
          <w:color w:val="000000"/>
          <w:sz w:val="28"/>
          <w:szCs w:val="28"/>
        </w:rPr>
      </w:pPr>
      <w:r>
        <w:rPr>
          <w:color w:val="000000"/>
          <w:sz w:val="28"/>
          <w:szCs w:val="28"/>
        </w:rPr>
        <w:t>19.2. Основными показателями качества предоставления муниципальной услуги являются:</w:t>
      </w:r>
    </w:p>
    <w:p>
      <w:pPr>
        <w:pStyle w:val="NoSpacing"/>
        <w:ind w:firstLine="709"/>
        <w:jc w:val="both"/>
        <w:rPr>
          <w:color w:val="000000"/>
          <w:sz w:val="28"/>
          <w:szCs w:val="28"/>
        </w:rPr>
      </w:pPr>
      <w:r>
        <w:rPr>
          <w:color w:val="000000"/>
          <w:sz w:val="28"/>
          <w:szCs w:val="28"/>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Spacing"/>
        <w:ind w:firstLine="709"/>
        <w:jc w:val="both"/>
        <w:rPr>
          <w:color w:val="000000"/>
          <w:sz w:val="28"/>
          <w:szCs w:val="28"/>
        </w:rPr>
      </w:pPr>
      <w:r>
        <w:rPr>
          <w:color w:val="000000"/>
          <w:sz w:val="28"/>
          <w:szCs w:val="28"/>
        </w:rPr>
        <w:t>19.2.2.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Spacing"/>
        <w:ind w:firstLine="709"/>
        <w:jc w:val="both"/>
        <w:rPr>
          <w:color w:val="000000"/>
          <w:sz w:val="28"/>
          <w:szCs w:val="28"/>
        </w:rPr>
      </w:pPr>
      <w:r>
        <w:rPr>
          <w:color w:val="000000"/>
          <w:sz w:val="28"/>
          <w:szCs w:val="28"/>
        </w:rPr>
        <w:t>19.2.3. Отсутствие обоснованных жалоб на действия (бездействие) сотрудников и их некорректное (невнимательное) отношение к заявителям.</w:t>
      </w:r>
    </w:p>
    <w:p>
      <w:pPr>
        <w:pStyle w:val="NoSpacing"/>
        <w:ind w:firstLine="709"/>
        <w:jc w:val="both"/>
        <w:rPr>
          <w:color w:val="000000"/>
          <w:sz w:val="28"/>
          <w:szCs w:val="28"/>
        </w:rPr>
      </w:pPr>
      <w:r>
        <w:rPr>
          <w:color w:val="000000"/>
          <w:sz w:val="28"/>
          <w:szCs w:val="28"/>
        </w:rPr>
        <w:t>19.2.4. Отсутствие нарушений установленных сроков в процессе предоставления муниципальной услуги.</w:t>
      </w:r>
    </w:p>
    <w:p>
      <w:pPr>
        <w:pStyle w:val="NoSpacing"/>
        <w:ind w:firstLine="709"/>
        <w:jc w:val="both"/>
        <w:rPr>
          <w:color w:val="000000"/>
          <w:sz w:val="28"/>
          <w:szCs w:val="28"/>
        </w:rPr>
      </w:pPr>
      <w:r>
        <w:rPr>
          <w:color w:val="000000"/>
          <w:sz w:val="28"/>
          <w:szCs w:val="28"/>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Spacing"/>
        <w:ind w:firstLine="709"/>
        <w:jc w:val="both"/>
        <w:rPr>
          <w:color w:val="000000"/>
          <w:sz w:val="28"/>
          <w:szCs w:val="28"/>
        </w:rPr>
      </w:pPr>
      <w:r>
        <w:rPr>
          <w:color w:val="000000"/>
          <w:sz w:val="28"/>
          <w:szCs w:val="28"/>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Spacing"/>
        <w:ind w:firstLine="709"/>
        <w:jc w:val="both"/>
        <w:rPr>
          <w:color w:val="000000"/>
          <w:sz w:val="28"/>
          <w:szCs w:val="28"/>
        </w:rPr>
      </w:pPr>
      <w:r>
        <w:rPr>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Spacing"/>
        <w:ind w:firstLine="709"/>
        <w:jc w:val="both"/>
        <w:rPr>
          <w:color w:val="000000"/>
          <w:sz w:val="28"/>
          <w:szCs w:val="28"/>
        </w:rPr>
      </w:pPr>
      <w:r>
        <w:rPr>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Spacing"/>
        <w:ind w:firstLine="709"/>
        <w:jc w:val="both"/>
        <w:rPr>
          <w:color w:val="000000"/>
          <w:sz w:val="28"/>
          <w:szCs w:val="28"/>
        </w:rPr>
      </w:pPr>
      <w:r>
        <w:rPr>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Spacing"/>
        <w:ind w:firstLine="709"/>
        <w:jc w:val="both"/>
        <w:rPr>
          <w:color w:val="000000"/>
          <w:sz w:val="28"/>
          <w:szCs w:val="28"/>
        </w:rPr>
      </w:pPr>
      <w:r>
        <w:rPr>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pPr>
        <w:pStyle w:val="NoSpacing"/>
        <w:ind w:firstLine="709"/>
        <w:jc w:val="both"/>
        <w:rPr>
          <w:color w:val="000000"/>
          <w:sz w:val="28"/>
          <w:szCs w:val="28"/>
        </w:rPr>
      </w:pPr>
      <w:r>
        <w:rPr>
          <w:color w:val="000000"/>
          <w:sz w:val="28"/>
          <w:szCs w:val="28"/>
        </w:rPr>
        <w:t>20.3. Электронные документы представляются в следующих форматах:</w:t>
      </w:r>
    </w:p>
    <w:p>
      <w:pPr>
        <w:pStyle w:val="NoSpacing"/>
        <w:ind w:firstLine="709"/>
        <w:jc w:val="both"/>
        <w:rPr>
          <w:sz w:val="28"/>
          <w:szCs w:val="28"/>
        </w:rPr>
      </w:pPr>
      <w:r>
        <w:rPr>
          <w:color w:val="000000"/>
          <w:sz w:val="28"/>
          <w:szCs w:val="28"/>
        </w:rPr>
        <w:t>а) xml - для формализованных документов;</w:t>
      </w:r>
    </w:p>
    <w:p>
      <w:pPr>
        <w:pStyle w:val="NoSpacing"/>
        <w:ind w:firstLine="709"/>
        <w:jc w:val="both"/>
        <w:rPr>
          <w:color w:val="000000"/>
          <w:sz w:val="28"/>
          <w:szCs w:val="28"/>
        </w:rPr>
      </w:pPr>
      <w:r>
        <w:rPr>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Spacing"/>
        <w:ind w:firstLine="709"/>
        <w:jc w:val="both"/>
        <w:rPr>
          <w:color w:val="000000"/>
          <w:sz w:val="28"/>
          <w:szCs w:val="28"/>
        </w:rPr>
      </w:pPr>
      <w:r>
        <w:rPr>
          <w:color w:val="000000"/>
          <w:sz w:val="28"/>
          <w:szCs w:val="28"/>
        </w:rPr>
        <w:t>в) xls, xlsx, ods - для документов, содержащих расчеты;</w:t>
      </w:r>
    </w:p>
    <w:p>
      <w:pPr>
        <w:pStyle w:val="NoSpacing"/>
        <w:ind w:firstLine="709"/>
        <w:jc w:val="both"/>
        <w:rPr>
          <w:color w:val="000000"/>
          <w:sz w:val="28"/>
          <w:szCs w:val="28"/>
        </w:rPr>
      </w:pPr>
      <w:r>
        <w:rPr>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Spacing"/>
        <w:ind w:firstLine="709"/>
        <w:jc w:val="both"/>
        <w:rPr>
          <w:color w:val="000000"/>
          <w:sz w:val="28"/>
          <w:szCs w:val="28"/>
        </w:rPr>
      </w:pPr>
      <w:r>
        <w:rPr>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Spacing"/>
        <w:ind w:firstLine="709"/>
        <w:jc w:val="both"/>
        <w:rPr>
          <w:color w:val="000000"/>
          <w:sz w:val="28"/>
          <w:szCs w:val="28"/>
        </w:rPr>
      </w:pPr>
      <w:r>
        <w:rPr>
          <w:color w:val="000000"/>
          <w:sz w:val="28"/>
          <w:szCs w:val="28"/>
        </w:rPr>
        <w:t>д) «черно-белый» (при отсутствии в документе графических изображений и (или) цветного текста);</w:t>
      </w:r>
    </w:p>
    <w:p>
      <w:pPr>
        <w:pStyle w:val="NoSpacing"/>
        <w:ind w:firstLine="709"/>
        <w:jc w:val="both"/>
        <w:rPr>
          <w:color w:val="000000"/>
          <w:sz w:val="28"/>
          <w:szCs w:val="28"/>
        </w:rPr>
      </w:pPr>
      <w:r>
        <w:rPr>
          <w:color w:val="000000"/>
          <w:sz w:val="28"/>
          <w:szCs w:val="28"/>
        </w:rPr>
        <w:t>е) «оттенки серого» (при наличии в документе графических изображений, отличных от цветного графического изображения);</w:t>
      </w:r>
    </w:p>
    <w:p>
      <w:pPr>
        <w:pStyle w:val="NoSpacing"/>
        <w:ind w:firstLine="709"/>
        <w:jc w:val="both"/>
        <w:rPr>
          <w:color w:val="000000"/>
          <w:sz w:val="28"/>
          <w:szCs w:val="28"/>
        </w:rPr>
      </w:pPr>
      <w:r>
        <w:rPr>
          <w:color w:val="000000"/>
          <w:sz w:val="28"/>
          <w:szCs w:val="28"/>
        </w:rPr>
        <w:t>ж) «цветной» или «режим полной цветопередачи» (при наличии в документе цветных графических изображений либо цветного текста);</w:t>
      </w:r>
    </w:p>
    <w:p>
      <w:pPr>
        <w:pStyle w:val="NoSpacing"/>
        <w:ind w:firstLine="709"/>
        <w:jc w:val="both"/>
        <w:rPr>
          <w:color w:val="000000"/>
          <w:sz w:val="28"/>
          <w:szCs w:val="28"/>
        </w:rPr>
      </w:pPr>
      <w:r>
        <w:rPr>
          <w:color w:val="000000"/>
          <w:sz w:val="28"/>
          <w:szCs w:val="28"/>
        </w:rPr>
        <w:t>з) сохранением всех аутентичных признаков подлинности, а именно: графической подписи лица, печати, углового штампа бланка;</w:t>
      </w:r>
    </w:p>
    <w:p>
      <w:pPr>
        <w:pStyle w:val="NoSpacing"/>
        <w:ind w:firstLine="709"/>
        <w:jc w:val="both"/>
        <w:rPr>
          <w:color w:val="000000"/>
          <w:sz w:val="28"/>
          <w:szCs w:val="28"/>
        </w:rPr>
      </w:pPr>
      <w:r>
        <w:rPr>
          <w:color w:val="000000"/>
          <w:sz w:val="28"/>
          <w:szCs w:val="28"/>
        </w:rPr>
        <w:t>и) количество файлов должно соответствовать количеству документов, каждый из которых содержит текстовую и (или) графическую информацию.</w:t>
      </w:r>
    </w:p>
    <w:p>
      <w:pPr>
        <w:pStyle w:val="NoSpacing"/>
        <w:ind w:firstLine="709"/>
        <w:jc w:val="both"/>
        <w:rPr>
          <w:color w:val="000000"/>
          <w:sz w:val="28"/>
          <w:szCs w:val="28"/>
        </w:rPr>
      </w:pPr>
      <w:r>
        <w:rPr>
          <w:color w:val="000000"/>
          <w:sz w:val="28"/>
          <w:szCs w:val="28"/>
        </w:rPr>
        <w:t>Электронные документы должны обеспечивать:</w:t>
      </w:r>
    </w:p>
    <w:p>
      <w:pPr>
        <w:pStyle w:val="NoSpacing"/>
        <w:ind w:firstLine="709"/>
        <w:jc w:val="both"/>
        <w:rPr>
          <w:color w:val="000000"/>
          <w:sz w:val="28"/>
          <w:szCs w:val="28"/>
        </w:rPr>
      </w:pPr>
      <w:r>
        <w:rPr>
          <w:color w:val="000000"/>
          <w:sz w:val="28"/>
          <w:szCs w:val="28"/>
        </w:rPr>
        <w:t>к) возможность идентифицировать документ и количество листов в документе;</w:t>
      </w:r>
    </w:p>
    <w:p>
      <w:pPr>
        <w:pStyle w:val="NoSpacing"/>
        <w:ind w:firstLine="709"/>
        <w:jc w:val="both"/>
        <w:rPr>
          <w:color w:val="000000"/>
          <w:sz w:val="28"/>
          <w:szCs w:val="28"/>
        </w:rPr>
      </w:pPr>
      <w:r>
        <w:rPr>
          <w:color w:val="000000"/>
          <w:sz w:val="28"/>
          <w:szCs w:val="28"/>
        </w:rPr>
        <w:t>л)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Spacing"/>
        <w:ind w:firstLine="709"/>
        <w:jc w:val="both"/>
        <w:rPr>
          <w:color w:val="000000"/>
          <w:sz w:val="28"/>
          <w:szCs w:val="28"/>
        </w:rPr>
      </w:pPr>
      <w:r>
        <w:rPr>
          <w:color w:val="000000"/>
          <w:sz w:val="28"/>
          <w:szCs w:val="28"/>
        </w:rPr>
        <w:t>Документы, подлежащие представлению в форматах xls, xlsx или ods, формируются в виде отдельного электронного документа.</w:t>
      </w:r>
    </w:p>
    <w:p>
      <w:pPr>
        <w:pStyle w:val="NoSpacing"/>
        <w:jc w:val="both"/>
        <w:rPr>
          <w:color w:val="000000"/>
          <w:sz w:val="28"/>
          <w:szCs w:val="28"/>
        </w:rPr>
      </w:pPr>
      <w:r>
        <w:rPr>
          <w:color w:val="000000"/>
          <w:sz w:val="28"/>
          <w:szCs w:val="28"/>
        </w:rPr>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lang w:val="en-US"/>
        </w:rPr>
        <w:t>II</w:t>
      </w:r>
      <w:r>
        <w:rPr>
          <w:b/>
          <w:color w:val="000000"/>
          <w:sz w:val="28"/>
          <w:szCs w:val="28"/>
        </w:rPr>
        <w:t>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Spacing"/>
        <w:jc w:val="center"/>
        <w:rPr>
          <w:b/>
          <w:color w:val="000000"/>
          <w:sz w:val="28"/>
          <w:szCs w:val="28"/>
        </w:rPr>
      </w:pPr>
      <w:r>
        <w:rPr>
          <w:b/>
          <w:color w:val="000000"/>
          <w:sz w:val="28"/>
          <w:szCs w:val="28"/>
        </w:rPr>
      </w:r>
    </w:p>
    <w:p>
      <w:pPr>
        <w:pStyle w:val="NoSpacing"/>
        <w:jc w:val="center"/>
        <w:rPr>
          <w:b/>
          <w:color w:val="000000"/>
          <w:sz w:val="28"/>
          <w:szCs w:val="28"/>
        </w:rPr>
      </w:pPr>
      <w:r>
        <w:rPr>
          <w:b/>
          <w:color w:val="000000"/>
          <w:sz w:val="28"/>
          <w:szCs w:val="28"/>
        </w:rPr>
        <w:t>21. Исчерпывающий перечень административных процедур</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21.1. Предоставление муниципальной услуги включает в себя следующие административные процедуры:</w:t>
      </w:r>
    </w:p>
    <w:p>
      <w:pPr>
        <w:pStyle w:val="NoSpacing"/>
        <w:ind w:firstLine="709"/>
        <w:jc w:val="both"/>
        <w:rPr>
          <w:color w:val="000000"/>
          <w:sz w:val="28"/>
          <w:szCs w:val="28"/>
        </w:rPr>
      </w:pPr>
      <w:r>
        <w:rPr>
          <w:color w:val="000000"/>
          <w:sz w:val="28"/>
          <w:szCs w:val="28"/>
        </w:rPr>
        <w:t>-проверка документов и регистрация заявления;</w:t>
      </w:r>
    </w:p>
    <w:p>
      <w:pPr>
        <w:pStyle w:val="NoSpacing"/>
        <w:ind w:firstLine="709"/>
        <w:jc w:val="both"/>
        <w:rPr>
          <w:color w:val="000000"/>
          <w:sz w:val="28"/>
          <w:szCs w:val="28"/>
        </w:rPr>
      </w:pPr>
      <w:r>
        <w:rPr>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NoSpacing"/>
        <w:ind w:firstLine="709"/>
        <w:jc w:val="both"/>
        <w:rPr>
          <w:color w:val="000000"/>
          <w:sz w:val="28"/>
          <w:szCs w:val="28"/>
        </w:rPr>
      </w:pPr>
      <w:r>
        <w:rPr>
          <w:color w:val="000000"/>
          <w:sz w:val="28"/>
          <w:szCs w:val="28"/>
        </w:rPr>
        <w:t>-рассмотрение документов и сведений;</w:t>
      </w:r>
    </w:p>
    <w:p>
      <w:pPr>
        <w:pStyle w:val="NoSpacing"/>
        <w:ind w:firstLine="709"/>
        <w:jc w:val="both"/>
        <w:rPr>
          <w:color w:val="000000"/>
          <w:sz w:val="28"/>
          <w:szCs w:val="28"/>
        </w:rPr>
      </w:pPr>
      <w:r>
        <w:rPr>
          <w:color w:val="000000"/>
          <w:sz w:val="28"/>
          <w:szCs w:val="28"/>
        </w:rPr>
        <w:t>-принятие решения;</w:t>
      </w:r>
    </w:p>
    <w:p>
      <w:pPr>
        <w:pStyle w:val="NoSpacing"/>
        <w:ind w:firstLine="709"/>
        <w:jc w:val="both"/>
        <w:rPr>
          <w:sz w:val="28"/>
          <w:szCs w:val="28"/>
        </w:rPr>
      </w:pPr>
      <w:r>
        <w:rPr>
          <w:color w:val="000000"/>
          <w:sz w:val="28"/>
          <w:szCs w:val="28"/>
        </w:rPr>
        <w:t>-выдача результата.</w:t>
      </w:r>
    </w:p>
    <w:p>
      <w:pPr>
        <w:pStyle w:val="NoSpacing"/>
        <w:ind w:firstLine="709"/>
        <w:jc w:val="both"/>
        <w:rPr>
          <w:sz w:val="28"/>
          <w:szCs w:val="28"/>
        </w:rPr>
      </w:pPr>
      <w:r>
        <w:rPr>
          <w:sz w:val="28"/>
          <w:szCs w:val="28"/>
        </w:rPr>
        <w:t>Описание административных процедур представлено в приложении №5 к настоящему Административному регламенту.</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22. Перечень административных процедур (действий) при предоставлении муниципальной услуги услуг в электронной форме</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22.1. При предоставлении муниципальной услуги в электронной форме заявителю обеспечиваются:</w:t>
      </w:r>
    </w:p>
    <w:p>
      <w:pPr>
        <w:pStyle w:val="NoSpacing"/>
        <w:ind w:firstLine="709"/>
        <w:jc w:val="both"/>
        <w:rPr>
          <w:color w:val="000000"/>
          <w:sz w:val="28"/>
          <w:szCs w:val="28"/>
        </w:rPr>
      </w:pPr>
      <w:r>
        <w:rPr>
          <w:color w:val="000000"/>
          <w:sz w:val="28"/>
          <w:szCs w:val="28"/>
        </w:rPr>
        <w:t>-получение информации о порядке и сроках предоставления муниципальной услуги;</w:t>
      </w:r>
    </w:p>
    <w:p>
      <w:pPr>
        <w:pStyle w:val="NoSpacing"/>
        <w:ind w:firstLine="709"/>
        <w:jc w:val="both"/>
        <w:rPr>
          <w:color w:val="000000"/>
          <w:sz w:val="28"/>
          <w:szCs w:val="28"/>
        </w:rPr>
      </w:pPr>
      <w:r>
        <w:rPr>
          <w:color w:val="000000"/>
          <w:sz w:val="28"/>
          <w:szCs w:val="28"/>
        </w:rPr>
        <w:t>-формирование заявления;</w:t>
      </w:r>
    </w:p>
    <w:p>
      <w:pPr>
        <w:pStyle w:val="NoSpacing"/>
        <w:ind w:firstLine="709"/>
        <w:jc w:val="both"/>
        <w:rPr>
          <w:color w:val="000000"/>
          <w:sz w:val="28"/>
          <w:szCs w:val="28"/>
        </w:rPr>
      </w:pPr>
      <w:r>
        <w:rPr>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Spacing"/>
        <w:ind w:firstLine="709"/>
        <w:jc w:val="both"/>
        <w:rPr>
          <w:color w:val="000000"/>
          <w:sz w:val="28"/>
          <w:szCs w:val="28"/>
        </w:rPr>
      </w:pPr>
      <w:r>
        <w:rPr>
          <w:color w:val="000000"/>
          <w:sz w:val="28"/>
          <w:szCs w:val="28"/>
        </w:rPr>
        <w:t>-Получение результата предоставления муниципальной услуги;</w:t>
      </w:r>
    </w:p>
    <w:p>
      <w:pPr>
        <w:pStyle w:val="NoSpacing"/>
        <w:ind w:firstLine="709"/>
        <w:jc w:val="both"/>
        <w:rPr>
          <w:color w:val="000000"/>
          <w:sz w:val="28"/>
          <w:szCs w:val="28"/>
        </w:rPr>
      </w:pPr>
      <w:r>
        <w:rPr>
          <w:color w:val="000000"/>
          <w:sz w:val="28"/>
          <w:szCs w:val="28"/>
        </w:rPr>
        <w:t>-получение сведений о ходе рассмотрения заявления;</w:t>
      </w:r>
    </w:p>
    <w:p>
      <w:pPr>
        <w:pStyle w:val="NoSpacing"/>
        <w:ind w:firstLine="709"/>
        <w:jc w:val="both"/>
        <w:rPr>
          <w:color w:val="000000"/>
          <w:sz w:val="28"/>
          <w:szCs w:val="28"/>
        </w:rPr>
      </w:pPr>
      <w:r>
        <w:rPr>
          <w:color w:val="000000"/>
          <w:sz w:val="28"/>
          <w:szCs w:val="28"/>
        </w:rPr>
        <w:t>-осуществление оценки качества предоставления муниципальной услуги;</w:t>
      </w:r>
    </w:p>
    <w:p>
      <w:pPr>
        <w:pStyle w:val="NoSpacing"/>
        <w:ind w:firstLine="709"/>
        <w:jc w:val="both"/>
        <w:rPr>
          <w:color w:val="000000"/>
          <w:sz w:val="28"/>
          <w:szCs w:val="28"/>
        </w:rPr>
      </w:pPr>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23. Порядок осуществления административных процедур (действий) в электронной форме</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23.1. Формирование заявления.</w:t>
      </w:r>
    </w:p>
    <w:p>
      <w:pPr>
        <w:pStyle w:val="NoSpacing"/>
        <w:ind w:firstLine="709"/>
        <w:jc w:val="both"/>
        <w:rPr>
          <w:color w:val="000000"/>
          <w:sz w:val="28"/>
          <w:szCs w:val="28"/>
        </w:rPr>
      </w:pPr>
      <w:r>
        <w:rPr>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Spacing"/>
        <w:ind w:firstLine="709"/>
        <w:jc w:val="both"/>
        <w:rPr>
          <w:color w:val="000000"/>
          <w:sz w:val="28"/>
          <w:szCs w:val="28"/>
        </w:rPr>
      </w:pPr>
      <w:r>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Spacing"/>
        <w:ind w:firstLine="709"/>
        <w:jc w:val="both"/>
        <w:rPr>
          <w:color w:val="000000"/>
          <w:sz w:val="28"/>
          <w:szCs w:val="28"/>
        </w:rPr>
      </w:pPr>
      <w:r>
        <w:rPr>
          <w:color w:val="000000"/>
          <w:sz w:val="28"/>
          <w:szCs w:val="28"/>
        </w:rPr>
        <w:t>При формировании заявления заявителю обеспечивается:</w:t>
      </w:r>
    </w:p>
    <w:p>
      <w:pPr>
        <w:pStyle w:val="NoSpacing"/>
        <w:ind w:firstLine="709"/>
        <w:jc w:val="both"/>
        <w:rPr>
          <w:color w:val="000000"/>
          <w:sz w:val="28"/>
          <w:szCs w:val="28"/>
        </w:rPr>
      </w:pPr>
      <w:r>
        <w:rPr>
          <w:color w:val="000000"/>
          <w:sz w:val="28"/>
          <w:szCs w:val="28"/>
        </w:rPr>
        <w:t>а) возможность копирования и сохранения заявления и иных документов, необходимых для предоставления муниципальной услуги;</w:t>
      </w:r>
    </w:p>
    <w:p>
      <w:pPr>
        <w:pStyle w:val="NoSpacing"/>
        <w:ind w:firstLine="709"/>
        <w:jc w:val="both"/>
        <w:rPr>
          <w:color w:val="000000"/>
          <w:sz w:val="28"/>
          <w:szCs w:val="28"/>
        </w:rPr>
      </w:pPr>
      <w:r>
        <w:rPr>
          <w:color w:val="000000"/>
          <w:sz w:val="28"/>
          <w:szCs w:val="28"/>
        </w:rPr>
        <w:t>б) возможность печати на бумажном носителе копии электронной формы заявления;</w:t>
      </w:r>
    </w:p>
    <w:p>
      <w:pPr>
        <w:pStyle w:val="NoSpacing"/>
        <w:ind w:firstLine="709"/>
        <w:jc w:val="both"/>
        <w:rPr>
          <w:color w:val="000000"/>
          <w:sz w:val="28"/>
          <w:szCs w:val="28"/>
        </w:rPr>
      </w:pPr>
      <w:r>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Spacing"/>
        <w:ind w:firstLine="709"/>
        <w:jc w:val="both"/>
        <w:rPr>
          <w:color w:val="000000"/>
          <w:sz w:val="28"/>
          <w:szCs w:val="28"/>
        </w:rPr>
      </w:pPr>
      <w:r>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Spacing"/>
        <w:ind w:firstLine="709"/>
        <w:jc w:val="both"/>
        <w:rPr>
          <w:color w:val="000000"/>
          <w:sz w:val="28"/>
          <w:szCs w:val="28"/>
        </w:rPr>
      </w:pPr>
      <w:r>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Spacing"/>
        <w:ind w:firstLine="709"/>
        <w:jc w:val="both"/>
        <w:rPr>
          <w:color w:val="000000"/>
          <w:sz w:val="28"/>
          <w:szCs w:val="28"/>
        </w:rPr>
      </w:pPr>
      <w:r>
        <w:rPr>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Spacing"/>
        <w:ind w:firstLine="709"/>
        <w:jc w:val="both"/>
        <w:rPr>
          <w:color w:val="000000"/>
          <w:sz w:val="28"/>
          <w:szCs w:val="28"/>
        </w:rPr>
      </w:pPr>
      <w:r>
        <w:rPr>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Spacing"/>
        <w:ind w:firstLine="709"/>
        <w:jc w:val="both"/>
        <w:rPr>
          <w:color w:val="000000"/>
          <w:sz w:val="28"/>
          <w:szCs w:val="28"/>
        </w:rPr>
      </w:pPr>
      <w:r>
        <w:rPr>
          <w:color w:val="000000"/>
          <w:sz w:val="28"/>
          <w:szCs w:val="28"/>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Spacing"/>
        <w:ind w:firstLine="709"/>
        <w:jc w:val="both"/>
        <w:rPr>
          <w:color w:val="000000"/>
          <w:sz w:val="28"/>
          <w:szCs w:val="28"/>
        </w:rPr>
      </w:pPr>
      <w:r>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Spacing"/>
        <w:ind w:firstLine="709"/>
        <w:jc w:val="both"/>
        <w:rPr>
          <w:color w:val="000000"/>
          <w:sz w:val="28"/>
          <w:szCs w:val="28"/>
        </w:rPr>
      </w:pPr>
      <w:r>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Spacing"/>
        <w:ind w:firstLine="709"/>
        <w:jc w:val="both"/>
        <w:rPr>
          <w:color w:val="000000"/>
          <w:sz w:val="28"/>
          <w:szCs w:val="28"/>
        </w:rPr>
      </w:pPr>
      <w:r>
        <w:rPr>
          <w:color w:val="000000"/>
          <w:sz w:val="28"/>
          <w:szCs w:val="28"/>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pPr>
        <w:pStyle w:val="NoSpacing"/>
        <w:ind w:firstLine="709"/>
        <w:jc w:val="both"/>
        <w:rPr>
          <w:color w:val="000000"/>
          <w:sz w:val="28"/>
          <w:szCs w:val="28"/>
        </w:rPr>
      </w:pPr>
      <w:r>
        <w:rPr>
          <w:color w:val="000000"/>
          <w:sz w:val="28"/>
          <w:szCs w:val="28"/>
        </w:rPr>
        <w:t>Ответственное должностное лицо:</w:t>
      </w:r>
    </w:p>
    <w:p>
      <w:pPr>
        <w:pStyle w:val="NoSpacing"/>
        <w:ind w:firstLine="709"/>
        <w:jc w:val="both"/>
        <w:rPr>
          <w:color w:val="000000"/>
          <w:sz w:val="28"/>
          <w:szCs w:val="28"/>
        </w:rPr>
      </w:pPr>
      <w:r>
        <w:rPr>
          <w:color w:val="000000"/>
          <w:sz w:val="28"/>
          <w:szCs w:val="28"/>
        </w:rPr>
        <w:t>-проверяет наличие электронных заявлений, поступивших с ЕПГУ, с периодом не реже 2 раз в день;</w:t>
      </w:r>
    </w:p>
    <w:p>
      <w:pPr>
        <w:pStyle w:val="NoSpacing"/>
        <w:ind w:firstLine="709"/>
        <w:jc w:val="both"/>
        <w:rPr>
          <w:color w:val="000000"/>
          <w:sz w:val="28"/>
          <w:szCs w:val="28"/>
        </w:rPr>
      </w:pPr>
      <w:r>
        <w:rPr>
          <w:color w:val="000000"/>
          <w:sz w:val="28"/>
          <w:szCs w:val="28"/>
        </w:rPr>
        <w:t>-рассматривает поступившие заявления и приложенные образы документов (документы);</w:t>
      </w:r>
    </w:p>
    <w:p>
      <w:pPr>
        <w:pStyle w:val="NoSpacing"/>
        <w:ind w:firstLine="709"/>
        <w:jc w:val="both"/>
        <w:rPr>
          <w:color w:val="000000"/>
          <w:sz w:val="28"/>
          <w:szCs w:val="28"/>
        </w:rPr>
      </w:pPr>
      <w:r>
        <w:rPr>
          <w:color w:val="000000"/>
          <w:sz w:val="28"/>
          <w:szCs w:val="28"/>
        </w:rPr>
        <w:t>-производит действия в соответствии с пунктом 3.4 настоящего Административного регламента.</w:t>
      </w:r>
    </w:p>
    <w:p>
      <w:pPr>
        <w:pStyle w:val="NoSpacing"/>
        <w:ind w:firstLine="709"/>
        <w:jc w:val="both"/>
        <w:rPr>
          <w:color w:val="000000"/>
          <w:sz w:val="28"/>
          <w:szCs w:val="28"/>
        </w:rPr>
      </w:pPr>
      <w:r>
        <w:rPr>
          <w:color w:val="000000"/>
          <w:sz w:val="28"/>
          <w:szCs w:val="28"/>
        </w:rPr>
        <w:t>23.4. Заявителю в качестве результата предоставления муниципальной услуги обеспечивается возможность получения документа:</w:t>
      </w:r>
    </w:p>
    <w:p>
      <w:pPr>
        <w:pStyle w:val="NoSpacing"/>
        <w:ind w:firstLine="709"/>
        <w:jc w:val="both"/>
        <w:rPr>
          <w:color w:val="000000"/>
          <w:sz w:val="28"/>
          <w:szCs w:val="28"/>
        </w:rPr>
      </w:pPr>
      <w:r>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Spacing"/>
        <w:ind w:firstLine="709"/>
        <w:jc w:val="both"/>
        <w:rPr>
          <w:color w:val="000000"/>
          <w:sz w:val="28"/>
          <w:szCs w:val="28"/>
        </w:rPr>
      </w:pPr>
      <w:r>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Spacing"/>
        <w:ind w:firstLine="709"/>
        <w:jc w:val="both"/>
        <w:rPr>
          <w:color w:val="000000"/>
          <w:sz w:val="28"/>
          <w:szCs w:val="28"/>
        </w:rPr>
      </w:pPr>
      <w:r>
        <w:rPr>
          <w:color w:val="000000"/>
          <w:sz w:val="28"/>
          <w:szCs w:val="28"/>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pPr>
        <w:pStyle w:val="NoSpacing"/>
        <w:ind w:firstLine="709"/>
        <w:jc w:val="both"/>
        <w:rPr>
          <w:color w:val="000000"/>
          <w:sz w:val="28"/>
          <w:szCs w:val="28"/>
        </w:rPr>
      </w:pPr>
      <w:r>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Spacing"/>
        <w:ind w:firstLine="709"/>
        <w:jc w:val="both"/>
        <w:rPr>
          <w:color w:val="000000"/>
          <w:sz w:val="28"/>
          <w:szCs w:val="28"/>
        </w:rPr>
      </w:pPr>
      <w:r>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Spacing"/>
        <w:ind w:firstLine="709"/>
        <w:jc w:val="both"/>
        <w:rPr>
          <w:color w:val="000000"/>
          <w:sz w:val="28"/>
          <w:szCs w:val="28"/>
        </w:rPr>
      </w:pPr>
      <w:r>
        <w:rPr>
          <w:color w:val="000000"/>
          <w:sz w:val="28"/>
          <w:szCs w:val="28"/>
        </w:rPr>
        <w:t>23.6. Оценка качества предоставления муниципальной услуги.</w:t>
      </w:r>
    </w:p>
    <w:p>
      <w:pPr>
        <w:pStyle w:val="NoSpacing"/>
        <w:ind w:firstLine="709"/>
        <w:jc w:val="both"/>
        <w:rPr>
          <w:color w:val="000000"/>
          <w:sz w:val="28"/>
          <w:szCs w:val="28"/>
        </w:rPr>
      </w:pPr>
      <w:r>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Spacing"/>
        <w:ind w:firstLine="709"/>
        <w:jc w:val="both"/>
        <w:rPr>
          <w:color w:val="000000"/>
          <w:sz w:val="28"/>
          <w:szCs w:val="28"/>
        </w:rPr>
      </w:pPr>
      <w:r>
        <w:rPr>
          <w:color w:val="000000"/>
          <w:sz w:val="28"/>
          <w:szCs w:val="28"/>
        </w:rPr>
        <w:t>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24. Порядок исправления допущенных опечаток и ошибок в выданных в результате предоставления муниципальной услуги документах</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24.1. В случае выявления опечаток и ошибок заявитель вправе обратиться в Уполномоченный орган с заявлением на исправление опечаток и ошибок.</w:t>
      </w:r>
    </w:p>
    <w:p>
      <w:pPr>
        <w:pStyle w:val="NoSpacing"/>
        <w:ind w:firstLine="709"/>
        <w:jc w:val="both"/>
        <w:rPr>
          <w:color w:val="000000"/>
          <w:sz w:val="28"/>
          <w:szCs w:val="28"/>
        </w:rPr>
      </w:pPr>
      <w:r>
        <w:rPr>
          <w:color w:val="000000"/>
          <w:sz w:val="28"/>
          <w:szCs w:val="28"/>
        </w:rPr>
        <w:t>24.2.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Spacing"/>
        <w:ind w:firstLine="709"/>
        <w:jc w:val="both"/>
        <w:rPr>
          <w:color w:val="000000"/>
          <w:sz w:val="28"/>
          <w:szCs w:val="28"/>
        </w:rPr>
      </w:pPr>
      <w:r>
        <w:rPr>
          <w:color w:val="000000"/>
          <w:sz w:val="28"/>
          <w:szCs w:val="28"/>
        </w:rPr>
        <w:t>24.2.1.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Spacing"/>
        <w:ind w:firstLine="709"/>
        <w:jc w:val="both"/>
        <w:rPr>
          <w:color w:val="000000"/>
          <w:sz w:val="28"/>
          <w:szCs w:val="28"/>
        </w:rPr>
      </w:pPr>
      <w:r>
        <w:rPr>
          <w:color w:val="000000"/>
          <w:sz w:val="28"/>
          <w:szCs w:val="28"/>
        </w:rPr>
        <w:t>24.2.2.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Spacing"/>
        <w:ind w:firstLine="709"/>
        <w:jc w:val="both"/>
        <w:rPr>
          <w:color w:val="000000"/>
          <w:sz w:val="28"/>
          <w:szCs w:val="28"/>
        </w:rPr>
      </w:pPr>
      <w:r>
        <w:rPr>
          <w:color w:val="000000"/>
          <w:sz w:val="28"/>
          <w:szCs w:val="28"/>
        </w:rPr>
        <w:t>24.2.3.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Spacing"/>
        <w:ind w:firstLine="709"/>
        <w:jc w:val="both"/>
        <w:rPr>
          <w:color w:val="000000"/>
          <w:sz w:val="28"/>
          <w:szCs w:val="28"/>
        </w:rPr>
      </w:pPr>
      <w:r>
        <w:rPr>
          <w:color w:val="000000"/>
          <w:sz w:val="28"/>
          <w:szCs w:val="28"/>
        </w:rPr>
        <w:t>24.2.4. Срок устранения опечаток и ошибок не должен превышать 3 (трех) рабочих дней с даты регистрации заявления.</w:t>
      </w:r>
    </w:p>
    <w:p>
      <w:pPr>
        <w:pStyle w:val="NoSpacing"/>
        <w:jc w:val="both"/>
        <w:rPr>
          <w:b/>
          <w:color w:val="000000"/>
          <w:sz w:val="28"/>
          <w:szCs w:val="28"/>
        </w:rPr>
      </w:pPr>
      <w:r>
        <w:rPr>
          <w:b/>
          <w:color w:val="000000"/>
          <w:sz w:val="28"/>
          <w:szCs w:val="28"/>
        </w:rPr>
      </w:r>
    </w:p>
    <w:p>
      <w:pPr>
        <w:pStyle w:val="NoSpacing"/>
        <w:jc w:val="both"/>
        <w:rPr>
          <w:b/>
          <w:color w:val="000000"/>
          <w:sz w:val="28"/>
          <w:szCs w:val="28"/>
        </w:rPr>
      </w:pPr>
      <w:r>
        <w:rPr>
          <w:b/>
          <w:color w:val="000000"/>
          <w:sz w:val="28"/>
          <w:szCs w:val="28"/>
        </w:rPr>
      </w:r>
    </w:p>
    <w:p>
      <w:pPr>
        <w:pStyle w:val="NoSpacing"/>
        <w:jc w:val="center"/>
        <w:rPr>
          <w:b/>
          <w:color w:val="000000"/>
          <w:sz w:val="28"/>
          <w:szCs w:val="28"/>
        </w:rPr>
      </w:pPr>
      <w:r>
        <w:rPr>
          <w:b/>
          <w:color w:val="000000"/>
          <w:sz w:val="28"/>
          <w:szCs w:val="28"/>
        </w:rPr>
        <w:t>IV. Формы контроля за исполнением административного регламента</w:t>
      </w:r>
    </w:p>
    <w:p>
      <w:pPr>
        <w:pStyle w:val="NoSpacing"/>
        <w:jc w:val="center"/>
        <w:rPr>
          <w:b/>
          <w:color w:val="000000"/>
          <w:sz w:val="28"/>
          <w:szCs w:val="28"/>
        </w:rPr>
      </w:pPr>
      <w:r>
        <w:rPr>
          <w:b/>
          <w:color w:val="000000"/>
          <w:sz w:val="28"/>
          <w:szCs w:val="28"/>
        </w:rPr>
      </w:r>
    </w:p>
    <w:p>
      <w:pPr>
        <w:pStyle w:val="NoSpacing"/>
        <w:jc w:val="center"/>
        <w:rPr>
          <w:b/>
          <w:color w:val="000000"/>
          <w:sz w:val="28"/>
          <w:szCs w:val="28"/>
        </w:rPr>
      </w:pPr>
      <w:r>
        <w:rPr>
          <w:b/>
          <w:color w:val="000000"/>
          <w:sz w:val="28"/>
          <w:szCs w:val="28"/>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25.1.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pPr>
        <w:pStyle w:val="NoSpacing"/>
        <w:ind w:firstLine="709"/>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pPr>
        <w:pStyle w:val="NoSpacing"/>
        <w:ind w:firstLine="709"/>
        <w:jc w:val="both"/>
        <w:rPr>
          <w:color w:val="000000"/>
          <w:sz w:val="28"/>
          <w:szCs w:val="28"/>
        </w:rPr>
      </w:pPr>
      <w:r>
        <w:rPr>
          <w:color w:val="000000"/>
          <w:sz w:val="28"/>
          <w:szCs w:val="28"/>
        </w:rPr>
        <w:t>Текущий контроль осуществляется путем проведения плановых и внеплановых проверок:</w:t>
      </w:r>
    </w:p>
    <w:p>
      <w:pPr>
        <w:pStyle w:val="NoSpacing"/>
        <w:ind w:firstLine="709"/>
        <w:jc w:val="both"/>
        <w:rPr>
          <w:color w:val="000000"/>
          <w:sz w:val="28"/>
          <w:szCs w:val="28"/>
        </w:rPr>
      </w:pPr>
      <w:r>
        <w:rPr>
          <w:color w:val="000000"/>
          <w:sz w:val="28"/>
          <w:szCs w:val="28"/>
        </w:rPr>
        <w:t>-решений о предоставлении (об отказе в предоставлении) Услуги;</w:t>
      </w:r>
    </w:p>
    <w:p>
      <w:pPr>
        <w:pStyle w:val="NoSpacing"/>
        <w:ind w:firstLine="709"/>
        <w:jc w:val="both"/>
        <w:rPr>
          <w:color w:val="000000"/>
          <w:sz w:val="28"/>
          <w:szCs w:val="28"/>
        </w:rPr>
      </w:pPr>
      <w:r>
        <w:rPr>
          <w:color w:val="000000"/>
          <w:sz w:val="28"/>
          <w:szCs w:val="28"/>
        </w:rPr>
        <w:t>-выявления и устранения нарушений прав граждан;</w:t>
      </w:r>
    </w:p>
    <w:p>
      <w:pPr>
        <w:pStyle w:val="NoSpacing"/>
        <w:ind w:firstLine="709"/>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26.1. Контроль за полнотой и качеством предоставления Услуги включает в себя проведение плановых и внеплановых проверок.</w:t>
      </w:r>
    </w:p>
    <w:p>
      <w:pPr>
        <w:pStyle w:val="NoSpacing"/>
        <w:ind w:firstLine="709"/>
        <w:jc w:val="both"/>
        <w:rPr>
          <w:color w:val="000000"/>
          <w:sz w:val="28"/>
          <w:szCs w:val="28"/>
        </w:rPr>
      </w:pPr>
      <w:r>
        <w:rPr>
          <w:color w:val="000000"/>
          <w:sz w:val="28"/>
          <w:szCs w:val="28"/>
        </w:rPr>
        <w:t>26.2.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pStyle w:val="NoSpacing"/>
        <w:ind w:firstLine="709"/>
        <w:jc w:val="both"/>
        <w:rPr>
          <w:color w:val="000000"/>
          <w:sz w:val="28"/>
          <w:szCs w:val="28"/>
        </w:rPr>
      </w:pPr>
      <w:r>
        <w:rPr>
          <w:color w:val="000000"/>
          <w:sz w:val="28"/>
          <w:szCs w:val="28"/>
        </w:rPr>
        <w:t>При плановой проверке полноты и качества предоставления Услуги контролю подлежат:</w:t>
      </w:r>
    </w:p>
    <w:p>
      <w:pPr>
        <w:pStyle w:val="NoSpacing"/>
        <w:ind w:firstLine="709"/>
        <w:jc w:val="both"/>
        <w:rPr>
          <w:color w:val="000000"/>
          <w:sz w:val="28"/>
          <w:szCs w:val="28"/>
        </w:rPr>
      </w:pPr>
      <w:r>
        <w:rPr>
          <w:color w:val="000000"/>
          <w:sz w:val="28"/>
          <w:szCs w:val="28"/>
        </w:rPr>
        <w:t>-соблюдение сроков предоставления Услуги;</w:t>
      </w:r>
    </w:p>
    <w:p>
      <w:pPr>
        <w:pStyle w:val="NoSpacing"/>
        <w:ind w:firstLine="709"/>
        <w:jc w:val="both"/>
        <w:rPr>
          <w:color w:val="000000"/>
          <w:sz w:val="28"/>
          <w:szCs w:val="28"/>
        </w:rPr>
      </w:pPr>
      <w:r>
        <w:rPr>
          <w:color w:val="000000"/>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pPr>
        <w:pStyle w:val="NoSpacing"/>
        <w:ind w:firstLine="709"/>
        <w:jc w:val="both"/>
        <w:rPr>
          <w:color w:val="000000"/>
          <w:sz w:val="28"/>
          <w:szCs w:val="28"/>
        </w:rPr>
      </w:pPr>
      <w:r>
        <w:rPr>
          <w:color w:val="000000"/>
          <w:sz w:val="28"/>
          <w:szCs w:val="28"/>
        </w:rPr>
        <w:t>-правильность и обоснованность принятого решения об отказе в предоставлении Услуги.</w:t>
      </w:r>
    </w:p>
    <w:p>
      <w:pPr>
        <w:pStyle w:val="NoSpacing"/>
        <w:ind w:firstLine="709"/>
        <w:jc w:val="both"/>
        <w:rPr>
          <w:color w:val="000000"/>
          <w:sz w:val="28"/>
          <w:szCs w:val="28"/>
        </w:rPr>
      </w:pPr>
      <w:r>
        <w:rPr>
          <w:color w:val="000000"/>
          <w:sz w:val="28"/>
          <w:szCs w:val="28"/>
        </w:rPr>
        <w:t>Основанием для проведения внеплановых проверок являются:</w:t>
      </w:r>
    </w:p>
    <w:p>
      <w:pPr>
        <w:pStyle w:val="NoSpacing"/>
        <w:ind w:firstLine="709"/>
        <w:jc w:val="both"/>
        <w:rPr>
          <w:sz w:val="28"/>
          <w:szCs w:val="28"/>
        </w:rPr>
      </w:pPr>
      <w:r>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Красноярского края, нормативных</w:t>
      </w:r>
      <w:r>
        <w:rPr>
          <w:color w:themeColor="text1" w:val="000000"/>
          <w:sz w:val="28"/>
          <w:szCs w:val="28"/>
        </w:rPr>
        <w:t xml:space="preserve"> правовых актов </w:t>
      </w:r>
      <w:r>
        <w:rPr>
          <w:iCs/>
          <w:color w:themeColor="text1" w:val="000000"/>
          <w:sz w:val="28"/>
          <w:szCs w:val="28"/>
        </w:rPr>
        <w:t xml:space="preserve">Администрации города Шарыпово, </w:t>
      </w:r>
      <w:r>
        <w:rPr>
          <w:sz w:val="28"/>
          <w:szCs w:val="28"/>
        </w:rPr>
        <w:t>нормативных</w:t>
      </w:r>
      <w:r>
        <w:rPr>
          <w:color w:themeColor="text1" w:val="000000"/>
          <w:sz w:val="28"/>
          <w:szCs w:val="28"/>
        </w:rPr>
        <w:t xml:space="preserve"> правовых актов </w:t>
      </w:r>
      <w:r>
        <w:rPr>
          <w:sz w:val="28"/>
          <w:szCs w:val="28"/>
        </w:rPr>
        <w:t>Шарыповского городского Совета депутатов.</w:t>
      </w:r>
    </w:p>
    <w:p>
      <w:pPr>
        <w:pStyle w:val="NoSpacing"/>
        <w:ind w:firstLine="709"/>
        <w:jc w:val="both"/>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Услуги.</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27. Ответственность должностных лиц за решения и действия</w:t>
      </w:r>
    </w:p>
    <w:p>
      <w:pPr>
        <w:pStyle w:val="NoSpacing"/>
        <w:jc w:val="center"/>
        <w:rPr>
          <w:b/>
          <w:color w:val="000000"/>
          <w:sz w:val="28"/>
          <w:szCs w:val="28"/>
        </w:rPr>
      </w:pPr>
      <w:r>
        <w:rPr>
          <w:b/>
          <w:color w:val="000000"/>
          <w:sz w:val="28"/>
          <w:szCs w:val="28"/>
        </w:rPr>
        <w:t>(бездействие), принимаемые (осуществляемые) ими в ходе предоставления муниципальной услуги</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sz w:val="28"/>
          <w:szCs w:val="28"/>
        </w:rPr>
        <w:t>Красноярского края, нормативных</w:t>
      </w:r>
      <w:r>
        <w:rPr>
          <w:color w:themeColor="text1" w:val="000000"/>
          <w:sz w:val="28"/>
          <w:szCs w:val="28"/>
        </w:rPr>
        <w:t xml:space="preserve"> правовых актов </w:t>
      </w:r>
      <w:r>
        <w:rPr>
          <w:iCs/>
          <w:color w:themeColor="text1" w:val="000000"/>
          <w:sz w:val="28"/>
          <w:szCs w:val="28"/>
        </w:rPr>
        <w:t xml:space="preserve">Администрации города Шарыпово, </w:t>
      </w:r>
      <w:r>
        <w:rPr>
          <w:sz w:val="28"/>
          <w:szCs w:val="28"/>
        </w:rPr>
        <w:t>нормативных</w:t>
      </w:r>
      <w:r>
        <w:rPr>
          <w:color w:themeColor="text1" w:val="000000"/>
          <w:sz w:val="28"/>
          <w:szCs w:val="28"/>
        </w:rPr>
        <w:t xml:space="preserve"> правовых актов </w:t>
      </w:r>
      <w:r>
        <w:rPr>
          <w:sz w:val="28"/>
          <w:szCs w:val="28"/>
        </w:rPr>
        <w:t>Шарыповского городского Совета депутатов</w:t>
      </w:r>
      <w:r>
        <w:rPr>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w:t>
      </w:r>
    </w:p>
    <w:p>
      <w:pPr>
        <w:pStyle w:val="NoSpacing"/>
        <w:ind w:firstLine="709"/>
        <w:jc w:val="both"/>
        <w:rPr>
          <w:color w:val="000000"/>
          <w:sz w:val="28"/>
          <w:szCs w:val="28"/>
        </w:rPr>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28. Требования к порядку и формам контроля за предоставлением</w:t>
      </w:r>
    </w:p>
    <w:p>
      <w:pPr>
        <w:pStyle w:val="NoSpacing"/>
        <w:jc w:val="center"/>
        <w:rPr>
          <w:b/>
          <w:color w:val="000000"/>
          <w:sz w:val="28"/>
          <w:szCs w:val="28"/>
        </w:rPr>
      </w:pPr>
      <w:r>
        <w:rPr>
          <w:b/>
          <w:color w:val="000000"/>
          <w:sz w:val="28"/>
          <w:szCs w:val="28"/>
        </w:rPr>
        <w:t>муниципальной услуги, в том числе со стороны граждан, их объединений и организаций</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28.1.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NoSpacing"/>
        <w:ind w:firstLine="709"/>
        <w:jc w:val="both"/>
        <w:rPr>
          <w:color w:val="000000"/>
          <w:sz w:val="28"/>
          <w:szCs w:val="28"/>
        </w:rPr>
      </w:pPr>
      <w:r>
        <w:rPr>
          <w:color w:val="000000"/>
          <w:sz w:val="28"/>
          <w:szCs w:val="28"/>
        </w:rPr>
        <w:t>Граждане, их объединения и организации также имеют право:</w:t>
      </w:r>
    </w:p>
    <w:p>
      <w:pPr>
        <w:pStyle w:val="NoSpacing"/>
        <w:ind w:firstLine="709"/>
        <w:jc w:val="both"/>
        <w:rPr>
          <w:color w:val="000000"/>
          <w:sz w:val="28"/>
          <w:szCs w:val="28"/>
        </w:rPr>
      </w:pPr>
      <w:r>
        <w:rPr>
          <w:color w:val="000000"/>
          <w:sz w:val="28"/>
          <w:szCs w:val="28"/>
        </w:rPr>
        <w:t>-направлять замечания и предложения по улучшению доступности и качества предоставления Услуги;</w:t>
      </w:r>
    </w:p>
    <w:p>
      <w:pPr>
        <w:pStyle w:val="NoSpacing"/>
        <w:ind w:firstLine="709"/>
        <w:jc w:val="both"/>
        <w:rPr>
          <w:color w:val="000000"/>
          <w:sz w:val="28"/>
          <w:szCs w:val="28"/>
        </w:rPr>
      </w:pPr>
      <w:r>
        <w:rPr>
          <w:color w:val="000000"/>
          <w:sz w:val="28"/>
          <w:szCs w:val="28"/>
        </w:rPr>
        <w:t xml:space="preserve">-вносить предложения о мерах по устранению нарушений настоящего Регламента. </w:t>
      </w:r>
    </w:p>
    <w:p>
      <w:pPr>
        <w:pStyle w:val="NoSpacing"/>
        <w:ind w:firstLine="709"/>
        <w:jc w:val="both"/>
        <w:rPr>
          <w:color w:val="000000"/>
          <w:sz w:val="28"/>
          <w:szCs w:val="28"/>
        </w:rPr>
      </w:pPr>
      <w:r>
        <w:rPr>
          <w:color w:val="000000"/>
          <w:sz w:val="28"/>
          <w:szCs w:val="28"/>
        </w:rPr>
        <w:t>28.2.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pPr>
        <w:pStyle w:val="NoSpacing"/>
        <w:ind w:firstLine="709"/>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Spacing"/>
        <w:jc w:val="both"/>
        <w:rPr>
          <w:color w:val="000000"/>
          <w:sz w:val="28"/>
          <w:szCs w:val="28"/>
        </w:rPr>
      </w:pPr>
      <w:r>
        <w:rPr>
          <w:color w:val="000000"/>
          <w:sz w:val="28"/>
          <w:szCs w:val="28"/>
        </w:rPr>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V. Досудебный (внесудебный) порядок обжалования решений</w:t>
      </w:r>
    </w:p>
    <w:p>
      <w:pPr>
        <w:pStyle w:val="NoSpacing"/>
        <w:jc w:val="center"/>
        <w:rPr>
          <w:b/>
          <w:color w:val="000000"/>
          <w:sz w:val="28"/>
          <w:szCs w:val="28"/>
        </w:rPr>
      </w:pPr>
      <w:r>
        <w:rPr>
          <w:b/>
          <w:color w:val="000000"/>
          <w:sz w:val="28"/>
          <w:szCs w:val="28"/>
        </w:rPr>
        <w:t>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30.1.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pPr>
        <w:pStyle w:val="NoSpacing"/>
        <w:ind w:firstLine="709"/>
        <w:jc w:val="both"/>
        <w:rPr>
          <w:color w:val="000000"/>
          <w:sz w:val="28"/>
          <w:szCs w:val="28"/>
        </w:rPr>
      </w:pPr>
      <w:r>
        <w:rPr>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Spacing"/>
        <w:ind w:firstLine="709"/>
        <w:jc w:val="both"/>
        <w:rPr>
          <w:color w:val="000000"/>
          <w:sz w:val="28"/>
          <w:szCs w:val="28"/>
        </w:rPr>
      </w:pPr>
      <w:r>
        <w:rPr>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pPr>
        <w:pStyle w:val="NoSpacing"/>
        <w:ind w:firstLine="709"/>
        <w:jc w:val="both"/>
        <w:rPr>
          <w:color w:val="000000"/>
          <w:sz w:val="28"/>
          <w:szCs w:val="28"/>
        </w:rPr>
      </w:pPr>
      <w:r>
        <w:rPr>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Spacing"/>
        <w:ind w:firstLine="709"/>
        <w:jc w:val="both"/>
        <w:rPr>
          <w:color w:val="000000"/>
          <w:sz w:val="28"/>
          <w:szCs w:val="28"/>
        </w:rPr>
      </w:pPr>
      <w:r>
        <w:rPr>
          <w:color w:val="000000"/>
          <w:sz w:val="28"/>
          <w:szCs w:val="28"/>
        </w:rPr>
        <w:t>-к учредителю многофункционального центра - на решение и действия (бездействие) многофункционального центра.</w:t>
      </w:r>
    </w:p>
    <w:p>
      <w:pPr>
        <w:pStyle w:val="NoSpacing"/>
        <w:ind w:firstLine="709"/>
        <w:jc w:val="both"/>
        <w:rPr>
          <w:color w:val="000000"/>
          <w:sz w:val="28"/>
          <w:szCs w:val="28"/>
        </w:rPr>
      </w:pPr>
      <w:r>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31.1.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32.1. Порядок досудебного (внесудебного) обжалования решений и действий (бездействия) регулируется:</w:t>
      </w:r>
    </w:p>
    <w:p>
      <w:pPr>
        <w:pStyle w:val="NoSpacing"/>
        <w:ind w:firstLine="709"/>
        <w:jc w:val="both"/>
        <w:rPr>
          <w:sz w:val="28"/>
          <w:szCs w:val="28"/>
        </w:rPr>
      </w:pPr>
      <w:r>
        <w:rPr>
          <w:color w:val="000000"/>
          <w:sz w:val="28"/>
          <w:szCs w:val="28"/>
        </w:rPr>
        <w:t>-</w:t>
      </w:r>
      <w:r>
        <w:rPr>
          <w:color w:themeColor="text1" w:val="000000"/>
          <w:sz w:val="28"/>
          <w:szCs w:val="28"/>
        </w:rPr>
        <w:t>Федеральный закон от 27.07.2010 N 210-ФЗ "Об организации предоставления государственных и муниципальных услуг";</w:t>
      </w:r>
    </w:p>
    <w:p>
      <w:pPr>
        <w:pStyle w:val="NoSpacing"/>
        <w:ind w:firstLine="709"/>
        <w:jc w:val="both"/>
        <w:rPr>
          <w:color w:val="000000"/>
          <w:sz w:val="28"/>
          <w:szCs w:val="28"/>
        </w:rPr>
      </w:pPr>
      <w:r>
        <w:rPr>
          <w:color w:val="000000"/>
          <w:sz w:val="28"/>
          <w:szCs w:val="28"/>
        </w:rPr>
        <w:t>-постановлением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Spacing"/>
        <w:ind w:firstLine="709"/>
        <w:jc w:val="both"/>
        <w:rPr>
          <w:sz w:val="28"/>
          <w:szCs w:val="28"/>
          <w:highlight w:val="yellow"/>
        </w:rPr>
      </w:pPr>
      <w:r>
        <w:rPr>
          <w:color w:val="000000"/>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Spacing"/>
        <w:jc w:val="both"/>
        <w:rPr>
          <w:color w:val="000000"/>
          <w:sz w:val="28"/>
          <w:szCs w:val="28"/>
        </w:rPr>
      </w:pPr>
      <w:r>
        <w:rPr>
          <w:color w:val="000000"/>
          <w:sz w:val="28"/>
          <w:szCs w:val="28"/>
        </w:rPr>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pPr>
        <w:pStyle w:val="NoSpacing"/>
        <w:jc w:val="center"/>
        <w:rPr>
          <w:b/>
          <w:color w:val="000000"/>
          <w:sz w:val="28"/>
          <w:szCs w:val="28"/>
        </w:rPr>
      </w:pPr>
      <w:r>
        <w:rPr>
          <w:b/>
          <w:color w:val="000000"/>
          <w:sz w:val="28"/>
          <w:szCs w:val="28"/>
        </w:rPr>
      </w:r>
    </w:p>
    <w:p>
      <w:pPr>
        <w:pStyle w:val="NoSpacing"/>
        <w:jc w:val="center"/>
        <w:rPr>
          <w:b/>
          <w:color w:val="000000"/>
          <w:sz w:val="28"/>
          <w:szCs w:val="28"/>
        </w:rPr>
      </w:pPr>
      <w:r>
        <w:rPr>
          <w:b/>
          <w:color w:val="000000"/>
          <w:sz w:val="28"/>
          <w:szCs w:val="28"/>
        </w:rPr>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33.1. Многофункциональный центр осуществляет:</w:t>
      </w:r>
    </w:p>
    <w:p>
      <w:pPr>
        <w:pStyle w:val="NoSpacing"/>
        <w:ind w:firstLine="709"/>
        <w:jc w:val="both"/>
        <w:rPr>
          <w:color w:val="000000"/>
          <w:sz w:val="28"/>
          <w:szCs w:val="28"/>
        </w:rPr>
      </w:pPr>
      <w:r>
        <w:rPr>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NoSpacing"/>
        <w:ind w:firstLine="709"/>
        <w:jc w:val="both"/>
        <w:rPr>
          <w:color w:val="000000"/>
          <w:sz w:val="28"/>
          <w:szCs w:val="28"/>
        </w:rPr>
      </w:pPr>
      <w:r>
        <w:rPr>
          <w:color w:val="000000"/>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pPr>
        <w:pStyle w:val="NoSpacing"/>
        <w:ind w:firstLine="709"/>
        <w:jc w:val="both"/>
        <w:rPr>
          <w:color w:val="000000"/>
          <w:sz w:val="28"/>
          <w:szCs w:val="28"/>
        </w:rPr>
      </w:pPr>
      <w:r>
        <w:rPr>
          <w:color w:val="000000"/>
          <w:sz w:val="28"/>
          <w:szCs w:val="28"/>
        </w:rPr>
        <w:t>-иные процедуры и действия, предусмотренные Федеральным законом №210-ФЗ.</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34. Информирование заявителей</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34.1. Информирование Заявителя осуществляется следующими способами:</w:t>
      </w:r>
    </w:p>
    <w:p>
      <w:pPr>
        <w:pStyle w:val="NoSpacing"/>
        <w:ind w:firstLine="709"/>
        <w:jc w:val="both"/>
        <w:rPr>
          <w:color w:val="000000"/>
          <w:sz w:val="28"/>
          <w:szCs w:val="28"/>
        </w:rPr>
      </w:pPr>
      <w:r>
        <w:rPr>
          <w:color w:val="000000"/>
          <w:sz w:val="28"/>
          <w:szCs w:val="28"/>
        </w:rPr>
        <w:t>а)</w:t>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Spacing"/>
        <w:ind w:firstLine="709"/>
        <w:jc w:val="both"/>
        <w:rPr>
          <w:color w:val="000000"/>
          <w:sz w:val="28"/>
          <w:szCs w:val="28"/>
        </w:rPr>
      </w:pPr>
      <w:r>
        <w:rPr>
          <w:color w:val="000000"/>
          <w:sz w:val="28"/>
          <w:szCs w:val="28"/>
        </w:rPr>
        <w:t>б)</w:t>
        <w:tab/>
        <w:t>при обращении Заявителя в многофункциональный центр лично, по телефону, посредством почтовых отправлений, либо по электронной почте.</w:t>
      </w:r>
    </w:p>
    <w:p>
      <w:pPr>
        <w:pStyle w:val="NoSpacing"/>
        <w:ind w:firstLine="709"/>
        <w:jc w:val="both"/>
        <w:rPr>
          <w:color w:val="000000"/>
          <w:sz w:val="28"/>
          <w:szCs w:val="28"/>
        </w:rPr>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pPr>
        <w:pStyle w:val="NoSpacing"/>
        <w:ind w:firstLine="709"/>
        <w:jc w:val="both"/>
        <w:rPr>
          <w:color w:val="000000"/>
          <w:sz w:val="28"/>
          <w:szCs w:val="28"/>
        </w:rPr>
      </w:pPr>
      <w:r>
        <w:rPr>
          <w:color w:val="00000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pPr>
        <w:pStyle w:val="NoSpacing"/>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Spacing"/>
        <w:ind w:firstLine="709"/>
        <w:jc w:val="both"/>
        <w:rPr>
          <w:color w:val="000000"/>
          <w:sz w:val="28"/>
          <w:szCs w:val="28"/>
        </w:rPr>
      </w:pPr>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Spacing"/>
        <w:jc w:val="both"/>
        <w:rPr>
          <w:color w:val="000000"/>
          <w:sz w:val="28"/>
          <w:szCs w:val="28"/>
        </w:rPr>
      </w:pPr>
      <w:r>
        <w:rPr>
          <w:color w:val="000000"/>
          <w:sz w:val="28"/>
          <w:szCs w:val="28"/>
        </w:rPr>
      </w:r>
    </w:p>
    <w:p>
      <w:pPr>
        <w:pStyle w:val="NoSpacing"/>
        <w:jc w:val="center"/>
        <w:rPr>
          <w:b/>
          <w:color w:val="000000"/>
          <w:sz w:val="28"/>
          <w:szCs w:val="28"/>
        </w:rPr>
      </w:pPr>
      <w:r>
        <w:rPr>
          <w:b/>
          <w:color w:val="000000"/>
          <w:sz w:val="28"/>
          <w:szCs w:val="28"/>
        </w:rPr>
        <w:t>35. Выдача заявителю результата предоставления</w:t>
      </w:r>
    </w:p>
    <w:p>
      <w:pPr>
        <w:pStyle w:val="NoSpacing"/>
        <w:jc w:val="center"/>
        <w:rPr>
          <w:b/>
          <w:color w:val="000000"/>
          <w:sz w:val="28"/>
          <w:szCs w:val="28"/>
        </w:rPr>
      </w:pPr>
      <w:r>
        <w:rPr>
          <w:b/>
          <w:color w:val="000000"/>
          <w:sz w:val="28"/>
          <w:szCs w:val="28"/>
        </w:rPr>
        <w:t>муниципальной услуги</w:t>
      </w:r>
    </w:p>
    <w:p>
      <w:pPr>
        <w:pStyle w:val="NoSpacing"/>
        <w:jc w:val="both"/>
        <w:rPr>
          <w:b/>
          <w:color w:val="000000"/>
          <w:sz w:val="28"/>
          <w:szCs w:val="28"/>
        </w:rPr>
      </w:pPr>
      <w:r>
        <w:rPr>
          <w:b/>
          <w:color w:val="000000"/>
          <w:sz w:val="28"/>
          <w:szCs w:val="28"/>
        </w:rPr>
      </w:r>
    </w:p>
    <w:p>
      <w:pPr>
        <w:pStyle w:val="NoSpacing"/>
        <w:ind w:firstLine="709"/>
        <w:jc w:val="both"/>
        <w:rPr>
          <w:color w:val="000000"/>
          <w:sz w:val="28"/>
          <w:szCs w:val="28"/>
        </w:rPr>
      </w:pPr>
      <w:r>
        <w:rPr>
          <w:color w:val="000000"/>
          <w:sz w:val="28"/>
          <w:szCs w:val="28"/>
        </w:rPr>
        <w:t>35.1.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pPr>
        <w:pStyle w:val="NoSpacing"/>
        <w:ind w:firstLine="709"/>
        <w:jc w:val="both"/>
        <w:rPr>
          <w:color w:val="000000"/>
          <w:sz w:val="28"/>
          <w:szCs w:val="28"/>
        </w:rPr>
      </w:pPr>
      <w:r>
        <w:rPr>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Spacing"/>
        <w:ind w:firstLine="709"/>
        <w:jc w:val="both"/>
        <w:rPr>
          <w:color w:val="000000"/>
          <w:sz w:val="28"/>
          <w:szCs w:val="28"/>
        </w:rPr>
      </w:pPr>
      <w:r>
        <w:rPr>
          <w:color w:val="000000"/>
          <w:sz w:val="28"/>
          <w:szCs w:val="28"/>
        </w:rPr>
        <w:t>35.2.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Spacing"/>
        <w:ind w:firstLine="709"/>
        <w:jc w:val="both"/>
        <w:rPr>
          <w:color w:val="000000"/>
          <w:sz w:val="28"/>
          <w:szCs w:val="28"/>
        </w:rPr>
      </w:pPr>
      <w:r>
        <w:rPr>
          <w:color w:val="000000"/>
          <w:sz w:val="28"/>
          <w:szCs w:val="28"/>
        </w:rPr>
        <w:t>Работник многофункционального центра осуществляет следующие действия:</w:t>
      </w:r>
    </w:p>
    <w:p>
      <w:pPr>
        <w:pStyle w:val="NoSpacing"/>
        <w:ind w:firstLine="709"/>
        <w:jc w:val="both"/>
        <w:rPr>
          <w:color w:val="000000"/>
          <w:sz w:val="28"/>
          <w:szCs w:val="28"/>
        </w:rPr>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Spacing"/>
        <w:ind w:firstLine="709"/>
        <w:jc w:val="both"/>
        <w:rPr>
          <w:color w:val="000000"/>
          <w:sz w:val="28"/>
          <w:szCs w:val="28"/>
        </w:rPr>
      </w:pPr>
      <w:r>
        <w:rPr>
          <w:color w:val="000000"/>
          <w:sz w:val="28"/>
          <w:szCs w:val="28"/>
        </w:rPr>
        <w:t>-проверяет полномочия представителя Заявителя (в случае обращения представителя Заявителя);</w:t>
      </w:r>
    </w:p>
    <w:p>
      <w:pPr>
        <w:pStyle w:val="NoSpacing"/>
        <w:ind w:firstLine="709"/>
        <w:jc w:val="both"/>
        <w:rPr>
          <w:color w:val="000000"/>
          <w:sz w:val="28"/>
          <w:szCs w:val="28"/>
        </w:rPr>
      </w:pPr>
      <w:r>
        <w:rPr>
          <w:color w:val="000000"/>
          <w:sz w:val="28"/>
          <w:szCs w:val="28"/>
        </w:rPr>
        <w:t>-определяет статус исполнения заявления;</w:t>
      </w:r>
    </w:p>
    <w:p>
      <w:pPr>
        <w:pStyle w:val="NoSpacing"/>
        <w:ind w:firstLine="709"/>
        <w:jc w:val="both"/>
        <w:rPr>
          <w:color w:val="000000"/>
          <w:sz w:val="28"/>
          <w:szCs w:val="28"/>
        </w:rPr>
      </w:pPr>
      <w:r>
        <w:rPr>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Spacing"/>
        <w:ind w:firstLine="709"/>
        <w:jc w:val="both"/>
        <w:rPr>
          <w:color w:val="000000"/>
          <w:sz w:val="28"/>
          <w:szCs w:val="28"/>
        </w:rPr>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Spacing"/>
        <w:ind w:firstLine="709"/>
        <w:jc w:val="both"/>
        <w:rPr>
          <w:color w:val="000000"/>
          <w:sz w:val="28"/>
          <w:szCs w:val="28"/>
        </w:rPr>
      </w:pPr>
      <w:r>
        <w:rPr>
          <w:color w:val="000000"/>
          <w:sz w:val="28"/>
          <w:szCs w:val="28"/>
        </w:rPr>
        <w:t>-выдает документы Заявителю, при необходимости запрашивает у Заявителя подписи за каждый выданный документ;</w:t>
      </w:r>
    </w:p>
    <w:p>
      <w:pPr>
        <w:pStyle w:val="NoSpacing"/>
        <w:ind w:firstLine="709"/>
        <w:jc w:val="both"/>
        <w:rPr>
          <w:color w:val="000000"/>
          <w:sz w:val="28"/>
          <w:szCs w:val="28"/>
        </w:rPr>
      </w:pPr>
      <w:r>
        <w:rPr>
          <w:color w:val="000000"/>
          <w:sz w:val="28"/>
          <w:szCs w:val="28"/>
        </w:rPr>
        <w:t>-запрашивает согласие Заявителя на участие в смс-опросе для оценки качества предоставленной Услуги многофункциональным центром.</w:t>
      </w:r>
    </w:p>
    <w:p>
      <w:pPr>
        <w:pStyle w:val="NoSpacing"/>
        <w:jc w:val="both"/>
        <w:rPr>
          <w:b/>
          <w:color w:val="000000"/>
          <w:sz w:val="28"/>
          <w:szCs w:val="28"/>
        </w:rPr>
      </w:pPr>
      <w:r>
        <w:rPr>
          <w:b/>
          <w:color w:val="000000"/>
          <w:sz w:val="28"/>
          <w:szCs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1</w:t>
            </w:r>
          </w:p>
          <w:p>
            <w:pPr>
              <w:pStyle w:val="Normal"/>
              <w:widowControl w:val="false"/>
              <w:jc w:val="both"/>
              <w:rPr/>
            </w:pPr>
            <w:r>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tc>
      </w:tr>
    </w:tbl>
    <w:p>
      <w:pPr>
        <w:pStyle w:val="Normal"/>
        <w:jc w:val="right"/>
        <w:rPr>
          <w:rFonts w:cs="Times New Roman"/>
          <w:color w:val="000000"/>
          <w:sz w:val="28"/>
        </w:rPr>
      </w:pPr>
      <w:r>
        <w:rPr>
          <w:rFonts w:cs="Times New Roman"/>
          <w:color w:val="000000"/>
          <w:sz w:val="28"/>
        </w:rPr>
      </w:r>
    </w:p>
    <w:p>
      <w:pPr>
        <w:pStyle w:val="Normal"/>
        <w:jc w:val="right"/>
        <w:rPr>
          <w:rFonts w:cs="Times New Roman"/>
        </w:rPr>
      </w:pPr>
      <w:r>
        <w:rPr>
          <w:rFonts w:cs="Times New Roman"/>
        </w:rPr>
      </w:r>
    </w:p>
    <w:p>
      <w:pPr>
        <w:pStyle w:val="17"/>
        <w:spacing w:before="0" w:after="0"/>
        <w:rPr/>
      </w:pPr>
      <w:bookmarkStart w:id="0" w:name="bookmark38"/>
      <w:r>
        <w:rPr/>
        <w:t>Установка информационной вывески, согласование дизайн-проекта размещения вывески</w:t>
      </w:r>
      <w:bookmarkEnd w:id="0"/>
    </w:p>
    <w:p>
      <w:pPr>
        <w:pStyle w:val="21"/>
        <w:tabs>
          <w:tab w:val="clear" w:pos="720"/>
          <w:tab w:val="left" w:pos="10155" w:leader="underscore"/>
        </w:tabs>
        <w:spacing w:before="0" w:after="0"/>
        <w:ind w:left="7340"/>
        <w:rPr/>
      </w:pPr>
      <w:r>
        <w:rPr/>
        <w:t xml:space="preserve">Дата </w:t>
        <w:tab/>
      </w:r>
    </w:p>
    <w:p>
      <w:pPr>
        <w:pStyle w:val="21"/>
        <w:tabs>
          <w:tab w:val="clear" w:pos="720"/>
          <w:tab w:val="left" w:pos="10155" w:leader="underscore"/>
        </w:tabs>
        <w:spacing w:before="0" w:after="0"/>
        <w:ind w:left="7340"/>
        <w:rPr/>
      </w:pPr>
      <w:r>
        <w:rPr/>
        <w:t xml:space="preserve">№ </w:t>
      </w:r>
      <w:r>
        <w:rPr/>
        <w:tab/>
      </w:r>
    </w:p>
    <w:p>
      <w:pPr>
        <w:pStyle w:val="Style28"/>
        <w:jc w:val="center"/>
        <w:rPr>
          <w:b/>
          <w:bCs/>
          <w:sz w:val="20"/>
          <w:szCs w:val="20"/>
        </w:rPr>
      </w:pPr>
      <w:r>
        <w:rPr>
          <w:b/>
          <w:bCs/>
          <w:sz w:val="20"/>
          <w:szCs w:val="20"/>
        </w:rPr>
      </w:r>
    </w:p>
    <w:p>
      <w:pPr>
        <w:pStyle w:val="Style28"/>
        <w:jc w:val="center"/>
        <w:rPr>
          <w:b/>
          <w:bCs/>
          <w:sz w:val="20"/>
          <w:szCs w:val="20"/>
        </w:rPr>
      </w:pPr>
      <w:r>
        <w:rPr>
          <w:b/>
          <w:bCs/>
          <w:sz w:val="20"/>
          <w:szCs w:val="20"/>
        </w:rPr>
        <w:t>(наименование органа, уполномоченного на предоставление услуги)</w:t>
      </w:r>
    </w:p>
    <w:p>
      <w:pPr>
        <w:pStyle w:val="Style28"/>
        <w:jc w:val="center"/>
        <w:rPr>
          <w:b/>
          <w:bCs/>
          <w:sz w:val="20"/>
          <w:szCs w:val="20"/>
        </w:rPr>
      </w:pPr>
      <w:r>
        <w:rPr>
          <w:b/>
          <w:bCs/>
          <w:sz w:val="20"/>
          <w:szCs w:val="20"/>
        </w:rPr>
      </w:r>
    </w:p>
    <w:tbl>
      <w:tblPr>
        <w:tblW w:w="936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4680"/>
        <w:gridCol w:w="4679"/>
      </w:tblGrid>
      <w:tr>
        <w:trPr>
          <w:trHeight w:val="293" w:hRule="exact"/>
        </w:trPr>
        <w:tc>
          <w:tcPr>
            <w:tcW w:w="9359" w:type="dxa"/>
            <w:gridSpan w:val="2"/>
            <w:tcBorders>
              <w:top w:val="single" w:sz="4" w:space="0" w:color="000000"/>
              <w:left w:val="single" w:sz="4" w:space="0" w:color="000000"/>
              <w:right w:val="single" w:sz="4" w:space="0" w:color="000000"/>
            </w:tcBorders>
            <w:shd w:color="auto" w:fill="auto" w:val="clear"/>
            <w:vAlign w:val="bottom"/>
          </w:tcPr>
          <w:p>
            <w:pPr>
              <w:pStyle w:val="Style27"/>
              <w:ind w:hanging="0"/>
              <w:jc w:val="center"/>
              <w:rPr>
                <w:sz w:val="24"/>
                <w:szCs w:val="24"/>
              </w:rPr>
            </w:pPr>
            <w:r>
              <w:rPr>
                <w:sz w:val="24"/>
                <w:szCs w:val="24"/>
              </w:rPr>
              <w:t>Сведения о представителе</w:t>
            </w:r>
          </w:p>
        </w:tc>
      </w:tr>
      <w:tr>
        <w:trPr>
          <w:trHeight w:val="283"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Категория представителя</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4680" w:type="dxa"/>
            <w:tcBorders>
              <w:top w:val="single" w:sz="4" w:space="0" w:color="000000"/>
              <w:left w:val="single" w:sz="4" w:space="0" w:color="000000"/>
            </w:tcBorders>
            <w:shd w:color="auto" w:fill="auto" w:val="clear"/>
          </w:tcPr>
          <w:p>
            <w:pPr>
              <w:pStyle w:val="Style27"/>
              <w:ind w:hanging="0"/>
              <w:jc w:val="center"/>
              <w:rPr>
                <w:sz w:val="24"/>
                <w:szCs w:val="24"/>
              </w:rPr>
            </w:pPr>
            <w:r>
              <w:rPr>
                <w:sz w:val="24"/>
                <w:szCs w:val="24"/>
              </w:rPr>
              <w:t>Наименование/ФИО</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3"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Данные ДУЛ</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4680" w:type="dxa"/>
            <w:tcBorders>
              <w:top w:val="single" w:sz="4" w:space="0" w:color="000000"/>
              <w:left w:val="single" w:sz="4" w:space="0" w:color="000000"/>
            </w:tcBorders>
            <w:shd w:color="auto" w:fill="auto" w:val="clear"/>
          </w:tcPr>
          <w:p>
            <w:pPr>
              <w:pStyle w:val="Style27"/>
              <w:ind w:hanging="0"/>
              <w:jc w:val="center"/>
              <w:rPr>
                <w:sz w:val="24"/>
                <w:szCs w:val="24"/>
              </w:rPr>
            </w:pPr>
            <w:r>
              <w:rPr>
                <w:sz w:val="24"/>
                <w:szCs w:val="24"/>
              </w:rPr>
              <w:t>ОГРН/ОГРНИП</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3"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ИНН</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Номер телефона</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Адрес электронной почты</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3" w:hRule="exact"/>
        </w:trPr>
        <w:tc>
          <w:tcPr>
            <w:tcW w:w="9359" w:type="dxa"/>
            <w:gridSpan w:val="2"/>
            <w:tcBorders>
              <w:top w:val="single" w:sz="4" w:space="0" w:color="000000"/>
              <w:left w:val="single" w:sz="4" w:space="0" w:color="000000"/>
              <w:right w:val="single" w:sz="4" w:space="0" w:color="000000"/>
            </w:tcBorders>
            <w:shd w:color="auto" w:fill="auto" w:val="clear"/>
            <w:vAlign w:val="bottom"/>
          </w:tcPr>
          <w:p>
            <w:pPr>
              <w:pStyle w:val="Style27"/>
              <w:ind w:hanging="0"/>
              <w:jc w:val="center"/>
              <w:rPr>
                <w:sz w:val="24"/>
                <w:szCs w:val="24"/>
              </w:rPr>
            </w:pPr>
            <w:r>
              <w:rPr>
                <w:sz w:val="24"/>
                <w:szCs w:val="24"/>
              </w:rPr>
              <w:t>Сведения о заявителе</w:t>
            </w:r>
          </w:p>
        </w:tc>
      </w:tr>
      <w:tr>
        <w:trPr>
          <w:trHeight w:val="288"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Категория заявителя</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3"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Полное наименование</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Данные ДУЛ</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4680" w:type="dxa"/>
            <w:tcBorders>
              <w:top w:val="single" w:sz="4" w:space="0" w:color="000000"/>
              <w:left w:val="single" w:sz="4" w:space="0" w:color="000000"/>
            </w:tcBorders>
            <w:shd w:color="auto" w:fill="auto" w:val="clear"/>
          </w:tcPr>
          <w:p>
            <w:pPr>
              <w:pStyle w:val="Style27"/>
              <w:ind w:hanging="0"/>
              <w:jc w:val="center"/>
              <w:rPr>
                <w:sz w:val="24"/>
                <w:szCs w:val="24"/>
              </w:rPr>
            </w:pPr>
            <w:r>
              <w:rPr>
                <w:sz w:val="24"/>
                <w:szCs w:val="24"/>
              </w:rPr>
              <w:t>ОГРН/ОГРНИП</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3"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ИНН</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Номер телефона</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3"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Адрес электронной почты</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9359" w:type="dxa"/>
            <w:gridSpan w:val="2"/>
            <w:tcBorders>
              <w:top w:val="single" w:sz="4" w:space="0" w:color="000000"/>
              <w:left w:val="single" w:sz="4" w:space="0" w:color="000000"/>
              <w:right w:val="single" w:sz="4" w:space="0" w:color="000000"/>
            </w:tcBorders>
            <w:shd w:color="auto" w:fill="auto" w:val="clear"/>
            <w:vAlign w:val="bottom"/>
          </w:tcPr>
          <w:p>
            <w:pPr>
              <w:pStyle w:val="Style27"/>
              <w:ind w:hanging="0"/>
              <w:jc w:val="center"/>
              <w:rPr>
                <w:sz w:val="24"/>
                <w:szCs w:val="24"/>
              </w:rPr>
            </w:pPr>
            <w:r>
              <w:rPr>
                <w:sz w:val="24"/>
                <w:szCs w:val="24"/>
              </w:rPr>
              <w:t>Вариант предоставления услуги</w:t>
            </w:r>
          </w:p>
        </w:tc>
      </w:tr>
      <w:tr>
        <w:trPr>
          <w:trHeight w:val="618"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Право на объект, в котором размещается заявитель, зарегистрировано в ЕГРН?</w:t>
            </w:r>
          </w:p>
          <w:p>
            <w:pPr>
              <w:pStyle w:val="Style27"/>
              <w:ind w:hanging="0"/>
              <w:jc w:val="center"/>
              <w:rPr>
                <w:sz w:val="24"/>
                <w:szCs w:val="24"/>
              </w:rPr>
            </w:pPr>
            <w:r>
              <w:rPr>
                <w:sz w:val="24"/>
                <w:szCs w:val="24"/>
              </w:rPr>
            </w:r>
          </w:p>
          <w:p>
            <w:pPr>
              <w:pStyle w:val="Style27"/>
              <w:ind w:hanging="0"/>
              <w:jc w:val="center"/>
              <w:rPr>
                <w:sz w:val="24"/>
                <w:szCs w:val="24"/>
              </w:rPr>
            </w:pPr>
            <w:r>
              <w:rPr>
                <w:sz w:val="24"/>
                <w:szCs w:val="24"/>
              </w:rPr>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713"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Чье имущество используется для размещения вывески?</w:t>
            </w:r>
          </w:p>
          <w:p>
            <w:pPr>
              <w:pStyle w:val="Style27"/>
              <w:ind w:hanging="0"/>
              <w:jc w:val="center"/>
              <w:rPr>
                <w:sz w:val="24"/>
                <w:szCs w:val="24"/>
              </w:rPr>
            </w:pPr>
            <w:r>
              <w:rPr>
                <w:sz w:val="24"/>
                <w:szCs w:val="24"/>
              </w:rPr>
            </w:r>
          </w:p>
          <w:p>
            <w:pPr>
              <w:pStyle w:val="Style27"/>
              <w:ind w:hanging="0"/>
              <w:jc w:val="center"/>
              <w:rPr>
                <w:sz w:val="24"/>
                <w:szCs w:val="24"/>
              </w:rPr>
            </w:pPr>
            <w:r>
              <w:rPr>
                <w:sz w:val="24"/>
                <w:szCs w:val="24"/>
              </w:rPr>
            </w:r>
          </w:p>
          <w:p>
            <w:pPr>
              <w:pStyle w:val="Style27"/>
              <w:ind w:hanging="0"/>
              <w:jc w:val="center"/>
              <w:rPr>
                <w:sz w:val="24"/>
                <w:szCs w:val="24"/>
              </w:rPr>
            </w:pPr>
            <w:r>
              <w:rPr>
                <w:sz w:val="24"/>
                <w:szCs w:val="24"/>
              </w:rPr>
            </w:r>
          </w:p>
          <w:p>
            <w:pPr>
              <w:pStyle w:val="Style27"/>
              <w:ind w:hanging="0"/>
              <w:jc w:val="center"/>
              <w:rPr>
                <w:sz w:val="24"/>
                <w:szCs w:val="24"/>
              </w:rPr>
            </w:pPr>
            <w:r>
              <w:rPr>
                <w:sz w:val="24"/>
                <w:szCs w:val="24"/>
              </w:rPr>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На вывеске указан товарный знак?</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3" w:hRule="exact"/>
        </w:trPr>
        <w:tc>
          <w:tcPr>
            <w:tcW w:w="9359" w:type="dxa"/>
            <w:gridSpan w:val="2"/>
            <w:tcBorders>
              <w:top w:val="single" w:sz="4" w:space="0" w:color="000000"/>
              <w:left w:val="single" w:sz="4" w:space="0" w:color="000000"/>
              <w:right w:val="single" w:sz="4" w:space="0" w:color="000000"/>
            </w:tcBorders>
            <w:shd w:color="auto" w:fill="auto" w:val="clear"/>
            <w:vAlign w:val="bottom"/>
          </w:tcPr>
          <w:p>
            <w:pPr>
              <w:pStyle w:val="Style27"/>
              <w:ind w:hanging="0"/>
              <w:jc w:val="center"/>
              <w:rPr>
                <w:sz w:val="24"/>
                <w:szCs w:val="24"/>
              </w:rPr>
            </w:pPr>
            <w:r>
              <w:rPr>
                <w:sz w:val="24"/>
                <w:szCs w:val="24"/>
              </w:rPr>
              <w:t>Сведения об объекте</w:t>
            </w:r>
          </w:p>
        </w:tc>
      </w:tr>
      <w:tr>
        <w:trPr>
          <w:trHeight w:val="288"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Кадастровый номер</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3"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Адрес объекта</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Тип информационной вывески</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3" w:hRule="exact"/>
        </w:trPr>
        <w:tc>
          <w:tcPr>
            <w:tcW w:w="4680" w:type="dxa"/>
            <w:tcBorders>
              <w:top w:val="single" w:sz="4" w:space="0" w:color="000000"/>
              <w:left w:val="single" w:sz="4" w:space="0" w:color="000000"/>
            </w:tcBorders>
            <w:shd w:color="auto" w:fill="auto" w:val="clear"/>
            <w:vAlign w:val="bottom"/>
          </w:tcPr>
          <w:p>
            <w:pPr>
              <w:pStyle w:val="Style27"/>
              <w:ind w:hanging="0"/>
              <w:jc w:val="center"/>
              <w:rPr>
                <w:sz w:val="24"/>
                <w:szCs w:val="24"/>
              </w:rPr>
            </w:pPr>
            <w:r>
              <w:rPr>
                <w:sz w:val="24"/>
                <w:szCs w:val="24"/>
              </w:rPr>
              <w:t>Номер регистрации товарного знака</w:t>
            </w:r>
          </w:p>
        </w:tc>
        <w:tc>
          <w:tcPr>
            <w:tcW w:w="4679"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9359" w:type="dxa"/>
            <w:gridSpan w:val="2"/>
            <w:tcBorders>
              <w:top w:val="single" w:sz="4" w:space="0" w:color="000000"/>
              <w:left w:val="single" w:sz="4" w:space="0" w:color="000000"/>
              <w:right w:val="single" w:sz="4" w:space="0" w:color="000000"/>
            </w:tcBorders>
            <w:shd w:color="auto" w:fill="auto" w:val="clear"/>
            <w:vAlign w:val="bottom"/>
          </w:tcPr>
          <w:p>
            <w:pPr>
              <w:pStyle w:val="Style27"/>
              <w:ind w:hanging="0"/>
              <w:jc w:val="center"/>
              <w:rPr>
                <w:sz w:val="24"/>
                <w:szCs w:val="24"/>
              </w:rPr>
            </w:pPr>
            <w:r>
              <w:rPr>
                <w:sz w:val="24"/>
                <w:szCs w:val="24"/>
              </w:rPr>
              <w:t>Документы</w:t>
            </w:r>
          </w:p>
        </w:tc>
      </w:tr>
      <w:tr>
        <w:trPr>
          <w:trHeight w:val="298" w:hRule="exact"/>
        </w:trPr>
        <w:tc>
          <w:tcPr>
            <w:tcW w:w="4680" w:type="dxa"/>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46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Normal"/>
        <w:tabs>
          <w:tab w:val="clear" w:pos="720"/>
          <w:tab w:val="left" w:pos="1693" w:leader="none"/>
        </w:tabs>
        <w:rPr>
          <w:rFonts w:cs="Times New Roman"/>
        </w:rPr>
      </w:pPr>
      <w:r>
        <w:rPr>
          <w:rFonts w:cs="Times New Roman"/>
        </w:rPr>
      </w:r>
    </w:p>
    <w:p>
      <w:pPr>
        <w:pStyle w:val="Normal"/>
        <w:tabs>
          <w:tab w:val="clear" w:pos="720"/>
          <w:tab w:val="left" w:pos="1693" w:leader="none"/>
        </w:tabs>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right"/>
              <w:rPr>
                <w:sz w:val="28"/>
                <w:szCs w:val="28"/>
              </w:rPr>
            </w:pPr>
            <w:r>
              <w:rPr>
                <w:sz w:val="28"/>
                <w:szCs w:val="28"/>
              </w:rPr>
            </w:r>
          </w:p>
        </w:tc>
        <w:tc>
          <w:tcPr>
            <w:tcW w:w="5386" w:type="dxa"/>
            <w:tcBorders/>
          </w:tcPr>
          <w:p>
            <w:pPr>
              <w:pStyle w:val="Normal"/>
              <w:widowControl w:val="false"/>
              <w:jc w:val="both"/>
              <w:rPr/>
            </w:pPr>
            <w:r>
              <w:rPr/>
              <w:t>Приложение 2</w:t>
            </w:r>
          </w:p>
          <w:p>
            <w:pPr>
              <w:pStyle w:val="Normal"/>
              <w:widowControl w:val="false"/>
              <w:jc w:val="both"/>
              <w:rPr/>
            </w:pPr>
            <w:r>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tc>
      </w:tr>
    </w:tbl>
    <w:p>
      <w:pPr>
        <w:pStyle w:val="Normal"/>
        <w:spacing w:lineRule="exact" w:line="1"/>
        <w:rPr/>
      </w:pPr>
      <w:r>
        <w:rPr/>
      </w:r>
    </w:p>
    <w:p>
      <w:pPr>
        <w:pStyle w:val="Normal"/>
        <w:rPr/>
      </w:pPr>
      <w:r>
        <w:rPr/>
      </w:r>
    </w:p>
    <w:p>
      <w:pPr>
        <w:pStyle w:val="21"/>
        <w:pBdr/>
        <w:spacing w:lineRule="auto" w:line="360" w:before="0" w:after="0"/>
        <w:jc w:val="center"/>
        <w:rPr>
          <w:b/>
          <w:bCs/>
        </w:rPr>
        <w:framePr w:w="10118" w:h="5074" w:x="1246" w:y="3679" w:hSpace="0" w:vSpace="0" w:wrap="around" w:vAnchor="page" w:hAnchor="page" w:hRule="exact"/>
      </w:pPr>
      <w:r>
        <w:rPr>
          <w:b/>
          <w:bCs/>
        </w:rPr>
      </w:r>
    </w:p>
    <w:p>
      <w:pPr>
        <w:pStyle w:val="21"/>
        <w:pBdr/>
        <w:spacing w:lineRule="auto" w:line="360" w:before="0" w:after="0"/>
        <w:jc w:val="center"/>
        <w:rPr>
          <w:b/>
          <w:bCs/>
        </w:rPr>
        <w:framePr w:w="10118" w:h="5074" w:x="1246" w:y="3679" w:hSpace="0" w:vSpace="0" w:wrap="around" w:vAnchor="page" w:hAnchor="page" w:hRule="exact"/>
      </w:pPr>
      <w:r>
        <w:rPr>
          <w:b/>
          <w:bCs/>
        </w:rPr>
      </w:r>
    </w:p>
    <w:p>
      <w:pPr>
        <w:pStyle w:val="21"/>
        <w:pBdr/>
        <w:spacing w:lineRule="auto" w:line="360" w:before="0" w:after="0"/>
        <w:jc w:val="center"/>
        <w:rPr>
          <w:b/>
          <w:bCs/>
        </w:rPr>
        <w:framePr w:w="10118" w:h="5074" w:x="1246" w:y="3679" w:hSpace="0" w:vSpace="0" w:wrap="around" w:vAnchor="page" w:hAnchor="page" w:hRule="exact"/>
      </w:pPr>
      <w:r>
        <w:rPr>
          <w:b/>
          <w:bCs/>
        </w:rPr>
      </w:r>
    </w:p>
    <w:p>
      <w:pPr>
        <w:pStyle w:val="21"/>
        <w:pBdr/>
        <w:spacing w:lineRule="auto" w:line="360" w:before="0" w:after="0"/>
        <w:jc w:val="center"/>
        <w:rPr/>
        <w:framePr w:w="10118" w:h="5074" w:x="1246" w:y="3679" w:hSpace="0" w:vSpace="0" w:wrap="around" w:vAnchor="page" w:hAnchor="page" w:hRule="exact"/>
      </w:pPr>
      <w:r>
        <w:rPr>
          <w:b/>
          <w:bCs/>
        </w:rPr>
        <w:t>УВЕДОМЛЕНИЕ О СОГЛАСОВАНИИ</w:t>
      </w:r>
    </w:p>
    <w:p>
      <w:pPr>
        <w:pStyle w:val="21"/>
        <w:pBdr/>
        <w:tabs>
          <w:tab w:val="clear" w:pos="720"/>
          <w:tab w:val="left" w:pos="3557" w:leader="underscore"/>
          <w:tab w:val="left" w:pos="5674" w:leader="underscore"/>
        </w:tabs>
        <w:spacing w:lineRule="auto" w:line="360" w:before="0" w:after="520"/>
        <w:jc w:val="center"/>
        <w:rPr/>
        <w:framePr w:w="10118" w:h="5074" w:x="1246" w:y="3679" w:hSpace="0" w:vSpace="0" w:wrap="around" w:vAnchor="page" w:hAnchor="page" w:hRule="exact"/>
      </w:pPr>
      <w:r>
        <w:rPr/>
        <w:t>установки информационной вывески, дизайн-проекта размещения вывески</w:t>
        <w:br/>
        <w:t xml:space="preserve">№ </w:t>
        <w:tab/>
        <w:t xml:space="preserve"> от </w:t>
        <w:tab/>
      </w:r>
    </w:p>
    <w:p>
      <w:pPr>
        <w:pStyle w:val="21"/>
        <w:pBdr/>
        <w:tabs>
          <w:tab w:val="clear" w:pos="720"/>
          <w:tab w:val="left" w:pos="5057" w:leader="underscore"/>
        </w:tabs>
        <w:spacing w:before="0" w:after="240"/>
        <w:rPr/>
        <w:framePr w:w="10118" w:h="5074" w:x="1246" w:y="3679" w:hSpace="0" w:vSpace="0" w:wrap="around" w:vAnchor="page" w:hAnchor="page" w:hRule="exact"/>
      </w:pPr>
      <w:r>
        <w:rPr/>
        <w:t xml:space="preserve">Получатель согласования: </w:t>
        <w:tab/>
      </w:r>
    </w:p>
    <w:p>
      <w:pPr>
        <w:pStyle w:val="21"/>
        <w:pBdr/>
        <w:tabs>
          <w:tab w:val="clear" w:pos="720"/>
          <w:tab w:val="left" w:pos="3557" w:leader="underscore"/>
        </w:tabs>
        <w:spacing w:before="0" w:after="240"/>
        <w:rPr/>
        <w:framePr w:w="10118" w:h="5074" w:x="1246" w:y="3679" w:hSpace="0" w:vSpace="0" w:wrap="around" w:vAnchor="page" w:hAnchor="page" w:hRule="exact"/>
      </w:pPr>
      <w:r>
        <w:rPr/>
        <w:t xml:space="preserve">Тип вывески: </w:t>
        <w:tab/>
      </w:r>
    </w:p>
    <w:p>
      <w:pPr>
        <w:pStyle w:val="21"/>
        <w:pBdr/>
        <w:tabs>
          <w:tab w:val="clear" w:pos="720"/>
          <w:tab w:val="left" w:pos="4334" w:leader="underscore"/>
        </w:tabs>
        <w:spacing w:before="0" w:after="240"/>
        <w:rPr/>
        <w:framePr w:w="10118" w:h="5074" w:x="1246" w:y="3679" w:hSpace="0" w:vSpace="0" w:wrap="around" w:vAnchor="page" w:hAnchor="page" w:hRule="exact"/>
      </w:pPr>
      <w:r>
        <w:rPr/>
        <w:t xml:space="preserve">Адрес размещения: </w:t>
        <w:tab/>
      </w:r>
    </w:p>
    <w:p>
      <w:pPr>
        <w:pStyle w:val="21"/>
        <w:pBdr/>
        <w:tabs>
          <w:tab w:val="clear" w:pos="720"/>
          <w:tab w:val="left" w:pos="4694" w:leader="underscore"/>
        </w:tabs>
        <w:spacing w:before="0" w:after="240"/>
        <w:rPr/>
        <w:framePr w:w="10118" w:h="5074" w:x="1246" w:y="3679" w:hSpace="0" w:vSpace="0" w:wrap="around" w:vAnchor="page" w:hAnchor="page" w:hRule="exact"/>
      </w:pPr>
      <w:r>
        <w:rPr/>
        <w:t xml:space="preserve">Дата начала размещения: </w:t>
        <w:tab/>
      </w:r>
    </w:p>
    <w:p>
      <w:pPr>
        <w:pStyle w:val="21"/>
        <w:pBdr/>
        <w:tabs>
          <w:tab w:val="clear" w:pos="720"/>
          <w:tab w:val="left" w:pos="5057" w:leader="underscore"/>
        </w:tabs>
        <w:spacing w:before="0" w:after="520"/>
        <w:rPr/>
        <w:framePr w:w="10118" w:h="5074" w:x="1246" w:y="3679" w:hSpace="0" w:vSpace="0" w:wrap="around" w:vAnchor="page" w:hAnchor="page" w:hRule="exact"/>
      </w:pPr>
      <w:r>
        <w:rPr/>
        <w:t xml:space="preserve">Дата окончания размещения: </w:t>
        <w:tab/>
      </w:r>
    </w:p>
    <w:p>
      <w:pPr>
        <w:pStyle w:val="21"/>
        <w:pBdr/>
        <w:spacing w:before="0" w:after="0"/>
        <w:rPr/>
        <w:framePr w:w="10118" w:h="5074" w:x="1246" w:y="3679" w:hSpace="0" w:vSpace="0" w:wrap="around" w:vAnchor="page" w:hAnchor="page" w:hRule="exact"/>
      </w:pPr>
      <w:r>
        <w:rPr/>
        <w:t>Дополнительная информация:</w:t>
      </w:r>
    </w:p>
    <w:p>
      <w:pPr>
        <w:pStyle w:val="Style26"/>
        <w:pBdr/>
        <w:rPr>
          <w:sz w:val="20"/>
          <w:szCs w:val="20"/>
        </w:rPr>
        <w:framePr w:w="1049" w:h="231" w:x="1283" w:y="10571" w:hSpace="0" w:vSpace="0" w:wrap="around" w:vAnchor="page" w:hAnchor="page" w:hRule="exact"/>
      </w:pPr>
      <w:r>
        <w:rPr>
          <w:sz w:val="20"/>
          <w:szCs w:val="20"/>
        </w:rPr>
        <w:t>(должность)</w:t>
      </w:r>
    </w:p>
    <w:p>
      <w:pPr>
        <w:pStyle w:val="Style26"/>
        <w:pBdr/>
        <w:rPr>
          <w:sz w:val="20"/>
          <w:szCs w:val="20"/>
        </w:rPr>
        <w:framePr w:w="837" w:h="231" w:x="3920" w:y="10619" w:hSpace="0" w:vSpace="0" w:wrap="around" w:vAnchor="page" w:hAnchor="page" w:hRule="exact"/>
      </w:pPr>
      <w:r>
        <w:rPr>
          <w:sz w:val="20"/>
          <w:szCs w:val="20"/>
        </w:rPr>
        <w:t>(подпись)</w:t>
      </w:r>
    </w:p>
    <w:p>
      <w:pPr>
        <w:pStyle w:val="Style26"/>
        <w:pBdr/>
        <w:jc w:val="center"/>
        <w:rPr>
          <w:sz w:val="20"/>
          <w:szCs w:val="20"/>
        </w:rPr>
        <w:framePr w:w="4498" w:h="288" w:x="6411" w:y="10619" w:hSpace="0" w:vSpace="0" w:wrap="around" w:vAnchor="page" w:hAnchor="page" w:hRule="exact"/>
      </w:pPr>
      <w:r>
        <w:rPr>
          <w:sz w:val="20"/>
          <w:szCs w:val="20"/>
        </w:rPr>
        <w:t>(фамилия, имя, отчество)</w:t>
      </w:r>
    </w:p>
    <w:p>
      <w:pPr>
        <w:pStyle w:val="Normal"/>
        <w:rPr/>
      </w:pPr>
      <w:r>
        <w:rPr/>
      </w:r>
    </w:p>
    <w:p>
      <w:pPr>
        <w:sectPr>
          <w:type w:val="nextPage"/>
          <w:pgSz w:w="11906" w:h="16838"/>
          <w:pgMar w:left="1701" w:right="851" w:gutter="0" w:header="0" w:top="1134" w:footer="0" w:bottom="1134"/>
          <w:pgNumType w:fmt="decimal"/>
          <w:formProt w:val="false"/>
          <w:textDirection w:val="lrTb"/>
        </w:sectPr>
      </w:pP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jc w:val="right"/>
              <w:rPr>
                <w:sz w:val="28"/>
                <w:szCs w:val="28"/>
              </w:rPr>
            </w:pPr>
            <w:r>
              <w:br w:type="page"/>
            </w:r>
            <w:r>
              <w:rPr>
                <w:sz w:val="28"/>
                <w:szCs w:val="28"/>
              </w:rPr>
            </w:r>
          </w:p>
        </w:tc>
        <w:tc>
          <w:tcPr>
            <w:tcW w:w="5386" w:type="dxa"/>
            <w:tcBorders/>
          </w:tcPr>
          <w:p>
            <w:pPr>
              <w:pStyle w:val="Normal"/>
              <w:widowControl w:val="false"/>
              <w:jc w:val="both"/>
              <w:rPr/>
            </w:pPr>
            <w:r>
              <w:rPr/>
              <w:t>Приложение 3</w:t>
            </w:r>
          </w:p>
          <w:p>
            <w:pPr>
              <w:pStyle w:val="Normal"/>
              <w:widowControl w:val="false"/>
              <w:jc w:val="both"/>
              <w:rPr/>
            </w:pPr>
            <w:r>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tc>
      </w:tr>
    </w:tbl>
    <w:p>
      <w:pPr>
        <w:pStyle w:val="21"/>
        <w:jc w:val="center"/>
        <w:rPr>
          <w:b/>
          <w:bCs/>
        </w:rPr>
      </w:pPr>
      <w:r>
        <w:rPr>
          <w:b/>
          <w:bCs/>
        </w:rPr>
      </w:r>
    </w:p>
    <w:p>
      <w:pPr>
        <w:pStyle w:val="21"/>
        <w:jc w:val="center"/>
        <w:rPr/>
      </w:pPr>
      <w:r>
        <w:rPr>
          <w:b/>
          <w:bCs/>
        </w:rPr>
        <w:t>РЕШЕНИЕ</w:t>
        <w:br/>
        <w:t>об отказе в приеме документов, необходимых для предоставления услуги</w:t>
      </w:r>
    </w:p>
    <w:p>
      <w:pPr>
        <w:pStyle w:val="21"/>
        <w:tabs>
          <w:tab w:val="clear" w:pos="720"/>
          <w:tab w:val="left" w:pos="1718" w:leader="underscore"/>
          <w:tab w:val="left" w:pos="9130" w:leader="underscore"/>
        </w:tabs>
        <w:jc w:val="both"/>
        <w:rPr/>
      </w:pPr>
      <w:r>
        <w:rPr/>
        <w:t xml:space="preserve">от </w:t>
        <w:tab/>
        <w:t xml:space="preserve"> № </w:t>
        <w:tab/>
      </w:r>
    </w:p>
    <w:p>
      <w:pPr>
        <w:pStyle w:val="21"/>
        <w:spacing w:before="0" w:after="0"/>
        <w:ind w:firstLine="580"/>
        <w:jc w:val="both"/>
        <w:rPr/>
      </w:pPr>
      <w:r>
        <w:rPr/>
        <w:t>По результатам рассмотрения заявления от №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pPr>
        <w:pStyle w:val="21"/>
        <w:spacing w:before="0" w:after="480"/>
        <w:ind w:firstLine="580"/>
        <w:jc w:val="both"/>
        <w:rPr/>
      </w:pPr>
      <w:r>
        <w:rPr/>
      </w:r>
    </w:p>
    <w:p>
      <w:pPr>
        <w:pStyle w:val="21"/>
        <w:spacing w:before="0" w:after="480"/>
        <w:ind w:firstLine="580"/>
        <w:jc w:val="both"/>
        <w:rPr/>
      </w:pPr>
      <w:r>
        <w:rPr/>
        <w:t>Дополнительная информация:</w:t>
      </w:r>
    </w:p>
    <w:p>
      <w:pPr>
        <w:pStyle w:val="21"/>
        <w:spacing w:before="0" w:after="80"/>
        <w:ind w:firstLine="580"/>
        <w:jc w:val="both"/>
        <w:rPr/>
      </w:pPr>
      <w:r>
        <w:rPr/>
        <w:t>Вы вправе повторно обратиться в уполномоченный орган с заявлением о предоставлении услуги после устранения указанных нарушений.</w:t>
      </w:r>
    </w:p>
    <w:p>
      <w:pPr>
        <w:pStyle w:val="21"/>
        <w:spacing w:before="0" w:after="0"/>
        <w:ind w:firstLine="580"/>
        <w:jc w:val="both"/>
        <w:rPr/>
      </w:pPr>
      <w:r>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tabs>
          <w:tab w:val="clear" w:pos="720"/>
          <w:tab w:val="left" w:pos="1693" w:leader="none"/>
        </w:tabs>
        <w:rPr>
          <w:rFonts w:cs="Times New Roman"/>
        </w:rPr>
      </w:pPr>
      <w:r>
        <w:rPr>
          <w:rFonts w:cs="Times New Roman"/>
        </w:rPr>
      </w:r>
    </w:p>
    <w:p>
      <w:pPr>
        <w:pStyle w:val="Normal"/>
        <w:tabs>
          <w:tab w:val="clear" w:pos="720"/>
          <w:tab w:val="left" w:pos="1693" w:leader="none"/>
        </w:tabs>
        <w:rPr>
          <w:rFonts w:cs="Times New Roman"/>
        </w:rPr>
      </w:pPr>
      <w:r>
        <w:rPr>
          <w:rFonts w:cs="Times New Roman"/>
        </w:rPr>
      </w:r>
    </w:p>
    <w:p>
      <w:pPr>
        <w:pStyle w:val="Style26"/>
        <w:jc w:val="center"/>
        <w:rPr>
          <w:sz w:val="20"/>
          <w:szCs w:val="20"/>
        </w:rPr>
      </w:pPr>
      <w:r>
        <w:rPr>
          <w:sz w:val="20"/>
          <w:szCs w:val="20"/>
        </w:rPr>
        <w:t>(должность)                              подпись                                  (фамилия, имя, отчество)</w:t>
      </w:r>
    </w:p>
    <w:p>
      <w:pPr>
        <w:pStyle w:val="Normal"/>
        <w:tabs>
          <w:tab w:val="clear" w:pos="720"/>
          <w:tab w:val="left" w:pos="1693" w:leader="none"/>
        </w:tabs>
        <w:rPr>
          <w:rFonts w:cs="Times New Roman"/>
        </w:rPr>
      </w:pPr>
      <w:r>
        <w:rPr>
          <w:rFonts w:cs="Times New Roman"/>
        </w:rPr>
      </w:r>
    </w:p>
    <w:p>
      <w:pPr>
        <w:pStyle w:val="Normal"/>
        <w:tabs>
          <w:tab w:val="clear" w:pos="720"/>
          <w:tab w:val="left" w:pos="1693" w:leader="none"/>
        </w:tabs>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right"/>
              <w:rPr>
                <w:sz w:val="28"/>
                <w:szCs w:val="28"/>
              </w:rPr>
            </w:pPr>
            <w:r>
              <w:rPr>
                <w:sz w:val="28"/>
                <w:szCs w:val="28"/>
              </w:rPr>
            </w:r>
          </w:p>
        </w:tc>
        <w:tc>
          <w:tcPr>
            <w:tcW w:w="5386" w:type="dxa"/>
            <w:tcBorders/>
          </w:tcPr>
          <w:p>
            <w:pPr>
              <w:pStyle w:val="Normal"/>
              <w:widowControl w:val="false"/>
              <w:jc w:val="both"/>
              <w:rPr/>
            </w:pPr>
            <w:r>
              <w:rPr/>
              <w:t>Приложение 4</w:t>
            </w:r>
          </w:p>
          <w:p>
            <w:pPr>
              <w:pStyle w:val="Normal"/>
              <w:widowControl w:val="false"/>
              <w:jc w:val="both"/>
              <w:rPr/>
            </w:pPr>
            <w:r>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tc>
      </w:tr>
    </w:tbl>
    <w:p>
      <w:pPr>
        <w:pStyle w:val="Normal"/>
        <w:tabs>
          <w:tab w:val="clear" w:pos="720"/>
          <w:tab w:val="left" w:pos="1693" w:leader="none"/>
        </w:tabs>
        <w:rPr>
          <w:rFonts w:cs="Times New Roman"/>
        </w:rPr>
      </w:pPr>
      <w:r>
        <w:rPr>
          <w:rFonts w:cs="Times New Roman"/>
        </w:rPr>
      </w:r>
    </w:p>
    <w:p>
      <w:pPr>
        <w:pStyle w:val="Normal"/>
        <w:tabs>
          <w:tab w:val="clear" w:pos="720"/>
          <w:tab w:val="left" w:pos="1693" w:leader="none"/>
        </w:tabs>
        <w:rPr>
          <w:rFonts w:cs="Times New Roman"/>
        </w:rPr>
      </w:pPr>
      <w:r>
        <w:rPr>
          <w:rFonts w:cs="Times New Roman"/>
        </w:rPr>
      </w:r>
    </w:p>
    <w:p>
      <w:pPr>
        <w:pStyle w:val="21"/>
        <w:jc w:val="center"/>
        <w:rPr/>
      </w:pPr>
      <w:r>
        <w:rPr>
          <w:b/>
          <w:bCs/>
        </w:rPr>
        <w:t>РЕШЕНИЕ</w:t>
        <w:br/>
        <w:t>об отказе в предоставлении услуги</w:t>
      </w:r>
    </w:p>
    <w:p>
      <w:pPr>
        <w:pStyle w:val="21"/>
        <w:tabs>
          <w:tab w:val="clear" w:pos="720"/>
          <w:tab w:val="left" w:pos="1718" w:leader="underscore"/>
          <w:tab w:val="left" w:pos="9130" w:leader="underscore"/>
        </w:tabs>
        <w:rPr/>
      </w:pPr>
      <w:r>
        <w:rPr/>
        <w:t xml:space="preserve">от </w:t>
        <w:tab/>
        <w:t xml:space="preserve"> № </w:t>
        <w:tab/>
      </w:r>
    </w:p>
    <w:p>
      <w:pPr>
        <w:pStyle w:val="21"/>
        <w:spacing w:before="0" w:after="480"/>
        <w:ind w:firstLine="580"/>
        <w:jc w:val="both"/>
        <w:rPr/>
      </w:pPr>
      <w:r>
        <w:rPr/>
        <w:t>По результатам рассмотрения заявления от №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pPr>
        <w:pStyle w:val="21"/>
        <w:spacing w:before="0" w:after="480"/>
        <w:ind w:firstLine="580"/>
        <w:jc w:val="both"/>
        <w:rPr/>
      </w:pPr>
      <w:r>
        <w:rPr/>
        <w:t>Разъяснение причин отказа:</w:t>
      </w:r>
    </w:p>
    <w:p>
      <w:pPr>
        <w:pStyle w:val="21"/>
        <w:spacing w:before="0" w:after="480"/>
        <w:ind w:firstLine="580"/>
        <w:jc w:val="both"/>
        <w:rPr/>
      </w:pPr>
      <w:r>
        <w:rPr/>
        <w:t>Дополнительная информация:</w:t>
      </w:r>
    </w:p>
    <w:p>
      <w:pPr>
        <w:pStyle w:val="21"/>
        <w:spacing w:before="0" w:after="80"/>
        <w:ind w:firstLine="580"/>
        <w:jc w:val="both"/>
        <w:rPr/>
      </w:pPr>
      <w:r>
        <w:rPr/>
        <w:t>Вы вправе повторно обратиться в уполномоченный орган с заявлением о предоставлении услуги после устранения указанных нарушений.</w:t>
      </w:r>
    </w:p>
    <w:p>
      <w:pPr>
        <w:pStyle w:val="21"/>
        <w:spacing w:before="0" w:after="0"/>
        <w:ind w:firstLine="580"/>
        <w:jc w:val="both"/>
        <w:rPr/>
      </w:pPr>
      <w:r>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tabs>
          <w:tab w:val="clear" w:pos="720"/>
          <w:tab w:val="left" w:pos="1693" w:leader="none"/>
        </w:tabs>
        <w:rPr>
          <w:rFonts w:cs="Times New Roman"/>
        </w:rPr>
      </w:pPr>
      <w:r>
        <w:rPr>
          <w:rFonts w:cs="Times New Roman"/>
        </w:rPr>
      </w:r>
    </w:p>
    <w:p>
      <w:pPr>
        <w:pStyle w:val="Normal"/>
        <w:tabs>
          <w:tab w:val="clear" w:pos="720"/>
          <w:tab w:val="left" w:pos="1693" w:leader="none"/>
        </w:tabs>
        <w:rPr>
          <w:rFonts w:cs="Times New Roman"/>
        </w:rPr>
      </w:pPr>
      <w:r>
        <w:rPr>
          <w:rFonts w:cs="Times New Roman"/>
        </w:rPr>
      </w:r>
    </w:p>
    <w:p>
      <w:pPr>
        <w:pStyle w:val="Normal"/>
        <w:tabs>
          <w:tab w:val="clear" w:pos="720"/>
          <w:tab w:val="left" w:pos="1693" w:leader="none"/>
        </w:tabs>
        <w:rPr>
          <w:rFonts w:cs="Times New Roman"/>
        </w:rPr>
      </w:pPr>
      <w:r>
        <w:rPr>
          <w:rFonts w:cs="Times New Roman"/>
        </w:rPr>
      </w:r>
    </w:p>
    <w:p>
      <w:pPr>
        <w:pStyle w:val="Style26"/>
        <w:jc w:val="center"/>
        <w:rPr>
          <w:sz w:val="20"/>
          <w:szCs w:val="20"/>
        </w:rPr>
      </w:pPr>
      <w:r>
        <w:rPr>
          <w:sz w:val="20"/>
          <w:szCs w:val="20"/>
        </w:rPr>
        <w:t>(должность)                              подпись                                  (фамилия, имя, отчество )</w:t>
      </w:r>
    </w:p>
    <w:p>
      <w:pPr>
        <w:pStyle w:val="Style26"/>
        <w:rPr>
          <w:sz w:val="20"/>
          <w:szCs w:val="20"/>
        </w:rPr>
      </w:pPr>
      <w:r>
        <w:rPr>
          <w:sz w:val="20"/>
          <w:szCs w:val="20"/>
        </w:rPr>
      </w:r>
    </w:p>
    <w:p>
      <w:pPr>
        <w:pStyle w:val="Style26"/>
        <w:rPr>
          <w:sz w:val="20"/>
          <w:szCs w:val="20"/>
        </w:rPr>
      </w:pPr>
      <w:r>
        <w:rPr>
          <w:sz w:val="20"/>
          <w:szCs w:val="20"/>
        </w:rPr>
      </w:r>
    </w:p>
    <w:p>
      <w:pPr>
        <w:sectPr>
          <w:type w:val="continuous"/>
          <w:pgSz w:w="11906" w:h="16838"/>
          <w:pgMar w:left="1701" w:right="851" w:gutter="0" w:header="0" w:top="1134" w:footer="0" w:bottom="1134"/>
          <w:formProt w:val="false"/>
          <w:textDirection w:val="lrTb"/>
          <w:docGrid w:type="default" w:linePitch="312" w:charSpace="4294961151"/>
        </w:sectPr>
      </w:pPr>
    </w:p>
    <w:tbl>
      <w:tblPr>
        <w:tblW w:w="9464" w:type="dxa"/>
        <w:jc w:val="righ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jc w:val="right"/>
              <w:rPr>
                <w:sz w:val="28"/>
                <w:szCs w:val="28"/>
              </w:rPr>
            </w:pPr>
            <w:r>
              <w:rPr>
                <w:sz w:val="28"/>
                <w:szCs w:val="28"/>
              </w:rPr>
            </w:r>
          </w:p>
        </w:tc>
        <w:tc>
          <w:tcPr>
            <w:tcW w:w="5386" w:type="dxa"/>
            <w:tcBorders/>
          </w:tcPr>
          <w:p>
            <w:pPr>
              <w:pStyle w:val="Normal"/>
              <w:widowControl w:val="false"/>
              <w:jc w:val="both"/>
              <w:rPr/>
            </w:pPr>
            <w:r>
              <w:rPr/>
              <w:t>Приложение 5</w:t>
            </w:r>
          </w:p>
          <w:p>
            <w:pPr>
              <w:pStyle w:val="Normal"/>
              <w:widowControl w:val="false"/>
              <w:jc w:val="both"/>
              <w:rPr/>
            </w:pPr>
            <w:r>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tc>
      </w:tr>
    </w:tbl>
    <w:p>
      <w:pPr>
        <w:pStyle w:val="Style26"/>
        <w:jc w:val="center"/>
        <w:rPr>
          <w:sz w:val="20"/>
          <w:szCs w:val="20"/>
        </w:rPr>
      </w:pPr>
      <w:r>
        <w:rPr>
          <w:sz w:val="20"/>
          <w:szCs w:val="20"/>
        </w:rPr>
      </w:r>
    </w:p>
    <w:p>
      <w:pPr>
        <w:pStyle w:val="Normal"/>
        <w:tabs>
          <w:tab w:val="clear" w:pos="720"/>
          <w:tab w:val="left" w:pos="1693" w:leader="none"/>
        </w:tabs>
        <w:jc w:val="center"/>
        <w:rPr>
          <w:rFonts w:cs="Times New Roman"/>
        </w:rPr>
      </w:pPr>
      <w:r>
        <w:rPr>
          <w:rFonts w:cs="Times New Roman"/>
        </w:rPr>
      </w:r>
    </w:p>
    <w:p>
      <w:pPr>
        <w:pStyle w:val="Style28"/>
        <w:jc w:val="center"/>
        <w:rPr>
          <w:b/>
          <w:sz w:val="24"/>
          <w:szCs w:val="24"/>
        </w:rPr>
      </w:pPr>
      <w:r>
        <w:rPr>
          <w:b/>
          <w:sz w:val="24"/>
          <w:szCs w:val="24"/>
        </w:rPr>
        <w:t>Состав, последовательность и сроки выполнения административных процедур (действий) при предоставлении</w:t>
      </w:r>
    </w:p>
    <w:p>
      <w:pPr>
        <w:pStyle w:val="Style28"/>
        <w:jc w:val="center"/>
        <w:rPr>
          <w:b/>
          <w:sz w:val="24"/>
          <w:szCs w:val="24"/>
        </w:rPr>
      </w:pPr>
      <w:r>
        <w:rPr>
          <w:b/>
          <w:sz w:val="24"/>
          <w:szCs w:val="24"/>
        </w:rPr>
        <w:t>муниципальной услуги</w:t>
      </w:r>
    </w:p>
    <w:p>
      <w:pPr>
        <w:pStyle w:val="Style28"/>
        <w:jc w:val="center"/>
        <w:rPr>
          <w:b/>
          <w:sz w:val="24"/>
          <w:szCs w:val="24"/>
        </w:rPr>
      </w:pPr>
      <w:r>
        <w:rPr>
          <w:b/>
          <w:sz w:val="24"/>
          <w:szCs w:val="24"/>
        </w:rPr>
      </w:r>
    </w:p>
    <w:tbl>
      <w:tblPr>
        <w:tblStyle w:val="afa"/>
        <w:tblW w:w="14600"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550"/>
        <w:gridCol w:w="2552"/>
        <w:gridCol w:w="1984"/>
        <w:gridCol w:w="1986"/>
        <w:gridCol w:w="1701"/>
        <w:gridCol w:w="1559"/>
        <w:gridCol w:w="2267"/>
      </w:tblGrid>
      <w:tr>
        <w:trPr/>
        <w:tc>
          <w:tcPr>
            <w:tcW w:w="2550" w:type="dxa"/>
            <w:tcBorders/>
            <w:vAlign w:val="center"/>
          </w:tcPr>
          <w:p>
            <w:pPr>
              <w:pStyle w:val="NoSpacing"/>
              <w:suppressAutoHyphens w:val="true"/>
              <w:spacing w:before="0" w:after="0"/>
              <w:jc w:val="center"/>
              <w:rPr>
                <w:sz w:val="24"/>
                <w:szCs w:val="24"/>
              </w:rPr>
            </w:pPr>
            <w:r>
              <w:rPr>
                <w:rFonts w:cs="Times New Roman"/>
                <w:sz w:val="24"/>
                <w:szCs w:val="24"/>
                <w:lang w:val="ru-RU" w:eastAsia="zh-CN" w:bidi="hi-IN"/>
              </w:rPr>
              <w:t>Основание для начала административной процедуры</w:t>
            </w:r>
          </w:p>
        </w:tc>
        <w:tc>
          <w:tcPr>
            <w:tcW w:w="2552" w:type="dxa"/>
            <w:tcBorders/>
            <w:vAlign w:val="center"/>
          </w:tcPr>
          <w:p>
            <w:pPr>
              <w:pStyle w:val="NoSpacing"/>
              <w:suppressAutoHyphens w:val="true"/>
              <w:spacing w:before="0" w:after="0"/>
              <w:jc w:val="center"/>
              <w:rPr>
                <w:sz w:val="24"/>
                <w:szCs w:val="24"/>
              </w:rPr>
            </w:pPr>
            <w:r>
              <w:rPr>
                <w:rFonts w:cs="Times New Roman"/>
                <w:sz w:val="24"/>
                <w:szCs w:val="24"/>
                <w:lang w:val="ru-RU" w:eastAsia="zh-CN" w:bidi="hi-IN"/>
              </w:rPr>
              <w:t>Содержание административных действий</w:t>
            </w:r>
          </w:p>
        </w:tc>
        <w:tc>
          <w:tcPr>
            <w:tcW w:w="1984" w:type="dxa"/>
            <w:tcBorders/>
            <w:vAlign w:val="center"/>
          </w:tcPr>
          <w:p>
            <w:pPr>
              <w:pStyle w:val="NoSpacing"/>
              <w:suppressAutoHyphens w:val="true"/>
              <w:spacing w:before="0" w:after="0"/>
              <w:jc w:val="center"/>
              <w:rPr>
                <w:sz w:val="24"/>
                <w:szCs w:val="24"/>
              </w:rPr>
            </w:pPr>
            <w:r>
              <w:rPr>
                <w:rFonts w:cs="Times New Roman"/>
                <w:sz w:val="24"/>
                <w:szCs w:val="24"/>
                <w:lang w:val="ru-RU" w:eastAsia="zh-CN" w:bidi="hi-IN"/>
              </w:rPr>
              <w:t>Срок выполнения административных действий</w:t>
            </w:r>
          </w:p>
        </w:tc>
        <w:tc>
          <w:tcPr>
            <w:tcW w:w="1986" w:type="dxa"/>
            <w:tcBorders/>
            <w:vAlign w:val="center"/>
          </w:tcPr>
          <w:p>
            <w:pPr>
              <w:pStyle w:val="NoSpacing"/>
              <w:suppressAutoHyphens w:val="true"/>
              <w:spacing w:before="0" w:after="0"/>
              <w:jc w:val="center"/>
              <w:rPr>
                <w:sz w:val="24"/>
                <w:szCs w:val="24"/>
              </w:rPr>
            </w:pPr>
            <w:r>
              <w:rPr>
                <w:rFonts w:cs="Times New Roman"/>
                <w:sz w:val="24"/>
                <w:szCs w:val="24"/>
                <w:lang w:val="ru-RU" w:eastAsia="zh-CN" w:bidi="hi-IN"/>
              </w:rPr>
              <w:t>Должностное лицо, ответственное за выполнение административного действия</w:t>
            </w:r>
          </w:p>
        </w:tc>
        <w:tc>
          <w:tcPr>
            <w:tcW w:w="1701" w:type="dxa"/>
            <w:tcBorders/>
            <w:vAlign w:val="center"/>
          </w:tcPr>
          <w:p>
            <w:pPr>
              <w:pStyle w:val="NoSpacing"/>
              <w:suppressAutoHyphens w:val="true"/>
              <w:spacing w:before="0" w:after="0"/>
              <w:jc w:val="center"/>
              <w:rPr>
                <w:sz w:val="24"/>
                <w:szCs w:val="24"/>
              </w:rPr>
            </w:pPr>
            <w:r>
              <w:rPr>
                <w:rFonts w:cs="Times New Roman"/>
                <w:sz w:val="24"/>
                <w:szCs w:val="24"/>
                <w:lang w:val="ru-RU" w:eastAsia="zh-CN" w:bidi="hi-IN"/>
              </w:rPr>
              <w:t>Место выполнения административного действия/ используемая информационная система</w:t>
            </w:r>
          </w:p>
        </w:tc>
        <w:tc>
          <w:tcPr>
            <w:tcW w:w="1559" w:type="dxa"/>
            <w:tcBorders/>
            <w:vAlign w:val="center"/>
          </w:tcPr>
          <w:p>
            <w:pPr>
              <w:pStyle w:val="NoSpacing"/>
              <w:suppressAutoHyphens w:val="true"/>
              <w:spacing w:before="0" w:after="0"/>
              <w:jc w:val="center"/>
              <w:rPr>
                <w:sz w:val="24"/>
                <w:szCs w:val="24"/>
              </w:rPr>
            </w:pPr>
            <w:r>
              <w:rPr>
                <w:rFonts w:eastAsia="Calibri" w:cs="Times New Roman"/>
                <w:sz w:val="24"/>
                <w:szCs w:val="24"/>
                <w:lang w:val="ru-RU" w:eastAsia="zh-CN" w:bidi="hi-IN"/>
              </w:rPr>
              <w:t>Критерии принятия решения</w:t>
            </w:r>
          </w:p>
        </w:tc>
        <w:tc>
          <w:tcPr>
            <w:tcW w:w="2267" w:type="dxa"/>
            <w:tcBorders/>
            <w:vAlign w:val="center"/>
          </w:tcPr>
          <w:p>
            <w:pPr>
              <w:pStyle w:val="NoSpacing"/>
              <w:suppressAutoHyphens w:val="true"/>
              <w:spacing w:before="0" w:after="0"/>
              <w:jc w:val="center"/>
              <w:rPr>
                <w:sz w:val="24"/>
                <w:szCs w:val="24"/>
              </w:rPr>
            </w:pPr>
            <w:r>
              <w:rPr>
                <w:rFonts w:cs="Times New Roman"/>
                <w:sz w:val="24"/>
                <w:szCs w:val="24"/>
                <w:lang w:val="ru-RU" w:eastAsia="zh-CN" w:bidi="hi-IN"/>
              </w:rPr>
              <w:t>Результат административного действия, способ фиксации</w:t>
            </w:r>
          </w:p>
        </w:tc>
      </w:tr>
      <w:tr>
        <w:trPr/>
        <w:tc>
          <w:tcPr>
            <w:tcW w:w="2550" w:type="dxa"/>
            <w:tcBorders/>
          </w:tcPr>
          <w:p>
            <w:pPr>
              <w:pStyle w:val="NoSpacing"/>
              <w:suppressAutoHyphens w:val="true"/>
              <w:spacing w:before="0" w:after="0"/>
              <w:jc w:val="center"/>
              <w:rPr>
                <w:sz w:val="24"/>
                <w:szCs w:val="24"/>
              </w:rPr>
            </w:pPr>
            <w:r>
              <w:rPr>
                <w:rFonts w:cs="Times New Roman"/>
                <w:sz w:val="24"/>
                <w:szCs w:val="24"/>
                <w:lang w:val="ru-RU" w:eastAsia="zh-CN" w:bidi="hi-IN"/>
              </w:rPr>
              <w:t>1</w:t>
            </w:r>
          </w:p>
        </w:tc>
        <w:tc>
          <w:tcPr>
            <w:tcW w:w="2552" w:type="dxa"/>
            <w:tcBorders/>
          </w:tcPr>
          <w:p>
            <w:pPr>
              <w:pStyle w:val="NoSpacing"/>
              <w:suppressAutoHyphens w:val="true"/>
              <w:spacing w:before="0" w:after="0"/>
              <w:jc w:val="center"/>
              <w:rPr>
                <w:sz w:val="24"/>
                <w:szCs w:val="24"/>
              </w:rPr>
            </w:pPr>
            <w:r>
              <w:rPr>
                <w:rFonts w:cs="Times New Roman"/>
                <w:sz w:val="24"/>
                <w:szCs w:val="24"/>
                <w:lang w:val="ru-RU" w:eastAsia="zh-CN" w:bidi="hi-IN"/>
              </w:rPr>
              <w:t>2</w:t>
            </w:r>
          </w:p>
        </w:tc>
        <w:tc>
          <w:tcPr>
            <w:tcW w:w="1984" w:type="dxa"/>
            <w:tcBorders/>
          </w:tcPr>
          <w:p>
            <w:pPr>
              <w:pStyle w:val="NoSpacing"/>
              <w:suppressAutoHyphens w:val="true"/>
              <w:spacing w:before="0" w:after="0"/>
              <w:jc w:val="center"/>
              <w:rPr>
                <w:sz w:val="24"/>
                <w:szCs w:val="24"/>
              </w:rPr>
            </w:pPr>
            <w:r>
              <w:rPr>
                <w:rFonts w:cs="Times New Roman"/>
                <w:sz w:val="24"/>
                <w:szCs w:val="24"/>
                <w:lang w:val="ru-RU" w:eastAsia="zh-CN" w:bidi="hi-IN"/>
              </w:rPr>
              <w:t>3</w:t>
            </w:r>
          </w:p>
        </w:tc>
        <w:tc>
          <w:tcPr>
            <w:tcW w:w="1986" w:type="dxa"/>
            <w:tcBorders/>
          </w:tcPr>
          <w:p>
            <w:pPr>
              <w:pStyle w:val="NoSpacing"/>
              <w:suppressAutoHyphens w:val="true"/>
              <w:spacing w:before="0" w:after="0"/>
              <w:jc w:val="center"/>
              <w:rPr>
                <w:sz w:val="24"/>
                <w:szCs w:val="24"/>
              </w:rPr>
            </w:pPr>
            <w:r>
              <w:rPr>
                <w:rFonts w:cs="Times New Roman"/>
                <w:sz w:val="24"/>
                <w:szCs w:val="24"/>
                <w:lang w:val="ru-RU" w:eastAsia="zh-CN" w:bidi="hi-IN"/>
              </w:rPr>
              <w:t>4</w:t>
            </w:r>
          </w:p>
        </w:tc>
        <w:tc>
          <w:tcPr>
            <w:tcW w:w="1701" w:type="dxa"/>
            <w:tcBorders/>
          </w:tcPr>
          <w:p>
            <w:pPr>
              <w:pStyle w:val="NoSpacing"/>
              <w:suppressAutoHyphens w:val="true"/>
              <w:spacing w:before="0" w:after="0"/>
              <w:jc w:val="center"/>
              <w:rPr>
                <w:sz w:val="24"/>
                <w:szCs w:val="24"/>
              </w:rPr>
            </w:pPr>
            <w:r>
              <w:rPr>
                <w:rFonts w:cs="Times New Roman"/>
                <w:sz w:val="24"/>
                <w:szCs w:val="24"/>
                <w:lang w:val="ru-RU" w:eastAsia="zh-CN" w:bidi="hi-IN"/>
              </w:rPr>
              <w:t>5</w:t>
            </w:r>
          </w:p>
        </w:tc>
        <w:tc>
          <w:tcPr>
            <w:tcW w:w="1559" w:type="dxa"/>
            <w:tcBorders/>
          </w:tcPr>
          <w:p>
            <w:pPr>
              <w:pStyle w:val="NoSpacing"/>
              <w:suppressAutoHyphens w:val="true"/>
              <w:spacing w:before="0" w:after="0"/>
              <w:jc w:val="center"/>
              <w:rPr>
                <w:sz w:val="24"/>
                <w:szCs w:val="24"/>
              </w:rPr>
            </w:pPr>
            <w:r>
              <w:rPr>
                <w:rFonts w:cs="Times New Roman"/>
                <w:sz w:val="24"/>
                <w:szCs w:val="24"/>
                <w:lang w:val="ru-RU" w:eastAsia="zh-CN" w:bidi="hi-IN"/>
              </w:rPr>
              <w:t>6</w:t>
            </w:r>
          </w:p>
        </w:tc>
        <w:tc>
          <w:tcPr>
            <w:tcW w:w="2267" w:type="dxa"/>
            <w:tcBorders/>
          </w:tcPr>
          <w:p>
            <w:pPr>
              <w:pStyle w:val="NoSpacing"/>
              <w:suppressAutoHyphens w:val="true"/>
              <w:spacing w:before="0" w:after="0"/>
              <w:jc w:val="center"/>
              <w:rPr>
                <w:sz w:val="24"/>
                <w:szCs w:val="24"/>
              </w:rPr>
            </w:pPr>
            <w:r>
              <w:rPr>
                <w:rFonts w:cs="Times New Roman"/>
                <w:sz w:val="24"/>
                <w:szCs w:val="24"/>
                <w:lang w:val="ru-RU" w:eastAsia="zh-CN" w:bidi="hi-IN"/>
              </w:rPr>
              <w:t>7</w:t>
            </w:r>
          </w:p>
        </w:tc>
      </w:tr>
      <w:tr>
        <w:trPr/>
        <w:tc>
          <w:tcPr>
            <w:tcW w:w="14599" w:type="dxa"/>
            <w:gridSpan w:val="7"/>
            <w:tcBorders/>
          </w:tcPr>
          <w:p>
            <w:pPr>
              <w:pStyle w:val="NoSpacing"/>
              <w:suppressAutoHyphens w:val="true"/>
              <w:spacing w:before="0" w:after="0"/>
              <w:jc w:val="center"/>
              <w:rPr>
                <w:sz w:val="24"/>
                <w:szCs w:val="24"/>
              </w:rPr>
            </w:pPr>
            <w:r>
              <w:rPr>
                <w:rFonts w:cs="Times New Roman"/>
                <w:sz w:val="24"/>
                <w:szCs w:val="24"/>
                <w:lang w:val="ru-RU" w:eastAsia="zh-CN" w:bidi="hi-IN"/>
              </w:rPr>
              <w:t>1. Проверка документов и регистрация заявления</w:t>
            </w:r>
          </w:p>
        </w:tc>
      </w:tr>
      <w:tr>
        <w:trPr/>
        <w:tc>
          <w:tcPr>
            <w:tcW w:w="2550" w:type="dxa"/>
            <w:vMerge w:val="restart"/>
            <w:tcBorders/>
          </w:tcPr>
          <w:p>
            <w:pPr>
              <w:pStyle w:val="NoSpacing"/>
              <w:suppressAutoHyphens w:val="true"/>
              <w:spacing w:before="0" w:after="0"/>
              <w:jc w:val="left"/>
              <w:rPr>
                <w:sz w:val="24"/>
                <w:szCs w:val="24"/>
              </w:rPr>
            </w:pPr>
            <w:r>
              <w:rPr>
                <w:rFonts w:cs="Times New Roman"/>
                <w:sz w:val="24"/>
                <w:szCs w:val="24"/>
                <w:lang w:val="ru-RU" w:eastAsia="zh-CN" w:bidi="hi-IN"/>
              </w:rPr>
              <w:t>Поступление заявления и документов для предоставления муниципальной услуги в Уполномоченный орган</w:t>
            </w:r>
          </w:p>
        </w:tc>
        <w:tc>
          <w:tcPr>
            <w:tcW w:w="2552" w:type="dxa"/>
            <w:tcBorders/>
          </w:tcPr>
          <w:p>
            <w:pPr>
              <w:pStyle w:val="NoSpacing"/>
              <w:suppressAutoHyphens w:val="true"/>
              <w:spacing w:before="0" w:after="0"/>
              <w:jc w:val="left"/>
              <w:rPr>
                <w:sz w:val="24"/>
                <w:szCs w:val="24"/>
              </w:rPr>
            </w:pPr>
            <w:r>
              <w:rPr>
                <w:rFonts w:cs="Times New Roman"/>
                <w:sz w:val="24"/>
                <w:szCs w:val="24"/>
                <w:lang w:val="ru-RU" w:eastAsia="zh-CN" w:bidi="hi-IN"/>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984" w:type="dxa"/>
            <w:tcBorders/>
          </w:tcPr>
          <w:p>
            <w:pPr>
              <w:pStyle w:val="NoSpacing"/>
              <w:suppressAutoHyphens w:val="true"/>
              <w:spacing w:before="0" w:after="0"/>
              <w:jc w:val="left"/>
              <w:rPr>
                <w:sz w:val="24"/>
                <w:szCs w:val="24"/>
              </w:rPr>
            </w:pPr>
            <w:r>
              <w:rPr>
                <w:rFonts w:cs="Times New Roman"/>
                <w:sz w:val="24"/>
                <w:szCs w:val="24"/>
                <w:lang w:val="ru-RU" w:eastAsia="zh-CN" w:bidi="hi-IN"/>
              </w:rPr>
              <w:t>До 1 рабочего дня</w:t>
            </w:r>
          </w:p>
        </w:tc>
        <w:tc>
          <w:tcPr>
            <w:tcW w:w="1986" w:type="dxa"/>
            <w:tcBorders/>
          </w:tcPr>
          <w:p>
            <w:pPr>
              <w:pStyle w:val="NoSpacing"/>
              <w:suppressAutoHyphens w:val="true"/>
              <w:spacing w:before="0" w:after="0"/>
              <w:jc w:val="left"/>
              <w:rPr>
                <w:sz w:val="24"/>
                <w:szCs w:val="24"/>
              </w:rPr>
            </w:pPr>
            <w:r>
              <w:rPr>
                <w:rFonts w:cs="Times New Roman"/>
                <w:sz w:val="24"/>
                <w:szCs w:val="24"/>
                <w:lang w:val="ru-RU" w:eastAsia="zh-CN" w:bidi="hi-IN"/>
              </w:rPr>
              <w:t>Уполномоченного органа, ответственное за предоставление муниципальной услуги</w:t>
            </w:r>
          </w:p>
        </w:tc>
        <w:tc>
          <w:tcPr>
            <w:tcW w:w="1701" w:type="dxa"/>
            <w:tcBorders/>
          </w:tcPr>
          <w:p>
            <w:pPr>
              <w:pStyle w:val="NoSpacing"/>
              <w:suppressAutoHyphens w:val="true"/>
              <w:spacing w:before="0" w:after="0"/>
              <w:jc w:val="left"/>
              <w:rPr>
                <w:sz w:val="24"/>
                <w:szCs w:val="24"/>
              </w:rPr>
            </w:pPr>
            <w:r>
              <w:rPr>
                <w:rFonts w:cs="Times New Roman"/>
                <w:sz w:val="24"/>
                <w:szCs w:val="24"/>
                <w:lang w:val="ru-RU" w:eastAsia="zh-CN" w:bidi="hi-IN"/>
              </w:rPr>
              <w:t>Уполномоченный орган / ГИС / ПГС</w:t>
            </w:r>
          </w:p>
        </w:tc>
        <w:tc>
          <w:tcPr>
            <w:tcW w:w="1559"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2267" w:type="dxa"/>
            <w:tcBorders/>
          </w:tcPr>
          <w:p>
            <w:pPr>
              <w:pStyle w:val="NoSpacing"/>
              <w:suppressAutoHyphens w:val="true"/>
              <w:spacing w:before="0" w:after="0"/>
              <w:jc w:val="left"/>
              <w:rPr>
                <w:sz w:val="24"/>
                <w:szCs w:val="24"/>
              </w:rPr>
            </w:pPr>
            <w:r>
              <w:rPr>
                <w:rFonts w:cs="Times New Roman"/>
                <w:sz w:val="24"/>
                <w:szCs w:val="24"/>
                <w:lang w:val="ru-RU" w:eastAsia="zh-CN" w:bidi="hi-IN"/>
              </w:rPr>
              <w:t>регистрация заявления и документов в ГИС (присвоение номера и датирование);</w:t>
            </w:r>
          </w:p>
          <w:p>
            <w:pPr>
              <w:pStyle w:val="NoSpacing"/>
              <w:suppressAutoHyphens w:val="true"/>
              <w:spacing w:before="0" w:after="0"/>
              <w:jc w:val="left"/>
              <w:rPr>
                <w:sz w:val="24"/>
                <w:szCs w:val="24"/>
              </w:rPr>
            </w:pPr>
            <w:r>
              <w:rPr>
                <w:rFonts w:cs="Times New Roman"/>
                <w:sz w:val="24"/>
                <w:szCs w:val="24"/>
                <w:lang w:val="ru-RU" w:eastAsia="zh-CN" w:bidi="hi-IN"/>
              </w:rPr>
              <w:t>назначение должностного лица, ответственного за предоставление муниципальной услуги, и передача ему документов</w:t>
            </w:r>
          </w:p>
        </w:tc>
      </w:tr>
      <w:tr>
        <w:trPr/>
        <w:tc>
          <w:tcPr>
            <w:tcW w:w="2550" w:type="dxa"/>
            <w:vMerge w:val="continue"/>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2552" w:type="dxa"/>
            <w:tcBorders/>
          </w:tcPr>
          <w:p>
            <w:pPr>
              <w:pStyle w:val="NoSpacing"/>
              <w:suppressAutoHyphens w:val="true"/>
              <w:spacing w:before="0" w:after="0"/>
              <w:jc w:val="left"/>
              <w:rPr>
                <w:sz w:val="24"/>
                <w:szCs w:val="24"/>
              </w:rPr>
            </w:pPr>
            <w:r>
              <w:rPr>
                <w:rFonts w:cs="Times New Roman"/>
                <w:sz w:val="24"/>
                <w:szCs w:val="24"/>
                <w:lang w:val="ru-RU" w:eastAsia="zh-CN" w:bidi="hi-IN"/>
              </w:rPr>
              <w:t>Принятие решения об отказе в приеме документов, в случае выявления оснований для отказа в приеме документов</w:t>
            </w:r>
          </w:p>
        </w:tc>
        <w:tc>
          <w:tcPr>
            <w:tcW w:w="1984"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1986"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1701"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1559"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2267"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r>
      <w:tr>
        <w:trPr/>
        <w:tc>
          <w:tcPr>
            <w:tcW w:w="2550" w:type="dxa"/>
            <w:vMerge w:val="continue"/>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2552" w:type="dxa"/>
            <w:tcBorders/>
          </w:tcPr>
          <w:p>
            <w:pPr>
              <w:pStyle w:val="NoSpacing"/>
              <w:suppressAutoHyphens w:val="true"/>
              <w:spacing w:before="0" w:after="0"/>
              <w:jc w:val="left"/>
              <w:rPr>
                <w:sz w:val="24"/>
                <w:szCs w:val="24"/>
              </w:rPr>
            </w:pPr>
            <w:r>
              <w:rPr>
                <w:rFonts w:cs="Times New Roman"/>
                <w:sz w:val="24"/>
                <w:szCs w:val="24"/>
                <w:lang w:val="ru-RU" w:eastAsia="zh-CN" w:bidi="hi-IN"/>
              </w:rPr>
              <w:t>Регистрация заявления, в случае отсутствия оснований для отказа в приеме документов</w:t>
            </w:r>
          </w:p>
        </w:tc>
        <w:tc>
          <w:tcPr>
            <w:tcW w:w="1984"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1986" w:type="dxa"/>
            <w:tcBorders/>
          </w:tcPr>
          <w:p>
            <w:pPr>
              <w:pStyle w:val="NoSpacing"/>
              <w:suppressAutoHyphens w:val="true"/>
              <w:spacing w:before="0" w:after="0"/>
              <w:jc w:val="left"/>
              <w:rPr>
                <w:sz w:val="24"/>
                <w:szCs w:val="24"/>
              </w:rPr>
            </w:pPr>
            <w:r>
              <w:rPr>
                <w:rFonts w:cs="Times New Roman"/>
                <w:sz w:val="24"/>
                <w:szCs w:val="24"/>
                <w:lang w:val="ru-RU" w:eastAsia="zh-CN" w:bidi="hi-IN"/>
              </w:rPr>
              <w:t>должностное лицо Уполномоченного органа, ответственное за регистрацию корреспонденции</w:t>
            </w:r>
          </w:p>
        </w:tc>
        <w:tc>
          <w:tcPr>
            <w:tcW w:w="1701" w:type="dxa"/>
            <w:tcBorders/>
          </w:tcPr>
          <w:p>
            <w:pPr>
              <w:pStyle w:val="NoSpacing"/>
              <w:suppressAutoHyphens w:val="true"/>
              <w:spacing w:before="0" w:after="0"/>
              <w:jc w:val="left"/>
              <w:rPr>
                <w:sz w:val="24"/>
                <w:szCs w:val="24"/>
              </w:rPr>
            </w:pPr>
            <w:r>
              <w:rPr>
                <w:rFonts w:cs="Times New Roman"/>
                <w:sz w:val="24"/>
                <w:szCs w:val="24"/>
                <w:lang w:val="ru-RU" w:eastAsia="zh-CN" w:bidi="hi-IN"/>
              </w:rPr>
              <w:t>Уполномоченный орган/ГИС</w:t>
            </w:r>
          </w:p>
        </w:tc>
        <w:tc>
          <w:tcPr>
            <w:tcW w:w="1559"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2267"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r>
      <w:tr>
        <w:trPr/>
        <w:tc>
          <w:tcPr>
            <w:tcW w:w="14599" w:type="dxa"/>
            <w:gridSpan w:val="7"/>
            <w:tcBorders/>
          </w:tcPr>
          <w:p>
            <w:pPr>
              <w:pStyle w:val="NoSpacing"/>
              <w:suppressAutoHyphens w:val="true"/>
              <w:spacing w:before="0" w:after="0"/>
              <w:jc w:val="center"/>
              <w:rPr>
                <w:sz w:val="24"/>
                <w:szCs w:val="24"/>
              </w:rPr>
            </w:pPr>
            <w:r>
              <w:rPr>
                <w:rFonts w:cs="Times New Roman"/>
                <w:sz w:val="24"/>
                <w:szCs w:val="24"/>
                <w:lang w:val="ru-RU" w:eastAsia="zh-CN" w:bidi="hi-IN"/>
              </w:rPr>
              <w:t>2. Получение сведений посредством СМЭВ</w:t>
            </w:r>
          </w:p>
        </w:tc>
      </w:tr>
      <w:tr>
        <w:trPr/>
        <w:tc>
          <w:tcPr>
            <w:tcW w:w="2550" w:type="dxa"/>
            <w:tcBorders/>
          </w:tcPr>
          <w:p>
            <w:pPr>
              <w:pStyle w:val="NoSpacing"/>
              <w:suppressAutoHyphens w:val="true"/>
              <w:spacing w:before="0" w:after="0"/>
              <w:jc w:val="left"/>
              <w:rPr>
                <w:sz w:val="24"/>
                <w:szCs w:val="24"/>
              </w:rPr>
            </w:pPr>
            <w:r>
              <w:rPr>
                <w:rFonts w:cs="Times New Roman"/>
                <w:sz w:val="24"/>
                <w:szCs w:val="24"/>
                <w:lang w:val="ru-RU" w:eastAsia="zh-CN" w:bidi="hi-IN"/>
              </w:rPr>
              <w:t>пакет зарегистрированных документов, поступивших должностному лицу,</w:t>
            </w:r>
          </w:p>
          <w:p>
            <w:pPr>
              <w:pStyle w:val="NoSpacing"/>
              <w:suppressAutoHyphens w:val="true"/>
              <w:spacing w:before="0" w:after="0"/>
              <w:jc w:val="left"/>
              <w:rPr>
                <w:sz w:val="24"/>
                <w:szCs w:val="24"/>
              </w:rPr>
            </w:pPr>
            <w:r>
              <w:rPr>
                <w:rFonts w:cs="Times New Roman"/>
                <w:sz w:val="24"/>
                <w:szCs w:val="24"/>
                <w:lang w:val="ru-RU" w:eastAsia="zh-CN" w:bidi="hi-IN"/>
              </w:rPr>
              <w:t>ответственному за предоставление муниципальной услуги</w:t>
            </w:r>
          </w:p>
        </w:tc>
        <w:tc>
          <w:tcPr>
            <w:tcW w:w="2552" w:type="dxa"/>
            <w:tcBorders/>
          </w:tcPr>
          <w:p>
            <w:pPr>
              <w:pStyle w:val="NoSpacing"/>
              <w:suppressAutoHyphens w:val="true"/>
              <w:spacing w:before="0" w:after="0"/>
              <w:jc w:val="left"/>
              <w:rPr>
                <w:sz w:val="24"/>
                <w:szCs w:val="24"/>
              </w:rPr>
            </w:pPr>
            <w:r>
              <w:rPr>
                <w:rFonts w:cs="Times New Roman"/>
                <w:sz w:val="24"/>
                <w:szCs w:val="24"/>
                <w:lang w:val="ru-RU" w:eastAsia="zh-CN" w:bidi="hi-IN"/>
              </w:rPr>
              <w:t>направление межведомственных запросов в органы и организации</w:t>
            </w:r>
          </w:p>
        </w:tc>
        <w:tc>
          <w:tcPr>
            <w:tcW w:w="1984" w:type="dxa"/>
            <w:tcBorders/>
          </w:tcPr>
          <w:p>
            <w:pPr>
              <w:pStyle w:val="NoSpacing"/>
              <w:suppressAutoHyphens w:val="true"/>
              <w:spacing w:before="0" w:after="0"/>
              <w:jc w:val="left"/>
              <w:rPr>
                <w:sz w:val="24"/>
                <w:szCs w:val="24"/>
              </w:rPr>
            </w:pPr>
            <w:r>
              <w:rPr>
                <w:rFonts w:cs="Times New Roman"/>
                <w:sz w:val="24"/>
                <w:szCs w:val="24"/>
                <w:lang w:val="ru-RU" w:eastAsia="zh-CN" w:bidi="hi-IN"/>
              </w:rPr>
              <w:t>в день регистрации заявления и документов</w:t>
            </w:r>
          </w:p>
        </w:tc>
        <w:tc>
          <w:tcPr>
            <w:tcW w:w="1986" w:type="dxa"/>
            <w:tcBorders/>
          </w:tcPr>
          <w:p>
            <w:pPr>
              <w:pStyle w:val="NoSpacing"/>
              <w:suppressAutoHyphens w:val="true"/>
              <w:spacing w:before="0" w:after="0"/>
              <w:jc w:val="left"/>
              <w:rPr>
                <w:sz w:val="24"/>
                <w:szCs w:val="24"/>
              </w:rPr>
            </w:pPr>
            <w:r>
              <w:rPr>
                <w:rFonts w:cs="Times New Roman"/>
                <w:sz w:val="24"/>
                <w:szCs w:val="24"/>
                <w:lang w:val="ru-RU" w:eastAsia="zh-CN" w:bidi="hi-IN"/>
              </w:rPr>
              <w:t>должностное лицо Уполномоченного органа, ответственное за предоставление муниципальной услуги</w:t>
            </w:r>
          </w:p>
        </w:tc>
        <w:tc>
          <w:tcPr>
            <w:tcW w:w="1701" w:type="dxa"/>
            <w:tcBorders/>
          </w:tcPr>
          <w:p>
            <w:pPr>
              <w:pStyle w:val="NoSpacing"/>
              <w:suppressAutoHyphens w:val="true"/>
              <w:spacing w:before="0" w:after="0"/>
              <w:jc w:val="left"/>
              <w:rPr>
                <w:sz w:val="24"/>
                <w:szCs w:val="24"/>
              </w:rPr>
            </w:pPr>
            <w:r>
              <w:rPr>
                <w:rFonts w:cs="Times New Roman"/>
                <w:sz w:val="24"/>
                <w:szCs w:val="24"/>
                <w:lang w:val="ru-RU" w:eastAsia="zh-CN" w:bidi="hi-IN"/>
              </w:rPr>
              <w:t>Уполномоченный орган/ГИС/ ПГС / СМЭВ</w:t>
            </w:r>
          </w:p>
        </w:tc>
        <w:tc>
          <w:tcPr>
            <w:tcW w:w="1559" w:type="dxa"/>
            <w:tcBorders/>
          </w:tcPr>
          <w:p>
            <w:pPr>
              <w:pStyle w:val="NoSpacing"/>
              <w:suppressAutoHyphens w:val="true"/>
              <w:spacing w:before="0" w:after="0"/>
              <w:jc w:val="left"/>
              <w:rPr>
                <w:sz w:val="24"/>
                <w:szCs w:val="24"/>
              </w:rPr>
            </w:pPr>
            <w:r>
              <w:rPr>
                <w:rFonts w:cs="Times New Roman"/>
                <w:sz w:val="24"/>
                <w:szCs w:val="24"/>
                <w:lang w:val="ru-RU" w:eastAsia="zh-CN" w:bidi="hi-I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7" w:type="dxa"/>
            <w:tcBorders/>
          </w:tcPr>
          <w:p>
            <w:pPr>
              <w:pStyle w:val="NoSpacing"/>
              <w:suppressAutoHyphens w:val="true"/>
              <w:spacing w:before="0" w:after="0"/>
              <w:jc w:val="left"/>
              <w:rPr>
                <w:sz w:val="24"/>
                <w:szCs w:val="24"/>
              </w:rPr>
            </w:pPr>
            <w:r>
              <w:rPr>
                <w:rFonts w:cs="Times New Roman"/>
                <w:sz w:val="24"/>
                <w:szCs w:val="24"/>
                <w:lang w:val="ru-RU" w:eastAsia="zh-CN" w:bidi="hi-IN"/>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trPr/>
        <w:tc>
          <w:tcPr>
            <w:tcW w:w="2550"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2552" w:type="dxa"/>
            <w:tcBorders/>
          </w:tcPr>
          <w:p>
            <w:pPr>
              <w:pStyle w:val="NoSpacing"/>
              <w:suppressAutoHyphens w:val="true"/>
              <w:spacing w:before="0" w:after="0"/>
              <w:jc w:val="left"/>
              <w:rPr>
                <w:sz w:val="24"/>
                <w:szCs w:val="24"/>
              </w:rPr>
            </w:pPr>
            <w:r>
              <w:rPr>
                <w:rFonts w:cs="Times New Roman"/>
                <w:sz w:val="24"/>
                <w:szCs w:val="24"/>
                <w:lang w:val="ru-RU" w:eastAsia="zh-CN" w:bidi="hi-IN"/>
              </w:rPr>
              <w:t>получение ответов на межведомственные запросы, формирование полного комплекта документов</w:t>
            </w:r>
          </w:p>
        </w:tc>
        <w:tc>
          <w:tcPr>
            <w:tcW w:w="1984" w:type="dxa"/>
            <w:tcBorders/>
          </w:tcPr>
          <w:p>
            <w:pPr>
              <w:pStyle w:val="NoSpacing"/>
              <w:suppressAutoHyphens w:val="true"/>
              <w:spacing w:before="0" w:after="0"/>
              <w:jc w:val="left"/>
              <w:rPr>
                <w:sz w:val="24"/>
                <w:szCs w:val="24"/>
              </w:rPr>
            </w:pPr>
            <w:r>
              <w:rPr>
                <w:rFonts w:cs="Times New Roman"/>
                <w:sz w:val="24"/>
                <w:szCs w:val="24"/>
                <w:lang w:val="ru-RU" w:eastAsia="zh-CN" w:bidi="hi-IN"/>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6" w:type="dxa"/>
            <w:tcBorders/>
          </w:tcPr>
          <w:p>
            <w:pPr>
              <w:pStyle w:val="NoSpacing"/>
              <w:suppressAutoHyphens w:val="true"/>
              <w:spacing w:before="0" w:after="0"/>
              <w:jc w:val="left"/>
              <w:rPr>
                <w:sz w:val="24"/>
                <w:szCs w:val="24"/>
              </w:rPr>
            </w:pPr>
            <w:r>
              <w:rPr>
                <w:rFonts w:cs="Times New Roman"/>
                <w:sz w:val="24"/>
                <w:szCs w:val="24"/>
                <w:lang w:val="ru-RU" w:eastAsia="zh-CN" w:bidi="hi-IN"/>
              </w:rPr>
              <w:t>должностное лицо Уполномоченного органа, ответственное за предоставление муниципальной услуги</w:t>
            </w:r>
          </w:p>
        </w:tc>
        <w:tc>
          <w:tcPr>
            <w:tcW w:w="1701" w:type="dxa"/>
            <w:tcBorders/>
          </w:tcPr>
          <w:p>
            <w:pPr>
              <w:pStyle w:val="NoSpacing"/>
              <w:suppressAutoHyphens w:val="true"/>
              <w:spacing w:before="0" w:after="0"/>
              <w:jc w:val="left"/>
              <w:rPr>
                <w:sz w:val="24"/>
                <w:szCs w:val="24"/>
              </w:rPr>
            </w:pPr>
            <w:r>
              <w:rPr>
                <w:rFonts w:cs="Times New Roman"/>
                <w:sz w:val="24"/>
                <w:szCs w:val="24"/>
                <w:lang w:val="ru-RU" w:eastAsia="zh-CN" w:bidi="hi-IN"/>
              </w:rPr>
              <w:t>Уполномоченный орган) /ГИС/ ПГС / СМЭВ</w:t>
            </w:r>
          </w:p>
        </w:tc>
        <w:tc>
          <w:tcPr>
            <w:tcW w:w="1559"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2267" w:type="dxa"/>
            <w:tcBorders/>
          </w:tcPr>
          <w:p>
            <w:pPr>
              <w:pStyle w:val="NoSpacing"/>
              <w:suppressAutoHyphens w:val="true"/>
              <w:spacing w:before="0" w:after="0"/>
              <w:jc w:val="left"/>
              <w:rPr>
                <w:sz w:val="24"/>
                <w:szCs w:val="24"/>
              </w:rPr>
            </w:pPr>
            <w:r>
              <w:rPr>
                <w:rFonts w:cs="Times New Roman"/>
                <w:sz w:val="24"/>
                <w:szCs w:val="24"/>
                <w:lang w:val="ru-RU" w:eastAsia="zh-CN" w:bidi="hi-IN"/>
              </w:rPr>
              <w:t>получение документов (сведений), необходимых для предоставления муниципальной услуги</w:t>
            </w:r>
          </w:p>
        </w:tc>
      </w:tr>
      <w:tr>
        <w:trPr/>
        <w:tc>
          <w:tcPr>
            <w:tcW w:w="14599" w:type="dxa"/>
            <w:gridSpan w:val="7"/>
            <w:tcBorders/>
          </w:tcPr>
          <w:p>
            <w:pPr>
              <w:pStyle w:val="NoSpacing"/>
              <w:suppressAutoHyphens w:val="true"/>
              <w:spacing w:before="0" w:after="0"/>
              <w:jc w:val="center"/>
              <w:rPr>
                <w:sz w:val="24"/>
                <w:szCs w:val="24"/>
              </w:rPr>
            </w:pPr>
            <w:r>
              <w:rPr>
                <w:rFonts w:cs="Times New Roman"/>
                <w:sz w:val="24"/>
                <w:szCs w:val="24"/>
                <w:lang w:val="ru-RU" w:eastAsia="zh-CN" w:bidi="hi-IN"/>
              </w:rPr>
              <w:t>3. Рассмотрение документов и сведений</w:t>
            </w:r>
          </w:p>
        </w:tc>
      </w:tr>
      <w:tr>
        <w:trPr/>
        <w:tc>
          <w:tcPr>
            <w:tcW w:w="2550" w:type="dxa"/>
            <w:tcBorders/>
          </w:tcPr>
          <w:p>
            <w:pPr>
              <w:pStyle w:val="NoSpacing"/>
              <w:suppressAutoHyphens w:val="true"/>
              <w:spacing w:before="0" w:after="0"/>
              <w:jc w:val="left"/>
              <w:rPr>
                <w:sz w:val="24"/>
                <w:szCs w:val="24"/>
              </w:rPr>
            </w:pPr>
            <w:r>
              <w:rPr>
                <w:rFonts w:cs="Times New Roman"/>
                <w:sz w:val="24"/>
                <w:szCs w:val="24"/>
                <w:lang w:val="ru-RU" w:eastAsia="zh-CN" w:bidi="hi-IN"/>
              </w:rPr>
              <w:t>пакет зарегистрированных документов, поступивших должностному лицу,</w:t>
            </w:r>
          </w:p>
          <w:p>
            <w:pPr>
              <w:pStyle w:val="NoSpacing"/>
              <w:suppressAutoHyphens w:val="true"/>
              <w:spacing w:before="0" w:after="0"/>
              <w:jc w:val="left"/>
              <w:rPr>
                <w:sz w:val="24"/>
                <w:szCs w:val="24"/>
              </w:rPr>
            </w:pPr>
            <w:r>
              <w:rPr>
                <w:rFonts w:cs="Times New Roman"/>
                <w:sz w:val="24"/>
                <w:szCs w:val="24"/>
                <w:lang w:val="ru-RU" w:eastAsia="zh-CN" w:bidi="hi-IN"/>
              </w:rPr>
              <w:t>ответственному за предоставление муниципальной услуги</w:t>
            </w:r>
          </w:p>
        </w:tc>
        <w:tc>
          <w:tcPr>
            <w:tcW w:w="2552" w:type="dxa"/>
            <w:tcBorders/>
          </w:tcPr>
          <w:p>
            <w:pPr>
              <w:pStyle w:val="NoSpacing"/>
              <w:suppressAutoHyphens w:val="true"/>
              <w:spacing w:before="0" w:after="0"/>
              <w:jc w:val="left"/>
              <w:rPr>
                <w:sz w:val="24"/>
                <w:szCs w:val="24"/>
              </w:rPr>
            </w:pPr>
            <w:r>
              <w:rPr>
                <w:rFonts w:cs="Times New Roman"/>
                <w:sz w:val="24"/>
                <w:szCs w:val="24"/>
                <w:lang w:val="ru-RU" w:eastAsia="zh-CN" w:bidi="hi-IN"/>
              </w:rPr>
              <w:t>Проверка соответствия документов и сведений требованиям нормативных правовых актов предоставления муниципальной услуги</w:t>
            </w:r>
          </w:p>
        </w:tc>
        <w:tc>
          <w:tcPr>
            <w:tcW w:w="1984" w:type="dxa"/>
            <w:tcBorders/>
          </w:tcPr>
          <w:p>
            <w:pPr>
              <w:pStyle w:val="NoSpacing"/>
              <w:suppressAutoHyphens w:val="true"/>
              <w:spacing w:before="0" w:after="0"/>
              <w:jc w:val="left"/>
              <w:rPr>
                <w:sz w:val="24"/>
                <w:szCs w:val="24"/>
              </w:rPr>
            </w:pPr>
            <w:r>
              <w:rPr>
                <w:rFonts w:cs="Times New Roman"/>
                <w:sz w:val="24"/>
                <w:szCs w:val="24"/>
                <w:lang w:val="ru-RU" w:eastAsia="zh-CN" w:bidi="hi-IN"/>
              </w:rPr>
              <w:t>До 5 рабочих дней</w:t>
            </w:r>
          </w:p>
        </w:tc>
        <w:tc>
          <w:tcPr>
            <w:tcW w:w="1986" w:type="dxa"/>
            <w:tcBorders/>
          </w:tcPr>
          <w:p>
            <w:pPr>
              <w:pStyle w:val="NoSpacing"/>
              <w:suppressAutoHyphens w:val="true"/>
              <w:spacing w:before="0" w:after="0"/>
              <w:jc w:val="left"/>
              <w:rPr>
                <w:sz w:val="24"/>
                <w:szCs w:val="24"/>
              </w:rPr>
            </w:pPr>
            <w:r>
              <w:rPr>
                <w:rFonts w:cs="Times New Roman"/>
                <w:sz w:val="24"/>
                <w:szCs w:val="24"/>
                <w:lang w:val="ru-RU" w:eastAsia="zh-CN" w:bidi="hi-IN"/>
              </w:rPr>
              <w:t>должностное лицо Уполномоченного органа, ответственное за предоставление муниципальной услуги</w:t>
            </w:r>
          </w:p>
        </w:tc>
        <w:tc>
          <w:tcPr>
            <w:tcW w:w="1701" w:type="dxa"/>
            <w:tcBorders/>
          </w:tcPr>
          <w:p>
            <w:pPr>
              <w:pStyle w:val="NoSpacing"/>
              <w:suppressAutoHyphens w:val="true"/>
              <w:spacing w:before="0" w:after="0"/>
              <w:jc w:val="left"/>
              <w:rPr>
                <w:sz w:val="24"/>
                <w:szCs w:val="24"/>
              </w:rPr>
            </w:pPr>
            <w:r>
              <w:rPr>
                <w:rFonts w:cs="Times New Roman"/>
                <w:sz w:val="24"/>
                <w:szCs w:val="24"/>
                <w:lang w:val="ru-RU" w:eastAsia="zh-CN" w:bidi="hi-IN"/>
              </w:rPr>
              <w:t>Уполномоченный орган) / ГИС /</w:t>
            </w:r>
          </w:p>
          <w:p>
            <w:pPr>
              <w:pStyle w:val="NoSpacing"/>
              <w:suppressAutoHyphens w:val="true"/>
              <w:spacing w:before="0" w:after="0"/>
              <w:jc w:val="left"/>
              <w:rPr>
                <w:sz w:val="24"/>
                <w:szCs w:val="24"/>
              </w:rPr>
            </w:pPr>
            <w:r>
              <w:rPr>
                <w:rFonts w:cs="Times New Roman"/>
                <w:sz w:val="24"/>
                <w:szCs w:val="24"/>
                <w:lang w:val="ru-RU" w:eastAsia="zh-CN" w:bidi="hi-IN"/>
              </w:rPr>
              <w:t>ПГС</w:t>
            </w:r>
          </w:p>
        </w:tc>
        <w:tc>
          <w:tcPr>
            <w:tcW w:w="1559" w:type="dxa"/>
            <w:tcBorders/>
          </w:tcPr>
          <w:p>
            <w:pPr>
              <w:pStyle w:val="NoSpacing"/>
              <w:suppressAutoHyphens w:val="true"/>
              <w:spacing w:before="0" w:after="0"/>
              <w:jc w:val="left"/>
              <w:rPr>
                <w:sz w:val="24"/>
                <w:szCs w:val="24"/>
              </w:rPr>
            </w:pPr>
            <w:r>
              <w:rPr>
                <w:rFonts w:cs="Times New Roman"/>
                <w:sz w:val="24"/>
                <w:szCs w:val="24"/>
                <w:lang w:val="ru-RU" w:eastAsia="zh-CN" w:bidi="hi-IN"/>
              </w:rPr>
              <w:t>основания отказа в предоставлении муниципальной услуги, предусмотренные пунктом 12.2 Административного регламента</w:t>
            </w:r>
          </w:p>
        </w:tc>
        <w:tc>
          <w:tcPr>
            <w:tcW w:w="2267" w:type="dxa"/>
            <w:tcBorders/>
          </w:tcPr>
          <w:p>
            <w:pPr>
              <w:pStyle w:val="NoSpacing"/>
              <w:suppressAutoHyphens w:val="true"/>
              <w:spacing w:before="0" w:after="0"/>
              <w:jc w:val="left"/>
              <w:rPr>
                <w:sz w:val="24"/>
                <w:szCs w:val="24"/>
              </w:rPr>
            </w:pPr>
            <w:r>
              <w:rPr>
                <w:rFonts w:cs="Times New Roman"/>
                <w:sz w:val="24"/>
                <w:szCs w:val="24"/>
                <w:lang w:val="ru-RU" w:eastAsia="zh-CN" w:bidi="hi-IN"/>
              </w:rPr>
              <w:t>проект результата предоставления муниципальной услуги по форме приведенной в приложениях № 2, № 4 к Административному регламенту</w:t>
            </w:r>
          </w:p>
        </w:tc>
      </w:tr>
      <w:tr>
        <w:trPr/>
        <w:tc>
          <w:tcPr>
            <w:tcW w:w="14599" w:type="dxa"/>
            <w:gridSpan w:val="7"/>
            <w:tcBorders/>
          </w:tcPr>
          <w:p>
            <w:pPr>
              <w:pStyle w:val="NoSpacing"/>
              <w:suppressAutoHyphens w:val="true"/>
              <w:spacing w:before="0" w:after="0"/>
              <w:jc w:val="center"/>
              <w:rPr>
                <w:sz w:val="24"/>
                <w:szCs w:val="24"/>
              </w:rPr>
            </w:pPr>
            <w:r>
              <w:rPr>
                <w:rFonts w:cs="Times New Roman"/>
                <w:sz w:val="24"/>
                <w:szCs w:val="24"/>
                <w:lang w:val="ru-RU" w:eastAsia="zh-CN" w:bidi="hi-IN"/>
              </w:rPr>
              <w:t>4. Принятие решения</w:t>
            </w:r>
          </w:p>
        </w:tc>
      </w:tr>
      <w:tr>
        <w:trPr/>
        <w:tc>
          <w:tcPr>
            <w:tcW w:w="2550" w:type="dxa"/>
            <w:tcBorders/>
          </w:tcPr>
          <w:p>
            <w:pPr>
              <w:pStyle w:val="NoSpacing"/>
              <w:suppressAutoHyphens w:val="true"/>
              <w:spacing w:before="0" w:after="0"/>
              <w:jc w:val="left"/>
              <w:rPr>
                <w:sz w:val="24"/>
                <w:szCs w:val="24"/>
              </w:rPr>
            </w:pPr>
            <w:r>
              <w:rPr>
                <w:rFonts w:cs="Times New Roman"/>
                <w:sz w:val="24"/>
                <w:szCs w:val="24"/>
                <w:lang w:val="ru-RU" w:eastAsia="zh-CN" w:bidi="hi-IN"/>
              </w:rPr>
              <w:t>проект результата предоставления муниципальной услуги по форме приведенной в приложениях № 2, № 4 к Административному регламенту</w:t>
            </w:r>
          </w:p>
        </w:tc>
        <w:tc>
          <w:tcPr>
            <w:tcW w:w="2552" w:type="dxa"/>
            <w:tcBorders/>
          </w:tcPr>
          <w:p>
            <w:pPr>
              <w:pStyle w:val="NoSpacing"/>
              <w:suppressAutoHyphens w:val="true"/>
              <w:spacing w:before="0" w:after="0"/>
              <w:jc w:val="left"/>
              <w:rPr>
                <w:sz w:val="24"/>
                <w:szCs w:val="24"/>
              </w:rPr>
            </w:pPr>
            <w:r>
              <w:rPr>
                <w:rFonts w:cs="Times New Roman"/>
                <w:sz w:val="24"/>
                <w:szCs w:val="24"/>
                <w:lang w:val="ru-RU" w:eastAsia="zh-CN" w:bidi="hi-IN"/>
              </w:rPr>
              <w:t>Принятие решения о предоставления муниципальной услуги</w:t>
            </w:r>
          </w:p>
          <w:p>
            <w:pPr>
              <w:pStyle w:val="NoSpacing"/>
              <w:suppressAutoHyphens w:val="true"/>
              <w:spacing w:before="0" w:after="0"/>
              <w:jc w:val="left"/>
              <w:rPr>
                <w:sz w:val="24"/>
                <w:szCs w:val="24"/>
              </w:rPr>
            </w:pPr>
            <w:r>
              <w:rPr>
                <w:rFonts w:cs="Times New Roman"/>
                <w:sz w:val="24"/>
                <w:szCs w:val="24"/>
                <w:lang w:val="ru-RU" w:eastAsia="zh-CN" w:bidi="hi-IN"/>
              </w:rPr>
              <w:t>Формирование решения о предоставлении муниципальной услуги или об отказе в предоставлении муниципальной услуги</w:t>
            </w:r>
          </w:p>
        </w:tc>
        <w:tc>
          <w:tcPr>
            <w:tcW w:w="1984" w:type="dxa"/>
            <w:tcBorders/>
          </w:tcPr>
          <w:p>
            <w:pPr>
              <w:pStyle w:val="NoSpacing"/>
              <w:suppressAutoHyphens w:val="true"/>
              <w:spacing w:before="0" w:after="0"/>
              <w:jc w:val="left"/>
              <w:rPr>
                <w:sz w:val="24"/>
                <w:szCs w:val="24"/>
              </w:rPr>
            </w:pPr>
            <w:r>
              <w:rPr>
                <w:rFonts w:cs="Times New Roman"/>
                <w:sz w:val="24"/>
                <w:szCs w:val="24"/>
                <w:lang w:val="ru-RU" w:eastAsia="zh-CN" w:bidi="hi-IN"/>
              </w:rPr>
              <w:t>1 рабочий день</w:t>
            </w:r>
          </w:p>
        </w:tc>
        <w:tc>
          <w:tcPr>
            <w:tcW w:w="1986" w:type="dxa"/>
            <w:tcBorders/>
          </w:tcPr>
          <w:p>
            <w:pPr>
              <w:pStyle w:val="NoSpacing"/>
              <w:suppressAutoHyphens w:val="true"/>
              <w:spacing w:before="0" w:after="0"/>
              <w:jc w:val="left"/>
              <w:rPr>
                <w:sz w:val="24"/>
                <w:szCs w:val="24"/>
              </w:rPr>
            </w:pPr>
            <w:r>
              <w:rPr>
                <w:rFonts w:cs="Times New Roman"/>
                <w:sz w:val="24"/>
                <w:szCs w:val="24"/>
                <w:lang w:val="ru-RU" w:eastAsia="zh-CN" w:bidi="hi-IN"/>
              </w:rPr>
              <w:t>должностное лицо Уполномоченного органа, ответственное за предоставление муниципальной услуги;</w:t>
            </w:r>
          </w:p>
          <w:p>
            <w:pPr>
              <w:pStyle w:val="NoSpacing"/>
              <w:suppressAutoHyphens w:val="true"/>
              <w:spacing w:before="0" w:after="0"/>
              <w:jc w:val="left"/>
              <w:rPr>
                <w:sz w:val="24"/>
                <w:szCs w:val="24"/>
              </w:rPr>
            </w:pPr>
            <w:r>
              <w:rPr>
                <w:rFonts w:cs="Times New Roman"/>
                <w:sz w:val="24"/>
                <w:szCs w:val="24"/>
                <w:lang w:val="ru-RU" w:eastAsia="zh-CN" w:bidi="hi-IN"/>
              </w:rPr>
              <w:t>Руководитель Уполномоченного органа или иное уполномоченное им лицо</w:t>
            </w:r>
          </w:p>
        </w:tc>
        <w:tc>
          <w:tcPr>
            <w:tcW w:w="1701" w:type="dxa"/>
            <w:tcBorders/>
          </w:tcPr>
          <w:p>
            <w:pPr>
              <w:pStyle w:val="NoSpacing"/>
              <w:suppressAutoHyphens w:val="true"/>
              <w:spacing w:before="0" w:after="0"/>
              <w:jc w:val="left"/>
              <w:rPr>
                <w:sz w:val="24"/>
                <w:szCs w:val="24"/>
              </w:rPr>
            </w:pPr>
            <w:r>
              <w:rPr>
                <w:rFonts w:cs="Times New Roman"/>
                <w:sz w:val="24"/>
                <w:szCs w:val="24"/>
                <w:lang w:val="ru-RU" w:eastAsia="zh-CN" w:bidi="hi-IN"/>
              </w:rPr>
              <w:t>Уполномоченный орган) / ГИС / ПГС</w:t>
            </w:r>
          </w:p>
        </w:tc>
        <w:tc>
          <w:tcPr>
            <w:tcW w:w="1559" w:type="dxa"/>
            <w:tcBorders/>
          </w:tcPr>
          <w:p>
            <w:pPr>
              <w:pStyle w:val="NoSpacing"/>
              <w:suppressAutoHyphens w:val="true"/>
              <w:spacing w:before="0" w:after="0"/>
              <w:jc w:val="left"/>
              <w:rPr>
                <w:sz w:val="24"/>
                <w:szCs w:val="24"/>
              </w:rPr>
            </w:pPr>
            <w:r>
              <w:rPr>
                <w:rFonts w:cs="Times New Roman"/>
                <w:sz w:val="24"/>
                <w:szCs w:val="24"/>
                <w:lang w:val="ru-RU" w:eastAsia="zh-CN" w:bidi="hi-IN"/>
              </w:rPr>
              <w:t>-</w:t>
            </w:r>
          </w:p>
        </w:tc>
        <w:tc>
          <w:tcPr>
            <w:tcW w:w="2267" w:type="dxa"/>
            <w:tcBorders/>
          </w:tcPr>
          <w:p>
            <w:pPr>
              <w:pStyle w:val="NoSpacing"/>
              <w:suppressAutoHyphens w:val="true"/>
              <w:spacing w:before="0" w:after="0"/>
              <w:jc w:val="left"/>
              <w:rPr>
                <w:sz w:val="24"/>
                <w:szCs w:val="24"/>
              </w:rPr>
            </w:pPr>
            <w:r>
              <w:rPr>
                <w:rFonts w:cs="Times New Roman"/>
                <w:sz w:val="24"/>
                <w:szCs w:val="24"/>
                <w:lang w:val="ru-RU" w:eastAsia="zh-CN" w:bidi="hi-IN"/>
              </w:rPr>
              <w:t>Результат предоставления муниципальной услуги,  по форме приведенной в приложениях № 2, № 4 к Административному регламенту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trPr/>
        <w:tc>
          <w:tcPr>
            <w:tcW w:w="14599" w:type="dxa"/>
            <w:gridSpan w:val="7"/>
            <w:tcBorders/>
          </w:tcPr>
          <w:p>
            <w:pPr>
              <w:pStyle w:val="NoSpacing"/>
              <w:suppressAutoHyphens w:val="true"/>
              <w:spacing w:before="0" w:after="0"/>
              <w:jc w:val="center"/>
              <w:rPr>
                <w:rStyle w:val="Fontstyle01"/>
                <w:rFonts w:ascii="Times New Roman" w:hAnsi="Times New Roman" w:cs="Times New Roman"/>
                <w:sz w:val="24"/>
                <w:szCs w:val="24"/>
              </w:rPr>
            </w:pPr>
            <w:r>
              <w:rPr>
                <w:rStyle w:val="Fontstyle01"/>
                <w:rFonts w:cs="Times New Roman"/>
                <w:sz w:val="24"/>
                <w:szCs w:val="24"/>
                <w:lang w:val="ru-RU" w:eastAsia="zh-CN" w:bidi="hi-IN"/>
              </w:rPr>
              <w:t>5. Выдача результата</w:t>
            </w:r>
          </w:p>
        </w:tc>
      </w:tr>
      <w:tr>
        <w:trPr/>
        <w:tc>
          <w:tcPr>
            <w:tcW w:w="2550" w:type="dxa"/>
            <w:vMerge w:val="restart"/>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 xml:space="preserve">формирование и регистрация результата муниципальной услуги, </w:t>
            </w:r>
            <w:r>
              <w:rPr>
                <w:rStyle w:val="Fontstyle01"/>
                <w:rFonts w:cs="Times New Roman"/>
                <w:color w:val="auto"/>
                <w:sz w:val="24"/>
                <w:szCs w:val="24"/>
                <w:lang w:val="ru-RU" w:eastAsia="zh-CN" w:bidi="hi-IN"/>
              </w:rPr>
              <w:t>указанного в пункте 6.1. Административного регламента, в форме</w:t>
            </w:r>
            <w:r>
              <w:rPr>
                <w:rStyle w:val="Fontstyle01"/>
                <w:rFonts w:cs="Times New Roman"/>
                <w:sz w:val="24"/>
                <w:szCs w:val="24"/>
                <w:lang w:val="ru-RU" w:eastAsia="zh-CN" w:bidi="hi-IN"/>
              </w:rPr>
              <w:t xml:space="preserve"> электронного документа в ГИС</w:t>
            </w:r>
          </w:p>
        </w:tc>
        <w:tc>
          <w:tcPr>
            <w:tcW w:w="2552"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Регистрация результата предоставления муниципальной услуги</w:t>
            </w:r>
          </w:p>
        </w:tc>
        <w:tc>
          <w:tcPr>
            <w:tcW w:w="1984"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после окончания процедуры принятия решения (в общий срок предоставления муниципальной услуги не включается)</w:t>
            </w:r>
          </w:p>
        </w:tc>
        <w:tc>
          <w:tcPr>
            <w:tcW w:w="1986"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должностное лицо Уполномоченного органа, ответственное за предоставление муниципальной услуги</w:t>
            </w:r>
          </w:p>
        </w:tc>
        <w:tc>
          <w:tcPr>
            <w:tcW w:w="1701"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Уполномоченный орган) / ГИС</w:t>
            </w:r>
          </w:p>
        </w:tc>
        <w:tc>
          <w:tcPr>
            <w:tcW w:w="1559"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w:t>
            </w:r>
          </w:p>
        </w:tc>
        <w:tc>
          <w:tcPr>
            <w:tcW w:w="2267"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Внесение сведений о конечном результате предоставления муниципальной услуги</w:t>
            </w:r>
          </w:p>
        </w:tc>
      </w:tr>
      <w:tr>
        <w:trPr/>
        <w:tc>
          <w:tcPr>
            <w:tcW w:w="2550" w:type="dxa"/>
            <w:vMerge w:val="continue"/>
            <w:tcBorders/>
          </w:tcPr>
          <w:p>
            <w:pPr>
              <w:pStyle w:val="NoSpacing"/>
              <w:suppressAutoHyphens w:val="true"/>
              <w:spacing w:before="0" w:after="0"/>
              <w:jc w:val="left"/>
              <w:rPr>
                <w:rStyle w:val="Fontstyle01"/>
                <w:rFonts w:ascii="Times New Roman" w:hAnsi="Times New Roman" w:cs="Times New Roman"/>
                <w:sz w:val="24"/>
                <w:szCs w:val="24"/>
              </w:rPr>
            </w:pPr>
            <w:r>
              <w:rPr>
                <w:rFonts w:cs="Times New Roman"/>
                <w:sz w:val="24"/>
                <w:szCs w:val="24"/>
                <w:lang w:val="ru-RU" w:eastAsia="zh-CN" w:bidi="hi-IN"/>
              </w:rPr>
            </w:r>
          </w:p>
        </w:tc>
        <w:tc>
          <w:tcPr>
            <w:tcW w:w="2552"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Направление в многофункциональный центр результата муниципальной услуги, указанного в пункте 6.1. Административного регламента, в форме электронного документа, подписанного усиленной квалифицированной электронной подписью уполномоченного</w:t>
            </w:r>
          </w:p>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должностного лица Уполномоченного органа</w:t>
            </w:r>
          </w:p>
        </w:tc>
        <w:tc>
          <w:tcPr>
            <w:tcW w:w="1984"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в сроки, установленные соглашением о взаимодействии между Уполномоченным органом и многофункциональным центром</w:t>
            </w:r>
          </w:p>
        </w:tc>
        <w:tc>
          <w:tcPr>
            <w:tcW w:w="1986"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должностное лицо Уполномоченного органа, ответственное за предоставление муниципальной услуги</w:t>
            </w:r>
          </w:p>
        </w:tc>
        <w:tc>
          <w:tcPr>
            <w:tcW w:w="1701"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Уполномоченный орган) / АИС МФЦ</w:t>
            </w:r>
          </w:p>
        </w:tc>
        <w:tc>
          <w:tcPr>
            <w:tcW w:w="1559"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67"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trPr/>
        <w:tc>
          <w:tcPr>
            <w:tcW w:w="2550" w:type="dxa"/>
            <w:vMerge w:val="continue"/>
            <w:tcBorders/>
          </w:tcPr>
          <w:p>
            <w:pPr>
              <w:pStyle w:val="NoSpacing"/>
              <w:suppressAutoHyphens w:val="true"/>
              <w:spacing w:before="0" w:after="0"/>
              <w:jc w:val="left"/>
              <w:rPr>
                <w:rStyle w:val="Fontstyle01"/>
                <w:rFonts w:ascii="Times New Roman" w:hAnsi="Times New Roman" w:cs="Times New Roman"/>
                <w:sz w:val="24"/>
                <w:szCs w:val="24"/>
              </w:rPr>
            </w:pPr>
            <w:r>
              <w:rPr>
                <w:rFonts w:cs="Times New Roman"/>
                <w:sz w:val="24"/>
                <w:szCs w:val="24"/>
                <w:lang w:val="ru-RU" w:eastAsia="zh-CN" w:bidi="hi-IN"/>
              </w:rPr>
            </w:r>
          </w:p>
        </w:tc>
        <w:tc>
          <w:tcPr>
            <w:tcW w:w="2552"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Направление заявителю результата предоставления муниципальной услуги в личный кабинет на Едином портале</w:t>
            </w:r>
          </w:p>
        </w:tc>
        <w:tc>
          <w:tcPr>
            <w:tcW w:w="1984"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В день регистрации результата предоставления муниципальной услуги</w:t>
            </w:r>
          </w:p>
        </w:tc>
        <w:tc>
          <w:tcPr>
            <w:tcW w:w="1986"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должностное лицо Уполномоченного</w:t>
            </w:r>
          </w:p>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органа, ответственное за предоставление муниципальной услуги</w:t>
            </w:r>
          </w:p>
        </w:tc>
        <w:tc>
          <w:tcPr>
            <w:tcW w:w="1701"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ГИС</w:t>
            </w:r>
          </w:p>
        </w:tc>
        <w:tc>
          <w:tcPr>
            <w:tcW w:w="1559" w:type="dxa"/>
            <w:tcBorders/>
          </w:tcPr>
          <w:p>
            <w:pPr>
              <w:pStyle w:val="NoSpacing"/>
              <w:suppressAutoHyphens w:val="true"/>
              <w:spacing w:before="0" w:after="0"/>
              <w:jc w:val="left"/>
              <w:rPr>
                <w:rStyle w:val="Fontstyle01"/>
                <w:rFonts w:ascii="Times New Roman" w:hAnsi="Times New Roman" w:cs="Times New Roman"/>
                <w:sz w:val="24"/>
                <w:szCs w:val="24"/>
              </w:rPr>
            </w:pPr>
            <w:r>
              <w:rPr>
                <w:rFonts w:cs="Times New Roman"/>
                <w:sz w:val="24"/>
                <w:szCs w:val="24"/>
                <w:lang w:val="ru-RU" w:eastAsia="zh-CN" w:bidi="hi-IN"/>
              </w:rPr>
            </w:r>
          </w:p>
        </w:tc>
        <w:tc>
          <w:tcPr>
            <w:tcW w:w="2267" w:type="dxa"/>
            <w:tcBorders/>
          </w:tcPr>
          <w:p>
            <w:pPr>
              <w:pStyle w:val="NoSpacing"/>
              <w:suppressAutoHyphens w:val="true"/>
              <w:spacing w:before="0" w:after="0"/>
              <w:jc w:val="left"/>
              <w:rPr>
                <w:rStyle w:val="Fontstyle01"/>
                <w:rFonts w:ascii="Times New Roman" w:hAnsi="Times New Roman" w:cs="Times New Roman"/>
                <w:sz w:val="24"/>
                <w:szCs w:val="24"/>
              </w:rPr>
            </w:pPr>
            <w:r>
              <w:rPr>
                <w:rStyle w:val="Fontstyle01"/>
                <w:rFonts w:cs="Times New Roman"/>
                <w:sz w:val="24"/>
                <w:szCs w:val="24"/>
                <w:lang w:val="ru-RU" w:eastAsia="zh-CN" w:bidi="hi-IN"/>
              </w:rPr>
              <w:t>Результат муниципальной услуги, направленный заявителю в личный кабинет на Едином портале</w:t>
            </w:r>
          </w:p>
        </w:tc>
      </w:tr>
      <w:tr>
        <w:trPr>
          <w:trHeight w:val="60" w:hRule="atLeast"/>
        </w:trPr>
        <w:tc>
          <w:tcPr>
            <w:tcW w:w="14599" w:type="dxa"/>
            <w:gridSpan w:val="7"/>
            <w:tcBorders/>
          </w:tcPr>
          <w:p>
            <w:pPr>
              <w:pStyle w:val="NoSpacing"/>
              <w:suppressAutoHyphens w:val="true"/>
              <w:spacing w:before="0" w:after="0"/>
              <w:jc w:val="center"/>
              <w:rPr>
                <w:sz w:val="24"/>
                <w:szCs w:val="24"/>
              </w:rPr>
            </w:pPr>
            <w:r>
              <w:rPr>
                <w:rFonts w:cs="Times New Roman"/>
                <w:color w:val="000000"/>
                <w:sz w:val="24"/>
                <w:szCs w:val="24"/>
                <w:lang w:val="ru-RU" w:eastAsia="ru-RU" w:bidi="ru-RU"/>
              </w:rPr>
              <w:t>6. Внесение результата муниципальной услуги в реестр решений</w:t>
            </w:r>
          </w:p>
        </w:tc>
      </w:tr>
      <w:tr>
        <w:trPr>
          <w:trHeight w:val="1234" w:hRule="atLeast"/>
        </w:trPr>
        <w:tc>
          <w:tcPr>
            <w:tcW w:w="2550" w:type="dxa"/>
            <w:tcBorders/>
          </w:tcPr>
          <w:p>
            <w:pPr>
              <w:pStyle w:val="NoSpacing"/>
              <w:suppressAutoHyphens w:val="true"/>
              <w:spacing w:before="0" w:after="0"/>
              <w:jc w:val="left"/>
              <w:rPr>
                <w:sz w:val="24"/>
                <w:szCs w:val="24"/>
              </w:rPr>
            </w:pPr>
            <w:r>
              <w:rPr>
                <w:rFonts w:cs="Times New Roman"/>
                <w:color w:val="000000"/>
                <w:sz w:val="24"/>
                <w:szCs w:val="24"/>
                <w:lang w:val="ru-RU" w:eastAsia="ru-RU" w:bidi="ru-RU"/>
              </w:rPr>
              <w:t>Формирование и регистрация результата муниципальной услуги, указанного в пункте 6.1. Административного регламента, в форме электронного документа в ГИС</w:t>
            </w:r>
          </w:p>
        </w:tc>
        <w:tc>
          <w:tcPr>
            <w:tcW w:w="2552" w:type="dxa"/>
            <w:tcBorders/>
          </w:tcPr>
          <w:p>
            <w:pPr>
              <w:pStyle w:val="NoSpacing"/>
              <w:suppressAutoHyphens w:val="true"/>
              <w:spacing w:before="0" w:after="0"/>
              <w:jc w:val="left"/>
              <w:rPr>
                <w:sz w:val="24"/>
                <w:szCs w:val="24"/>
              </w:rPr>
            </w:pPr>
            <w:r>
              <w:rPr>
                <w:rFonts w:cs="Times New Roman"/>
                <w:color w:val="000000"/>
                <w:sz w:val="24"/>
                <w:szCs w:val="24"/>
                <w:lang w:val="ru-RU" w:eastAsia="ru-RU" w:bidi="ru-RU"/>
              </w:rPr>
              <w:t>Внесение сведений о результате предоставления муниципальной услуги, указанном в пункте 6.1. Административного регламента, в реестр решений</w:t>
            </w:r>
          </w:p>
        </w:tc>
        <w:tc>
          <w:tcPr>
            <w:tcW w:w="1984" w:type="dxa"/>
            <w:tcBorders/>
          </w:tcPr>
          <w:p>
            <w:pPr>
              <w:pStyle w:val="NoSpacing"/>
              <w:suppressAutoHyphens w:val="true"/>
              <w:spacing w:before="0" w:after="0"/>
              <w:jc w:val="left"/>
              <w:rPr>
                <w:sz w:val="24"/>
                <w:szCs w:val="24"/>
              </w:rPr>
            </w:pPr>
            <w:r>
              <w:rPr>
                <w:rFonts w:cs="Times New Roman"/>
                <w:color w:val="000000"/>
                <w:sz w:val="24"/>
                <w:szCs w:val="24"/>
                <w:lang w:val="ru-RU" w:eastAsia="ru-RU" w:bidi="ru-RU"/>
              </w:rPr>
              <w:t>1 рабочий день</w:t>
            </w:r>
          </w:p>
        </w:tc>
        <w:tc>
          <w:tcPr>
            <w:tcW w:w="1986" w:type="dxa"/>
            <w:tcBorders/>
          </w:tcPr>
          <w:p>
            <w:pPr>
              <w:pStyle w:val="NoSpacing"/>
              <w:suppressAutoHyphens w:val="true"/>
              <w:spacing w:before="0" w:after="0"/>
              <w:jc w:val="left"/>
              <w:rPr>
                <w:sz w:val="24"/>
                <w:szCs w:val="24"/>
              </w:rPr>
            </w:pPr>
            <w:r>
              <w:rPr>
                <w:rFonts w:cs="Times New Roman"/>
                <w:color w:val="000000"/>
                <w:sz w:val="24"/>
                <w:szCs w:val="24"/>
                <w:lang w:val="ru-RU" w:eastAsia="ru-RU" w:bidi="ru-RU"/>
              </w:rPr>
              <w:t>Должностное лицо Уполномоченного органа, ответственное за предоставление государственной услуги</w:t>
            </w:r>
          </w:p>
        </w:tc>
        <w:tc>
          <w:tcPr>
            <w:tcW w:w="1701" w:type="dxa"/>
            <w:tcBorders/>
          </w:tcPr>
          <w:p>
            <w:pPr>
              <w:pStyle w:val="NoSpacing"/>
              <w:suppressAutoHyphens w:val="true"/>
              <w:spacing w:before="0" w:after="0"/>
              <w:jc w:val="left"/>
              <w:rPr>
                <w:sz w:val="24"/>
                <w:szCs w:val="24"/>
              </w:rPr>
            </w:pPr>
            <w:r>
              <w:rPr>
                <w:rFonts w:cs="Times New Roman"/>
                <w:color w:val="000000"/>
                <w:sz w:val="24"/>
                <w:szCs w:val="24"/>
                <w:lang w:val="ru-RU" w:eastAsia="ru-RU" w:bidi="ru-RU"/>
              </w:rPr>
              <w:t>ГИС</w:t>
            </w:r>
          </w:p>
        </w:tc>
        <w:tc>
          <w:tcPr>
            <w:tcW w:w="1559" w:type="dxa"/>
            <w:tcBorders/>
          </w:tcPr>
          <w:p>
            <w:pPr>
              <w:pStyle w:val="NoSpacing"/>
              <w:suppressAutoHyphens w:val="true"/>
              <w:spacing w:before="0" w:after="0"/>
              <w:jc w:val="left"/>
              <w:rPr>
                <w:sz w:val="24"/>
                <w:szCs w:val="24"/>
              </w:rPr>
            </w:pPr>
            <w:r>
              <w:rPr>
                <w:rFonts w:cs="Times New Roman"/>
                <w:sz w:val="24"/>
                <w:szCs w:val="24"/>
                <w:lang w:val="ru-RU" w:eastAsia="zh-CN" w:bidi="hi-IN"/>
              </w:rPr>
            </w:r>
          </w:p>
        </w:tc>
        <w:tc>
          <w:tcPr>
            <w:tcW w:w="2267" w:type="dxa"/>
            <w:tcBorders/>
          </w:tcPr>
          <w:p>
            <w:pPr>
              <w:pStyle w:val="NoSpacing"/>
              <w:suppressAutoHyphens w:val="true"/>
              <w:spacing w:before="0" w:after="0"/>
              <w:jc w:val="left"/>
              <w:rPr>
                <w:sz w:val="24"/>
                <w:szCs w:val="24"/>
              </w:rPr>
            </w:pPr>
            <w:r>
              <w:rPr>
                <w:rFonts w:cs="Times New Roman"/>
                <w:color w:val="000000"/>
                <w:sz w:val="24"/>
                <w:szCs w:val="24"/>
                <w:lang w:val="ru-RU" w:eastAsia="ru-RU" w:bidi="ru-RU"/>
              </w:rPr>
              <w:t>Результат предоставления муниципальной услуги, указанный в пункте 6.1. Административного регламента внесен в реестр</w:t>
            </w:r>
          </w:p>
        </w:tc>
      </w:tr>
    </w:tbl>
    <w:p>
      <w:pPr>
        <w:pStyle w:val="Normal"/>
        <w:tabs>
          <w:tab w:val="clear" w:pos="720"/>
          <w:tab w:val="left" w:pos="1693" w:leader="none"/>
        </w:tabs>
        <w:rPr>
          <w:rFonts w:cs="Times New Roman"/>
        </w:rPr>
      </w:pPr>
      <w:r>
        <w:rPr>
          <w:rFonts w:cs="Times New Roman"/>
        </w:rPr>
      </w:r>
    </w:p>
    <w:sectPr>
      <w:type w:val="continuous"/>
      <w:pgSz w:w="11906" w:h="16838"/>
      <w:pgMar w:left="1701" w:right="851"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NewRomanPSMT">
    <w:charset w:val="cc"/>
    <w:family w:val="roman"/>
    <w:pitch w:val="variable"/>
  </w:font>
  <w:font w:name="Courier New">
    <w:charset w:val="cc"/>
    <w:family w:val="roman"/>
    <w:pitch w:val="variable"/>
  </w:font>
  <w:font w:name="Liberation Sans">
    <w:altName w:val="Arial"/>
    <w:charset w:val="cc"/>
    <w:family w:val="swiss"/>
    <w:pitch w:val="variable"/>
  </w:font>
  <w:font w:name="Arial">
    <w:charset w:val="cc"/>
    <w:family w:val="roman"/>
    <w:pitch w:val="variable"/>
  </w:font>
  <w:font w:name="CG Times">
    <w:charset w:val="cc"/>
    <w:family w:val="roman"/>
    <w:pitch w:val="variable"/>
  </w:font>
</w:fonts>
</file>

<file path=word/settings.xml><?xml version="1.0" encoding="utf-8"?>
<w:settings xmlns:w="http://schemas.openxmlformats.org/wordprocessingml/2006/main">
  <w:zoom w:percent="120"/>
  <w:defaultTabStop w:val="720"/>
  <w:autoHyphenation w:val="true"/>
  <w:compat>
    <w:doNotExpandShiftReturn/>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unhideWhenUsed="1"/>
    <w:lsdException w:name="List Paragraph" w:uiPriority="34" w:semiHidden="1" w:unhideWhenUsed="1" w:qFormat="1"/>
    <w:lsdException w:name="Quote" w:uiPriority="99" w:semiHidden="1" w:unhideWhenUsed="1"/>
    <w:lsdException w:name="Intense Quote" w:uiPriority="99" w:semiHidden="1"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740db"/>
    <w:pPr>
      <w:widowControl/>
      <w:suppressAutoHyphens w:val="true"/>
      <w:bidi w:val="0"/>
      <w:spacing w:before="0" w:after="0"/>
      <w:jc w:val="left"/>
    </w:pPr>
    <w:rPr>
      <w:rFonts w:eastAsia="NSimSun" w:cs="Lucida Sans" w:ascii="Times New Roman" w:hAnsi="Times New Roman"/>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Hyperlink" w:customStyle="1">
    <w:name w:val="Hyperlink"/>
    <w:basedOn w:val="DefaultParagraphFont"/>
    <w:uiPriority w:val="99"/>
    <w:unhideWhenUsed/>
    <w:rsid w:val="00b80b99"/>
    <w:rPr>
      <w:color w:val="0000FF"/>
      <w:u w:val="single"/>
    </w:rPr>
  </w:style>
  <w:style w:type="character" w:styleId="Fontstyle01" w:customStyle="1">
    <w:name w:val="fontstyle01"/>
    <w:qFormat/>
    <w:rsid w:val="00b740db"/>
    <w:rPr>
      <w:rFonts w:ascii="TimesNewRomanPSMT" w:hAnsi="TimesNewRomanPSMT" w:eastAsia="TimesNewRomanPSMT" w:cs="TimesNewRomanPSMT"/>
      <w:color w:val="000000"/>
      <w:sz w:val="28"/>
      <w:szCs w:val="28"/>
    </w:rPr>
  </w:style>
  <w:style w:type="character" w:styleId="Style14" w:customStyle="1">
    <w:name w:val="Основной текст Знак"/>
    <w:basedOn w:val="DefaultParagraphFont"/>
    <w:qFormat/>
    <w:rsid w:val="00fa4ad4"/>
    <w:rPr>
      <w:rFonts w:ascii="Times New Roman" w:hAnsi="Times New Roman" w:cs="Times New Roman"/>
      <w:sz w:val="24"/>
      <w:szCs w:val="24"/>
    </w:rPr>
  </w:style>
  <w:style w:type="character" w:styleId="4" w:customStyle="1">
    <w:name w:val="Основной текст (4)_"/>
    <w:basedOn w:val="DefaultParagraphFont"/>
    <w:link w:val="41"/>
    <w:qFormat/>
    <w:rsid w:val="007c6ac6"/>
    <w:rPr>
      <w:rFonts w:eastAsia="Times New Roman"/>
    </w:rPr>
  </w:style>
  <w:style w:type="character" w:styleId="Style15" w:customStyle="1">
    <w:name w:val="Основной текст_"/>
    <w:basedOn w:val="DefaultParagraphFont"/>
    <w:link w:val="13"/>
    <w:qFormat/>
    <w:rsid w:val="007c6ac6"/>
    <w:rPr>
      <w:rFonts w:eastAsia="Times New Roman"/>
    </w:rPr>
  </w:style>
  <w:style w:type="character" w:styleId="Style16" w:customStyle="1">
    <w:name w:val="Колонтитул_"/>
    <w:basedOn w:val="DefaultParagraphFont"/>
    <w:qFormat/>
    <w:rsid w:val="00c97df8"/>
    <w:rPr>
      <w:rFonts w:eastAsia="Times New Roman"/>
      <w:sz w:val="22"/>
      <w:szCs w:val="22"/>
    </w:rPr>
  </w:style>
  <w:style w:type="character" w:styleId="HTML" w:customStyle="1">
    <w:name w:val="Стандартный HTML Знак"/>
    <w:basedOn w:val="DefaultParagraphFont"/>
    <w:uiPriority w:val="99"/>
    <w:qFormat/>
    <w:rsid w:val="00b80b99"/>
    <w:rPr>
      <w:rFonts w:ascii="Courier New" w:hAnsi="Courier New" w:eastAsia="Times New Roman" w:cs="Courier New"/>
      <w:lang w:eastAsia="ru-RU" w:bidi="ar-SA"/>
    </w:rPr>
  </w:style>
  <w:style w:type="character" w:styleId="S10" w:customStyle="1">
    <w:name w:val="s_10"/>
    <w:basedOn w:val="DefaultParagraphFont"/>
    <w:qFormat/>
    <w:rsid w:val="00b80b99"/>
    <w:rPr/>
  </w:style>
  <w:style w:type="character" w:styleId="Style17" w:customStyle="1">
    <w:name w:val="Другое_"/>
    <w:basedOn w:val="DefaultParagraphFont"/>
    <w:qFormat/>
    <w:rsid w:val="006b2ac4"/>
    <w:rPr>
      <w:rFonts w:eastAsia="Times New Roman"/>
    </w:rPr>
  </w:style>
  <w:style w:type="character" w:styleId="Style18" w:customStyle="1">
    <w:name w:val="Сноска_"/>
    <w:basedOn w:val="DefaultParagraphFont"/>
    <w:qFormat/>
    <w:rsid w:val="00a17c6e"/>
    <w:rPr>
      <w:rFonts w:eastAsia="Times New Roman"/>
      <w:sz w:val="15"/>
      <w:szCs w:val="15"/>
    </w:rPr>
  </w:style>
  <w:style w:type="character" w:styleId="Style19" w:customStyle="1">
    <w:name w:val="Подпись к таблице_"/>
    <w:basedOn w:val="DefaultParagraphFont"/>
    <w:qFormat/>
    <w:rsid w:val="00a13bcc"/>
    <w:rPr>
      <w:rFonts w:eastAsia="Times New Roman"/>
      <w:sz w:val="18"/>
      <w:szCs w:val="18"/>
    </w:rPr>
  </w:style>
  <w:style w:type="character" w:styleId="5" w:customStyle="1">
    <w:name w:val="Основной текст (5)_"/>
    <w:basedOn w:val="DefaultParagraphFont"/>
    <w:link w:val="51"/>
    <w:qFormat/>
    <w:rsid w:val="00210292"/>
    <w:rPr>
      <w:rFonts w:eastAsia="Times New Roman"/>
      <w:sz w:val="18"/>
      <w:szCs w:val="18"/>
    </w:rPr>
  </w:style>
  <w:style w:type="character" w:styleId="1" w:customStyle="1">
    <w:name w:val="Заголовок №1_"/>
    <w:basedOn w:val="DefaultParagraphFont"/>
    <w:link w:val="15"/>
    <w:qFormat/>
    <w:rsid w:val="00be21e7"/>
    <w:rPr>
      <w:rFonts w:eastAsia="Times New Roman"/>
      <w:b/>
      <w:bCs/>
      <w:sz w:val="28"/>
      <w:szCs w:val="28"/>
    </w:rPr>
  </w:style>
  <w:style w:type="character" w:styleId="2" w:customStyle="1">
    <w:name w:val="Основной текст (2)_"/>
    <w:basedOn w:val="DefaultParagraphFont"/>
    <w:link w:val="21"/>
    <w:qFormat/>
    <w:rsid w:val="00712695"/>
    <w:rPr>
      <w:rFonts w:eastAsia="Times New Roman"/>
    </w:rPr>
  </w:style>
  <w:style w:type="character" w:styleId="Style20" w:customStyle="1">
    <w:name w:val="Абзац списка Знак"/>
    <w:uiPriority w:val="34"/>
    <w:qFormat/>
    <w:locked/>
    <w:rsid w:val="005472ef"/>
    <w:rPr>
      <w:rFonts w:eastAsia="NSimSun" w:cs="Mangal"/>
      <w:kern w:val="2"/>
      <w:sz w:val="24"/>
      <w:szCs w:val="21"/>
    </w:rPr>
  </w:style>
  <w:style w:type="character" w:styleId="Style21" w:customStyle="1">
    <w:name w:val="Верхний колонтитул Знак"/>
    <w:basedOn w:val="DefaultParagraphFont"/>
    <w:qFormat/>
    <w:rsid w:val="00584ef9"/>
    <w:rPr>
      <w:rFonts w:eastAsia="NSimSun" w:cs="Mangal"/>
      <w:kern w:val="2"/>
      <w:sz w:val="24"/>
      <w:szCs w:val="21"/>
    </w:rPr>
  </w:style>
  <w:style w:type="character" w:styleId="Style22" w:customStyle="1">
    <w:name w:val="Нижний колонтитул Знак"/>
    <w:basedOn w:val="DefaultParagraphFont"/>
    <w:qFormat/>
    <w:rsid w:val="00584ef9"/>
    <w:rPr>
      <w:rFonts w:eastAsia="NSimSun" w:cs="Mangal"/>
      <w:kern w:val="2"/>
      <w:sz w:val="24"/>
      <w:szCs w:val="21"/>
    </w:rPr>
  </w:style>
  <w:style w:type="paragraph" w:styleId="Style2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b740db"/>
    <w:pPr>
      <w:spacing w:lineRule="auto" w:line="276" w:before="0" w:after="140"/>
    </w:pPr>
    <w:rPr/>
  </w:style>
  <w:style w:type="paragraph" w:styleId="List">
    <w:name w:val="List"/>
    <w:basedOn w:val="BodyText"/>
    <w:rsid w:val="00b740db"/>
    <w:pPr/>
    <w:rPr/>
  </w:style>
  <w:style w:type="paragraph" w:styleId="Caption">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11" w:customStyle="1">
    <w:name w:val="Заголовок1"/>
    <w:basedOn w:val="Normal"/>
    <w:next w:val="BodyText"/>
    <w:qFormat/>
    <w:rsid w:val="00b740db"/>
    <w:pPr>
      <w:keepNext w:val="true"/>
      <w:spacing w:before="240" w:after="120"/>
    </w:pPr>
    <w:rPr>
      <w:rFonts w:ascii="Arial" w:hAnsi="Arial" w:eastAsia="Microsoft YaHei"/>
      <w:sz w:val="28"/>
      <w:szCs w:val="28"/>
    </w:rPr>
  </w:style>
  <w:style w:type="paragraph" w:styleId="12" w:customStyle="1">
    <w:name w:val="Название объекта1"/>
    <w:basedOn w:val="Normal"/>
    <w:qFormat/>
    <w:rsid w:val="00b740db"/>
    <w:pPr>
      <w:suppressLineNumbers/>
      <w:spacing w:before="120" w:after="120"/>
    </w:pPr>
    <w:rPr>
      <w:i/>
      <w:iCs/>
    </w:rPr>
  </w:style>
  <w:style w:type="paragraph" w:styleId="Indexheading">
    <w:name w:val="index heading"/>
    <w:basedOn w:val="Normal"/>
    <w:qFormat/>
    <w:rsid w:val="00b740db"/>
    <w:pPr>
      <w:suppressLineNumbers/>
    </w:pPr>
    <w:rPr/>
  </w:style>
  <w:style w:type="paragraph" w:styleId="Caption1">
    <w:name w:val="caption1"/>
    <w:basedOn w:val="Normal"/>
    <w:next w:val="Normal"/>
    <w:qFormat/>
    <w:rsid w:val="00b740db"/>
    <w:pPr>
      <w:suppressLineNumbers/>
      <w:spacing w:before="120" w:after="120"/>
    </w:pPr>
    <w:rPr>
      <w:i/>
      <w:iCs/>
    </w:rPr>
  </w:style>
  <w:style w:type="paragraph" w:styleId="BodyTextIndent">
    <w:name w:val="Body Text Indent"/>
    <w:basedOn w:val="Normal"/>
    <w:qFormat/>
    <w:rsid w:val="00b740db"/>
    <w:pPr>
      <w:spacing w:before="0" w:after="120"/>
      <w:ind w:left="283"/>
    </w:pPr>
    <w:rPr>
      <w:rFonts w:eastAsia="Times New Roman"/>
    </w:rPr>
  </w:style>
  <w:style w:type="paragraph" w:styleId="13" w:customStyle="1">
    <w:name w:val="Указатель1"/>
    <w:basedOn w:val="Normal"/>
    <w:link w:val="Style15"/>
    <w:qFormat/>
    <w:rsid w:val="00b740db"/>
    <w:pPr>
      <w:suppressLineNumbers/>
    </w:pPr>
    <w:rPr/>
  </w:style>
  <w:style w:type="paragraph" w:styleId="NoSpacing">
    <w:name w:val="No Spacing"/>
    <w:uiPriority w:val="1"/>
    <w:qFormat/>
    <w:rsid w:val="00b740db"/>
    <w:pPr>
      <w:widowControl w:val="false"/>
      <w:suppressAutoHyphens w:val="true"/>
      <w:bidi w:val="0"/>
      <w:spacing w:before="0" w:after="0"/>
      <w:jc w:val="left"/>
    </w:pPr>
    <w:rPr>
      <w:rFonts w:eastAsia="NSimSun" w:ascii="Times New Roman" w:hAnsi="Times New Roman" w:cs="Times New Roman"/>
      <w:color w:val="auto"/>
      <w:kern w:val="2"/>
      <w:sz w:val="20"/>
      <w:szCs w:val="20"/>
      <w:lang w:val="ru-RU" w:eastAsia="zh-CN" w:bidi="hi-IN"/>
    </w:rPr>
  </w:style>
  <w:style w:type="paragraph" w:styleId="14" w:customStyle="1">
    <w:name w:val="Обычный1"/>
    <w:uiPriority w:val="99"/>
    <w:qFormat/>
    <w:rsid w:val="00b740db"/>
    <w:pPr>
      <w:widowControl/>
      <w:suppressAutoHyphens w:val="true"/>
      <w:bidi w:val="0"/>
      <w:spacing w:before="0" w:after="0"/>
      <w:jc w:val="left"/>
    </w:pPr>
    <w:rPr>
      <w:rFonts w:ascii="CG Times" w:hAnsi="CG Times" w:eastAsia="Times New Roman" w:cs="Times New Roman"/>
      <w:color w:val="auto"/>
      <w:kern w:val="2"/>
      <w:sz w:val="20"/>
      <w:szCs w:val="20"/>
      <w:lang w:val="ru-RU" w:eastAsia="zh-CN" w:bidi="hi-IN"/>
    </w:rPr>
  </w:style>
  <w:style w:type="paragraph" w:styleId="Style25" w:customStyle="1">
    <w:name w:val="Содержимое таблицы"/>
    <w:basedOn w:val="Normal"/>
    <w:qFormat/>
    <w:rsid w:val="00b740db"/>
    <w:pPr>
      <w:suppressLineNumbers/>
    </w:pPr>
    <w:rPr/>
  </w:style>
  <w:style w:type="paragraph" w:styleId="ConsPlusNormal" w:customStyle="1">
    <w:name w:val="ConsPlusNormal"/>
    <w:qFormat/>
    <w:rsid w:val="00b740db"/>
    <w:pPr>
      <w:widowControl w:val="false"/>
      <w:suppressAutoHyphens w:val="true"/>
      <w:bidi w:val="0"/>
      <w:spacing w:before="0" w:after="0"/>
      <w:jc w:val="left"/>
    </w:pPr>
    <w:rPr>
      <w:rFonts w:ascii="Arial" w:hAnsi="Arial" w:eastAsia="NSimSun" w:cs="Arial"/>
      <w:color w:val="auto"/>
      <w:kern w:val="2"/>
      <w:sz w:val="20"/>
      <w:szCs w:val="20"/>
      <w:lang w:val="ru-RU" w:eastAsia="zh-CN" w:bidi="hi-IN"/>
    </w:rPr>
  </w:style>
  <w:style w:type="paragraph" w:styleId="41" w:customStyle="1">
    <w:name w:val="Основной текст (4)"/>
    <w:basedOn w:val="Normal"/>
    <w:link w:val="4"/>
    <w:qFormat/>
    <w:rsid w:val="007c6ac6"/>
    <w:pPr>
      <w:widowControl w:val="false"/>
      <w:suppressAutoHyphens w:val="false"/>
      <w:spacing w:before="0" w:after="900"/>
      <w:jc w:val="center"/>
    </w:pPr>
    <w:rPr>
      <w:rFonts w:eastAsia="Times New Roman" w:cs="Times New Roman"/>
      <w:kern w:val="0"/>
      <w:sz w:val="20"/>
      <w:szCs w:val="20"/>
    </w:rPr>
  </w:style>
  <w:style w:type="paragraph" w:styleId="15" w:customStyle="1">
    <w:name w:val="Основной текст1"/>
    <w:basedOn w:val="Normal"/>
    <w:link w:val="1"/>
    <w:qFormat/>
    <w:rsid w:val="007c6ac6"/>
    <w:pPr>
      <w:widowControl w:val="false"/>
      <w:suppressAutoHyphens w:val="false"/>
      <w:spacing w:lineRule="auto" w:line="312"/>
      <w:ind w:firstLine="400"/>
    </w:pPr>
    <w:rPr>
      <w:rFonts w:eastAsia="Times New Roman" w:cs="Times New Roman"/>
      <w:kern w:val="0"/>
      <w:sz w:val="20"/>
      <w:szCs w:val="20"/>
    </w:rPr>
  </w:style>
  <w:style w:type="paragraph" w:styleId="Style26" w:customStyle="1">
    <w:name w:val="Колонтитул"/>
    <w:basedOn w:val="Normal"/>
    <w:qFormat/>
    <w:rsid w:val="00c97df8"/>
    <w:pPr>
      <w:widowControl w:val="false"/>
      <w:suppressAutoHyphens w:val="false"/>
    </w:pPr>
    <w:rPr>
      <w:rFonts w:eastAsia="Times New Roman" w:cs="Times New Roman"/>
      <w:kern w:val="0"/>
      <w:sz w:val="22"/>
      <w:szCs w:val="22"/>
    </w:rPr>
  </w:style>
  <w:style w:type="paragraph" w:styleId="HTMLPreformatted">
    <w:name w:val="HTML Preformatted"/>
    <w:basedOn w:val="Normal"/>
    <w:uiPriority w:val="99"/>
    <w:unhideWhenUsed/>
    <w:qFormat/>
    <w:rsid w:val="00b80b9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kern w:val="0"/>
      <w:sz w:val="20"/>
      <w:szCs w:val="20"/>
      <w:lang w:eastAsia="ru-RU" w:bidi="ar-SA"/>
    </w:rPr>
  </w:style>
  <w:style w:type="paragraph" w:styleId="NormalWeb">
    <w:name w:val="Normal (Web)"/>
    <w:basedOn w:val="Normal"/>
    <w:uiPriority w:val="99"/>
    <w:unhideWhenUsed/>
    <w:qFormat/>
    <w:rsid w:val="00b80b99"/>
    <w:pPr>
      <w:suppressAutoHyphens w:val="false"/>
      <w:spacing w:beforeAutospacing="1" w:afterAutospacing="1"/>
    </w:pPr>
    <w:rPr>
      <w:rFonts w:eastAsia="Times New Roman" w:cs="Times New Roman"/>
      <w:kern w:val="0"/>
      <w:lang w:eastAsia="ru-RU" w:bidi="ar-SA"/>
    </w:rPr>
  </w:style>
  <w:style w:type="paragraph" w:styleId="Style27" w:customStyle="1">
    <w:name w:val="Другое"/>
    <w:basedOn w:val="Normal"/>
    <w:qFormat/>
    <w:rsid w:val="006b2ac4"/>
    <w:pPr>
      <w:widowControl w:val="false"/>
      <w:suppressAutoHyphens w:val="false"/>
      <w:spacing w:lineRule="auto" w:line="312"/>
      <w:ind w:firstLine="400"/>
    </w:pPr>
    <w:rPr>
      <w:rFonts w:eastAsia="Times New Roman" w:cs="Times New Roman"/>
      <w:kern w:val="0"/>
      <w:sz w:val="20"/>
      <w:szCs w:val="20"/>
    </w:rPr>
  </w:style>
  <w:style w:type="paragraph" w:styleId="16" w:customStyle="1">
    <w:name w:val="Текст сноски1"/>
    <w:basedOn w:val="Normal"/>
    <w:qFormat/>
    <w:rsid w:val="00a17c6e"/>
    <w:pPr>
      <w:widowControl w:val="false"/>
      <w:suppressAutoHyphens w:val="false"/>
    </w:pPr>
    <w:rPr>
      <w:rFonts w:eastAsia="Times New Roman" w:cs="Times New Roman"/>
      <w:kern w:val="0"/>
      <w:sz w:val="15"/>
      <w:szCs w:val="15"/>
    </w:rPr>
  </w:style>
  <w:style w:type="paragraph" w:styleId="Style28" w:customStyle="1">
    <w:name w:val="Подпись к таблице"/>
    <w:basedOn w:val="Normal"/>
    <w:qFormat/>
    <w:rsid w:val="00a13bcc"/>
    <w:pPr>
      <w:widowControl w:val="false"/>
      <w:suppressAutoHyphens w:val="false"/>
      <w:spacing w:lineRule="auto" w:line="264"/>
      <w:ind w:firstLine="460"/>
    </w:pPr>
    <w:rPr>
      <w:rFonts w:eastAsia="Times New Roman" w:cs="Times New Roman"/>
      <w:kern w:val="0"/>
      <w:sz w:val="18"/>
      <w:szCs w:val="18"/>
    </w:rPr>
  </w:style>
  <w:style w:type="paragraph" w:styleId="51" w:customStyle="1">
    <w:name w:val="Основной текст (5)"/>
    <w:basedOn w:val="Normal"/>
    <w:link w:val="5"/>
    <w:qFormat/>
    <w:rsid w:val="00210292"/>
    <w:pPr>
      <w:widowControl w:val="false"/>
      <w:suppressAutoHyphens w:val="false"/>
    </w:pPr>
    <w:rPr>
      <w:rFonts w:eastAsia="Times New Roman" w:cs="Times New Roman"/>
      <w:kern w:val="0"/>
      <w:sz w:val="18"/>
      <w:szCs w:val="18"/>
    </w:rPr>
  </w:style>
  <w:style w:type="paragraph" w:styleId="ListParagraph">
    <w:name w:val="List Paragraph"/>
    <w:basedOn w:val="Normal"/>
    <w:uiPriority w:val="34"/>
    <w:unhideWhenUsed/>
    <w:qFormat/>
    <w:rsid w:val="001e3e0d"/>
    <w:pPr>
      <w:spacing w:before="0" w:after="0"/>
      <w:ind w:left="720"/>
      <w:contextualSpacing/>
    </w:pPr>
    <w:rPr>
      <w:rFonts w:cs="Mangal"/>
      <w:szCs w:val="21"/>
    </w:rPr>
  </w:style>
  <w:style w:type="paragraph" w:styleId="17" w:customStyle="1">
    <w:name w:val="Заголовок №1"/>
    <w:basedOn w:val="Normal"/>
    <w:qFormat/>
    <w:rsid w:val="00be21e7"/>
    <w:pPr>
      <w:widowControl w:val="false"/>
      <w:suppressAutoHyphens w:val="false"/>
      <w:spacing w:before="0" w:after="280"/>
      <w:jc w:val="center"/>
      <w:outlineLvl w:val="0"/>
    </w:pPr>
    <w:rPr>
      <w:rFonts w:eastAsia="Times New Roman" w:cs="Times New Roman"/>
      <w:b/>
      <w:bCs/>
      <w:kern w:val="0"/>
      <w:sz w:val="28"/>
      <w:szCs w:val="28"/>
    </w:rPr>
  </w:style>
  <w:style w:type="paragraph" w:styleId="21" w:customStyle="1">
    <w:name w:val="Основной текст (2)"/>
    <w:basedOn w:val="Normal"/>
    <w:link w:val="2"/>
    <w:qFormat/>
    <w:rsid w:val="00712695"/>
    <w:pPr>
      <w:widowControl w:val="false"/>
      <w:suppressAutoHyphens w:val="false"/>
      <w:spacing w:before="0" w:after="360"/>
    </w:pPr>
    <w:rPr>
      <w:rFonts w:eastAsia="Times New Roman" w:cs="Times New Roman"/>
      <w:kern w:val="0"/>
      <w:sz w:val="20"/>
      <w:szCs w:val="20"/>
    </w:rPr>
  </w:style>
  <w:style w:type="paragraph" w:styleId="Style29" w:customStyle="1">
    <w:name w:val="Верхний и нижний колонтитулы"/>
    <w:basedOn w:val="Normal"/>
    <w:qFormat/>
    <w:rsid w:val="0080180d"/>
    <w:pPr/>
    <w:rPr/>
  </w:style>
  <w:style w:type="paragraph" w:styleId="18" w:customStyle="1">
    <w:name w:val="Верхний колонтитул1"/>
    <w:basedOn w:val="Normal"/>
    <w:unhideWhenUsed/>
    <w:qFormat/>
    <w:rsid w:val="00584ef9"/>
    <w:pPr>
      <w:tabs>
        <w:tab w:val="clear" w:pos="720"/>
        <w:tab w:val="center" w:pos="4677" w:leader="none"/>
        <w:tab w:val="right" w:pos="9355" w:leader="none"/>
      </w:tabs>
    </w:pPr>
    <w:rPr>
      <w:rFonts w:cs="Mangal"/>
      <w:szCs w:val="21"/>
    </w:rPr>
  </w:style>
  <w:style w:type="paragraph" w:styleId="19" w:customStyle="1">
    <w:name w:val="Нижний колонтитул1"/>
    <w:basedOn w:val="Normal"/>
    <w:unhideWhenUsed/>
    <w:qFormat/>
    <w:rsid w:val="00584ef9"/>
    <w:pPr>
      <w:tabs>
        <w:tab w:val="clear" w:pos="720"/>
        <w:tab w:val="center" w:pos="4677" w:leader="none"/>
        <w:tab w:val="right" w:pos="9355" w:leader="none"/>
      </w:tabs>
    </w:pPr>
    <w:rPr>
      <w:rFonts w:cs="Mangal"/>
      <w:szCs w:val="21"/>
    </w:rPr>
  </w:style>
  <w:style w:type="paragraph" w:styleId="Style30" w:customStyle="1">
    <w:name w:val="Содержимое врезки"/>
    <w:basedOn w:val="Normal"/>
    <w:qFormat/>
    <w:rsid w:val="0080180d"/>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a">
    <w:name w:val="Table Grid"/>
    <w:basedOn w:val="a1"/>
    <w:uiPriority w:val="39"/>
    <w:rsid w:val="0076586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72F813A2-D267-4A55-8DA5-340CF6F644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877</TotalTime>
  <Application>LibreOffice/7.6.4.1$Windows_X86_64 LibreOffice_project/e19e193f88cd6c0525a17fb7a176ed8e6a3e2aa1</Application>
  <AppVersion>15.0000</AppVersion>
  <Pages>33</Pages>
  <Words>7111</Words>
  <Characters>55523</Characters>
  <CharactersWithSpaces>62317</CharactersWithSpaces>
  <Paragraphs>478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2022-01-20T09:16:00Z</dcterms:created>
  <dc:creator>g2603</dc:creator>
  <dc:description/>
  <dc:language>ru-RU</dc:language>
  <cp:lastModifiedBy>G2604</cp:lastModifiedBy>
  <cp:lastPrinted>2022-08-31T13:30:00Z</cp:lastPrinted>
  <dcterms:modified xsi:type="dcterms:W3CDTF">2024-08-09T10:51:00Z</dcterms:modified>
  <cp:revision>162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0</vt:bool>
  </property>
  <property fmtid="{D5CDD505-2E9C-101B-9397-08002B2CF9AE}" pid="5" name="ScaleCrop">
    <vt:bool>0</vt:bool>
  </property>
</Properties>
</file>