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7" w:after="0"/>
        <w:ind w:right="26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>
      <w:pPr>
        <w:pStyle w:val="BodyText"/>
        <w:spacing w:before="5" w:after="0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88" w:after="0"/>
        <w:ind w:firstLine="709" w:left="1701" w:right="273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второму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этапу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</w:p>
    <w:p>
      <w:pPr>
        <w:pStyle w:val="BodyText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межрегионального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участники, набравшие наибольшее количество баллов и занявшие первые места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номинации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Сибирского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>
        <w:rPr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Российской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по итогам первого этапа. При отказе от участия </w:t>
        <w:br/>
        <w:t>в межрегиональном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какого-либо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занявшего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1"/>
          <w:sz w:val="28"/>
          <w:szCs w:val="28"/>
        </w:rPr>
        <w:t xml:space="preserve"> </w:t>
        <w:br/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Сибирского федерального округа,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переходит</w:t>
      </w:r>
      <w:r>
        <w:rPr>
          <w:spacing w:val="1"/>
          <w:sz w:val="28"/>
          <w:szCs w:val="28"/>
        </w:rPr>
        <w:t xml:space="preserve"> </w:t>
        <w:br/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участнику,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занявшему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рейтинге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место.</w:t>
      </w:r>
    </w:p>
    <w:p>
      <w:pPr>
        <w:pStyle w:val="BodyText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Межрегиональный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пройдет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очно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площадке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города Томска.</w:t>
      </w:r>
    </w:p>
    <w:p>
      <w:pPr>
        <w:pStyle w:val="BodyText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конкурсных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заданий.</w:t>
      </w:r>
    </w:p>
    <w:p>
      <w:pPr>
        <w:pStyle w:val="BodyText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для участников второго этапа Конкурса не публикуются </w:t>
        <w:br/>
        <w:t>и 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конфиденциальными.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Конверт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вскрывается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задания.</w:t>
      </w:r>
    </w:p>
    <w:p>
      <w:pPr>
        <w:pStyle w:val="BodyText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Задания конкурса могут включать в себя: оценку профессиональных рисков;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разработку инструкций по охране труда, проведение инструктажа; оказание первой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помощи пострадавшим при несчастном случае </w:t>
        <w:br/>
        <w:t>на производстве; условия труда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рабочем месте; расследование несчастных случаев на производстве, подбор средств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защиты </w:t>
        <w:br/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профессии.</w:t>
      </w:r>
    </w:p>
    <w:p>
      <w:pPr>
        <w:pStyle w:val="BodyText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Перед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теоретических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 знакомят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площадкой и условиями проведения заданий. Участникам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объявляется контрольное время для выполнения задания, установленное исходя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объема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выполняемого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задания.</w:t>
      </w:r>
    </w:p>
    <w:p>
      <w:pPr>
        <w:pStyle w:val="BodyText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командировочные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межрегионального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направившая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участника.</w:t>
      </w:r>
    </w:p>
    <w:p>
      <w:pPr>
        <w:pStyle w:val="BodyText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проведения межрегионального этапа Конкурса обращаться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телефону: 8(3822)46-93-81, Борецкая Ирина Анатольевна, электронная почта:</w:t>
      </w:r>
      <w:r>
        <w:rPr>
          <w:spacing w:val="1"/>
          <w:sz w:val="28"/>
          <w:szCs w:val="28"/>
        </w:rPr>
        <w:t xml:space="preserve"> </w:t>
      </w:r>
      <w:hyperlink r:id="rId2">
        <w:r>
          <w:rPr>
            <w:color w:val="0462C1"/>
            <w:sz w:val="28"/>
            <w:szCs w:val="28"/>
          </w:rPr>
          <w:t>bia@rabota.tomsk.ru.</w:t>
        </w:r>
      </w:hyperlink>
    </w:p>
    <w:sectPr>
      <w:type w:val="nextPage"/>
      <w:pgSz w:w="11906" w:h="16838"/>
      <w:pgMar w:left="0" w:right="580" w:gutter="0" w:header="0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e5bc8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e5bc8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6"/>
      <w:szCs w:val="2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a@rabota.toms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197</Words>
  <Characters>1487</Characters>
  <CharactersWithSpaces>1680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2024-08-28T02:22:00Z</dcterms:created>
  <dc:creator>Борецкая И.А.</dc:creator>
  <dc:description/>
  <dc:language>ru-RU</dc:language>
  <cp:lastModifiedBy>Витальевич Валерий</cp:lastModifiedBy>
  <cp:lastPrinted>2024-08-07T03:53:00Z</cp:lastPrinted>
  <dcterms:modified xsi:type="dcterms:W3CDTF">2024-08-28T02:22:00Z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</Properties>
</file>