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AF230" w14:textId="77777777" w:rsidR="007604AD" w:rsidRDefault="007604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>
        <w:rPr>
          <w:rFonts w:ascii="Times New Roman" w:hAnsi="Times New Roman"/>
          <w:b/>
          <w:bCs/>
          <w:kern w:val="0"/>
        </w:rPr>
        <w:t xml:space="preserve">Протокол </w:t>
      </w:r>
      <w:r>
        <w:rPr>
          <w:rFonts w:ascii="Times New Roman" w:hAnsi="Times New Roman"/>
          <w:b/>
          <w:bCs/>
          <w:kern w:val="0"/>
        </w:rPr>
        <w:br/>
        <w:t xml:space="preserve">Рассмотрения заявок на участие в процедуре </w:t>
      </w:r>
      <w:r>
        <w:rPr>
          <w:rFonts w:ascii="Times New Roman" w:hAnsi="Times New Roman"/>
          <w:b/>
          <w:bCs/>
          <w:kern w:val="0"/>
        </w:rPr>
        <w:br/>
        <w:t>26000002400000000010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6"/>
        <w:gridCol w:w="5132"/>
      </w:tblGrid>
      <w:tr w:rsidR="007604AD" w14:paraId="047AE657" w14:textId="77777777">
        <w:trPr>
          <w:trHeight w:val="100"/>
        </w:trPr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14:paraId="4AE9D1D6" w14:textId="77777777" w:rsidR="007604AD" w:rsidRDefault="0076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</w:tcPr>
          <w:p w14:paraId="0723D3A4" w14:textId="77777777" w:rsidR="007604AD" w:rsidRDefault="0076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</w:rPr>
              <w:t>«13» мая 2026 г.</w:t>
            </w:r>
          </w:p>
        </w:tc>
      </w:tr>
    </w:tbl>
    <w:p w14:paraId="79E34E13" w14:textId="77777777" w:rsidR="007604AD" w:rsidRDefault="007604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Организатором является: КОМИТЕТ ПО УПРАВЛЕНИЮ МУНИЦИПАЛЬНЫМ ИМУЩЕСТВОМ И ЗЕМЕЛЬНЫМИ ОТНОШЕНИЯМИ АДМИНИСТРАЦИИ ШАРЫПОВСКОГО МУНИЦИПАЛЬНОГО ОКРУГА</w:t>
      </w:r>
    </w:p>
    <w:p w14:paraId="20373121" w14:textId="77777777" w:rsidR="006F7FFA" w:rsidRDefault="006F7FF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kern w:val="0"/>
          <w:sz w:val="20"/>
          <w:szCs w:val="20"/>
        </w:rPr>
      </w:pPr>
    </w:p>
    <w:p w14:paraId="00648D25" w14:textId="77777777" w:rsidR="006F7FFA" w:rsidRDefault="007604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b/>
          <w:bCs/>
          <w:kern w:val="0"/>
        </w:rPr>
        <w:t>1.</w:t>
      </w:r>
      <w:r>
        <w:rPr>
          <w:rFonts w:ascii="Times New Roman" w:hAnsi="Times New Roman"/>
          <w:kern w:val="0"/>
        </w:rPr>
        <w:t xml:space="preserve"> Наименование процедуры и предмет договора: </w:t>
      </w:r>
    </w:p>
    <w:p w14:paraId="2C8762DD" w14:textId="77777777" w:rsidR="007604AD" w:rsidRDefault="007604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br/>
        <w:t>Аукцион в электронной форме на право заключения договора аренды муниципального движимого имущества,</w:t>
      </w:r>
      <w:r w:rsidR="00DD4F6E">
        <w:rPr>
          <w:rFonts w:ascii="Times New Roman" w:hAnsi="Times New Roman"/>
          <w:kern w:val="0"/>
        </w:rPr>
        <w:t xml:space="preserve"> </w:t>
      </w:r>
      <w:r>
        <w:rPr>
          <w:rFonts w:ascii="Times New Roman" w:hAnsi="Times New Roman"/>
          <w:kern w:val="0"/>
        </w:rPr>
        <w:t>находящегося в муниципальной собственности Шарыповского муниципального округа Красноярского края, лот №1: Прицеп специальный подметально-уборочный элеваторного типа «Бродвей»</w:t>
      </w:r>
      <w:r w:rsidR="006F7FFA">
        <w:rPr>
          <w:rFonts w:ascii="Times New Roman" w:hAnsi="Times New Roman"/>
          <w:kern w:val="0"/>
        </w:rPr>
        <w:t>.</w:t>
      </w:r>
    </w:p>
    <w:p w14:paraId="60E88862" w14:textId="77777777" w:rsidR="006F7FFA" w:rsidRDefault="006F7FF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kern w:val="0"/>
          <w:sz w:val="20"/>
          <w:szCs w:val="20"/>
        </w:rPr>
      </w:pPr>
    </w:p>
    <w:p w14:paraId="53C5067F" w14:textId="77777777" w:rsidR="007604AD" w:rsidRDefault="007604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b/>
          <w:bCs/>
          <w:kern w:val="0"/>
        </w:rPr>
        <w:t>2.</w:t>
      </w:r>
      <w:r>
        <w:rPr>
          <w:rFonts w:ascii="Times New Roman" w:hAnsi="Times New Roman"/>
          <w:kern w:val="0"/>
        </w:rPr>
        <w:t xml:space="preserve"> Начальная цена договора: </w:t>
      </w:r>
      <w:r>
        <w:rPr>
          <w:rFonts w:ascii="Times New Roman" w:hAnsi="Times New Roman"/>
          <w:kern w:val="0"/>
        </w:rPr>
        <w:br/>
        <w:t xml:space="preserve">25 795 руб. </w:t>
      </w:r>
    </w:p>
    <w:p w14:paraId="48970962" w14:textId="77777777" w:rsidR="006F7FFA" w:rsidRDefault="006F7FF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kern w:val="0"/>
          <w:sz w:val="20"/>
          <w:szCs w:val="20"/>
        </w:rPr>
      </w:pPr>
    </w:p>
    <w:p w14:paraId="654FC6DF" w14:textId="77777777" w:rsidR="007604AD" w:rsidRDefault="007604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kern w:val="0"/>
          <w:sz w:val="20"/>
          <w:szCs w:val="20"/>
        </w:rPr>
      </w:pPr>
      <w:r>
        <w:rPr>
          <w:rFonts w:ascii="Times New Roman" w:hAnsi="Times New Roman"/>
          <w:b/>
          <w:bCs/>
          <w:kern w:val="0"/>
        </w:rPr>
        <w:t>3.</w:t>
      </w:r>
      <w:r>
        <w:rPr>
          <w:rFonts w:ascii="Times New Roman" w:hAnsi="Times New Roman"/>
          <w:kern w:val="0"/>
        </w:rPr>
        <w:t xml:space="preserve"> Извещение и документация о проведении настоящей процедуры были размещены «13» апреля 2026 года на сайте ЭТП ГПБ, по адресу в сети «Интернет»: https://torgi.etpgpb.ru.</w:t>
      </w:r>
    </w:p>
    <w:p w14:paraId="408D43C9" w14:textId="77777777" w:rsidR="006F7FFA" w:rsidRDefault="006F7FF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kern w:val="0"/>
        </w:rPr>
      </w:pPr>
    </w:p>
    <w:p w14:paraId="066E49A5" w14:textId="77777777" w:rsidR="00DD4F6E" w:rsidRDefault="007604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b/>
          <w:bCs/>
          <w:kern w:val="0"/>
        </w:rPr>
        <w:t>4.</w:t>
      </w:r>
      <w:r>
        <w:rPr>
          <w:rFonts w:ascii="Times New Roman" w:hAnsi="Times New Roman"/>
          <w:kern w:val="0"/>
        </w:rPr>
        <w:t xml:space="preserve"> Состав комиссии</w:t>
      </w:r>
      <w:r w:rsidR="00DD4F6E">
        <w:rPr>
          <w:rFonts w:ascii="Times New Roman" w:hAnsi="Times New Roman"/>
          <w:kern w:val="0"/>
        </w:rPr>
        <w:t>.</w:t>
      </w:r>
    </w:p>
    <w:p w14:paraId="500BE754" w14:textId="77777777" w:rsidR="006F7FFA" w:rsidRDefault="007604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 xml:space="preserve"> </w:t>
      </w:r>
      <w:r>
        <w:rPr>
          <w:rFonts w:ascii="Times New Roman" w:hAnsi="Times New Roman"/>
          <w:kern w:val="0"/>
        </w:rPr>
        <w:br/>
        <w:t xml:space="preserve">На заседании комиссии (Аукционная комиссия по проведению торгов на право заключения договоров аренды муниципального имущества, находящегося в муниципальной собственности Шарыповского муниципального округа), при рассмотрении заявок на участие присутствовали: </w:t>
      </w:r>
      <w:r>
        <w:rPr>
          <w:rFonts w:ascii="Times New Roman" w:hAnsi="Times New Roman"/>
          <w:kern w:val="0"/>
        </w:rPr>
        <w:br/>
      </w:r>
    </w:p>
    <w:p w14:paraId="73B657AE" w14:textId="77777777" w:rsidR="007604AD" w:rsidRDefault="007604AD" w:rsidP="006F7F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 xml:space="preserve">Член комиссии: Абдуррагимов Руслан Мехман оглы </w:t>
      </w:r>
      <w:r>
        <w:rPr>
          <w:rFonts w:ascii="Times New Roman" w:hAnsi="Times New Roman"/>
          <w:kern w:val="0"/>
        </w:rPr>
        <w:br/>
        <w:t xml:space="preserve">Член комиссии: Пилимонкина Татьяна Викторовна </w:t>
      </w:r>
      <w:r>
        <w:rPr>
          <w:rFonts w:ascii="Times New Roman" w:hAnsi="Times New Roman"/>
          <w:kern w:val="0"/>
        </w:rPr>
        <w:br/>
        <w:t xml:space="preserve">Член комиссии: Конрад Роза Николаевна </w:t>
      </w:r>
      <w:r>
        <w:rPr>
          <w:rFonts w:ascii="Times New Roman" w:hAnsi="Times New Roman"/>
          <w:kern w:val="0"/>
        </w:rPr>
        <w:br/>
        <w:t xml:space="preserve">Член комиссии: Храбрых Наталья Николаевна </w:t>
      </w:r>
      <w:r>
        <w:rPr>
          <w:rFonts w:ascii="Times New Roman" w:hAnsi="Times New Roman"/>
          <w:kern w:val="0"/>
        </w:rPr>
        <w:br/>
        <w:t xml:space="preserve">Член комиссии: Попов Артем Викторович </w:t>
      </w:r>
      <w:r>
        <w:rPr>
          <w:rFonts w:ascii="Times New Roman" w:hAnsi="Times New Roman"/>
          <w:kern w:val="0"/>
        </w:rPr>
        <w:br/>
        <w:t>Председатель комиссии: Андриянова Ольга Геннадьевна</w:t>
      </w:r>
      <w:r w:rsidR="00DD4F6E">
        <w:rPr>
          <w:rFonts w:ascii="Times New Roman" w:hAnsi="Times New Roman"/>
          <w:kern w:val="0"/>
        </w:rPr>
        <w:t>.</w:t>
      </w:r>
    </w:p>
    <w:p w14:paraId="354EAA12" w14:textId="77777777" w:rsidR="00DD4F6E" w:rsidRDefault="00DD4F6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kern w:val="0"/>
          <w:sz w:val="20"/>
          <w:szCs w:val="20"/>
        </w:rPr>
      </w:pPr>
    </w:p>
    <w:p w14:paraId="25DF31C2" w14:textId="77777777" w:rsidR="007604AD" w:rsidRDefault="007604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b/>
          <w:bCs/>
          <w:kern w:val="0"/>
        </w:rPr>
        <w:t>5.</w:t>
      </w:r>
      <w:r>
        <w:rPr>
          <w:rFonts w:ascii="Times New Roman" w:hAnsi="Times New Roman"/>
          <w:kern w:val="0"/>
        </w:rPr>
        <w:t xml:space="preserve"> По окончании срока подачи заявок до 13 часов 00 минут (время московское) «12» мая 2026 года было подано 1 заявка от участников, с порядковыми номерами: 1.</w:t>
      </w:r>
    </w:p>
    <w:p w14:paraId="7E84A24F" w14:textId="77777777" w:rsidR="00DD4F6E" w:rsidRDefault="00DD4F6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kern w:val="0"/>
          <w:sz w:val="20"/>
          <w:szCs w:val="20"/>
        </w:rPr>
      </w:pPr>
    </w:p>
    <w:p w14:paraId="4153B1CD" w14:textId="77777777" w:rsidR="007604AD" w:rsidRDefault="007604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b/>
          <w:bCs/>
          <w:kern w:val="0"/>
        </w:rPr>
        <w:t>6.</w:t>
      </w:r>
      <w:r>
        <w:rPr>
          <w:rFonts w:ascii="Times New Roman" w:hAnsi="Times New Roman"/>
          <w:kern w:val="0"/>
        </w:rPr>
        <w:t xml:space="preserve"> Комиссия рассмотрела заявки на участие в процедуре </w:t>
      </w:r>
      <w:r>
        <w:rPr>
          <w:rFonts w:ascii="Times New Roman" w:hAnsi="Times New Roman"/>
          <w:b/>
          <w:bCs/>
          <w:kern w:val="0"/>
        </w:rPr>
        <w:t>26000002400000000010</w:t>
      </w:r>
      <w:r>
        <w:rPr>
          <w:rFonts w:ascii="Times New Roman" w:hAnsi="Times New Roman"/>
          <w:kern w:val="0"/>
        </w:rPr>
        <w:t xml:space="preserve"> и приняла решение:</w:t>
      </w:r>
    </w:p>
    <w:p w14:paraId="42D8DE1D" w14:textId="77777777" w:rsidR="00DD4F6E" w:rsidRDefault="00DD4F6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kern w:val="0"/>
          <w:sz w:val="20"/>
          <w:szCs w:val="20"/>
        </w:rPr>
      </w:pPr>
    </w:p>
    <w:p w14:paraId="14CDD3CE" w14:textId="77777777" w:rsidR="007604AD" w:rsidRDefault="007604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b/>
          <w:bCs/>
          <w:kern w:val="0"/>
        </w:rPr>
        <w:t>6.1.</w:t>
      </w:r>
      <w:r>
        <w:rPr>
          <w:rFonts w:ascii="Times New Roman" w:hAnsi="Times New Roman"/>
          <w:kern w:val="0"/>
        </w:rPr>
        <w:t xml:space="preserve"> Допустить к участию в процедуре и признать участниками процедуры следующих участников:</w:t>
      </w:r>
    </w:p>
    <w:p w14:paraId="37435470" w14:textId="77777777" w:rsidR="00DD4F6E" w:rsidRDefault="00DD4F6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kern w:val="0"/>
          <w:sz w:val="20"/>
          <w:szCs w:val="20"/>
        </w:rPr>
      </w:pPr>
    </w:p>
    <w:tbl>
      <w:tblPr>
        <w:tblW w:w="0" w:type="auto"/>
        <w:tblInd w:w="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4"/>
        <w:gridCol w:w="3260"/>
        <w:gridCol w:w="1701"/>
        <w:gridCol w:w="3685"/>
      </w:tblGrid>
      <w:tr w:rsidR="00DD4F6E" w14:paraId="09A96034" w14:textId="77777777" w:rsidTr="00DD4F6E">
        <w:trPr>
          <w:cantSplit/>
          <w:trHeight w:val="100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B14EB" w14:textId="77777777" w:rsidR="00DD4F6E" w:rsidRDefault="00DD4F6E" w:rsidP="00DD4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</w:rPr>
              <w:t>Порядковый номер заявки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E591C" w14:textId="77777777" w:rsidR="00DD4F6E" w:rsidRDefault="00DD4F6E" w:rsidP="00DD4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CC55F7">
              <w:rPr>
                <w:rFonts w:ascii="Times New Roman" w:hAnsi="Times New Roman"/>
                <w:b/>
              </w:rPr>
              <w:t>Наименование Прете</w:t>
            </w:r>
            <w:r w:rsidRPr="00CC55F7">
              <w:rPr>
                <w:rFonts w:ascii="Times New Roman" w:hAnsi="Times New Roman"/>
                <w:b/>
              </w:rPr>
              <w:t>н</w:t>
            </w:r>
            <w:r w:rsidRPr="00CC55F7">
              <w:rPr>
                <w:rFonts w:ascii="Times New Roman" w:hAnsi="Times New Roman"/>
                <w:b/>
              </w:rPr>
              <w:t>дента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D4391" w14:textId="77777777" w:rsidR="00DD4F6E" w:rsidRDefault="00DD4F6E" w:rsidP="00DD4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>
              <w:rPr>
                <w:rFonts w:ascii="Times New Roman" w:hAnsi="Times New Roman"/>
                <w:b/>
                <w:bCs/>
                <w:kern w:val="0"/>
              </w:rPr>
              <w:t>Статус допуска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5D495" w14:textId="77777777" w:rsidR="00DD4F6E" w:rsidRDefault="00DD4F6E" w:rsidP="00DD4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</w:rPr>
              <w:t>Основание для решения</w:t>
            </w:r>
          </w:p>
        </w:tc>
      </w:tr>
      <w:tr w:rsidR="00DD4F6E" w14:paraId="50CD88C3" w14:textId="77777777" w:rsidTr="00DD4F6E">
        <w:trPr>
          <w:cantSplit/>
          <w:trHeight w:val="100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C58F9" w14:textId="77777777" w:rsidR="00DD4F6E" w:rsidRDefault="00DD4F6E" w:rsidP="00DD4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E1722" w14:textId="77777777" w:rsidR="00DD4F6E" w:rsidRDefault="00DD4F6E" w:rsidP="00DD4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</w:rPr>
              <w:t>ОБЩЕСТВО С ОГРАНИЧЕННОЙ ОТВЕТСТВЕННОСТЬЮ «СЕРВИС-КОМ»</w:t>
            </w:r>
          </w:p>
          <w:p w14:paraId="77DA428C" w14:textId="77777777" w:rsidR="00DD4F6E" w:rsidRDefault="00DD4F6E" w:rsidP="00DD4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7F4D7" w14:textId="77777777" w:rsidR="00DD4F6E" w:rsidRDefault="00DD4F6E" w:rsidP="00DD4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Допустить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898DE" w14:textId="77777777" w:rsidR="00DD4F6E" w:rsidRDefault="00DD4F6E" w:rsidP="00DD4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</w:rPr>
              <w:t>Состав документов участника процедуры соответствует требованиям документации</w:t>
            </w:r>
          </w:p>
        </w:tc>
      </w:tr>
    </w:tbl>
    <w:p w14:paraId="78049473" w14:textId="77777777" w:rsidR="00DD4F6E" w:rsidRDefault="00DD4F6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kern w:val="0"/>
        </w:rPr>
      </w:pPr>
    </w:p>
    <w:p w14:paraId="62C00A65" w14:textId="77777777" w:rsidR="007604AD" w:rsidRDefault="007604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kern w:val="0"/>
          <w:sz w:val="20"/>
          <w:szCs w:val="20"/>
        </w:rPr>
      </w:pPr>
      <w:r>
        <w:rPr>
          <w:rFonts w:ascii="Times New Roman" w:hAnsi="Times New Roman"/>
          <w:kern w:val="0"/>
        </w:rPr>
        <w:t>Сведения о решении каждого члена комиссии о допуске участников к участию в процедуре: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85"/>
        <w:gridCol w:w="3421"/>
        <w:gridCol w:w="3421"/>
      </w:tblGrid>
      <w:tr w:rsidR="007604AD" w14:paraId="2AC6B39F" w14:textId="77777777">
        <w:trPr>
          <w:trHeight w:val="100"/>
          <w:jc w:val="center"/>
        </w:trPr>
        <w:tc>
          <w:tcPr>
            <w:tcW w:w="3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BA007" w14:textId="77777777" w:rsidR="007604AD" w:rsidRDefault="007604A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</w:rPr>
              <w:lastRenderedPageBreak/>
              <w:t>ФИО членов комиссии</w:t>
            </w:r>
          </w:p>
        </w:tc>
        <w:tc>
          <w:tcPr>
            <w:tcW w:w="6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7167D" w14:textId="77777777" w:rsidR="007604AD" w:rsidRDefault="0076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</w:rPr>
              <w:t>Участник №1</w:t>
            </w:r>
          </w:p>
        </w:tc>
      </w:tr>
      <w:tr w:rsidR="007604AD" w14:paraId="291CB55B" w14:textId="77777777">
        <w:trPr>
          <w:trHeight w:val="100"/>
          <w:jc w:val="center"/>
        </w:trPr>
        <w:tc>
          <w:tcPr>
            <w:tcW w:w="3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5980E" w14:textId="77777777" w:rsidR="007604AD" w:rsidRDefault="007604A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71AE4" w14:textId="77777777" w:rsidR="007604AD" w:rsidRDefault="0076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</w:rPr>
              <w:t>Решение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F7372" w14:textId="77777777" w:rsidR="007604AD" w:rsidRDefault="0076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</w:rPr>
              <w:t>Основание</w:t>
            </w:r>
          </w:p>
        </w:tc>
      </w:tr>
      <w:tr w:rsidR="007604AD" w14:paraId="6F2F2855" w14:textId="77777777">
        <w:trPr>
          <w:trHeight w:val="100"/>
          <w:jc w:val="center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62ED6" w14:textId="77777777" w:rsidR="007604AD" w:rsidRDefault="007604A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</w:rPr>
              <w:t>Андриянова Ольга Геннадьевна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FAC38" w14:textId="77777777" w:rsidR="007604AD" w:rsidRDefault="0076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</w:rPr>
              <w:t>Допустить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ED070" w14:textId="77777777" w:rsidR="007604AD" w:rsidRDefault="0076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</w:rPr>
              <w:t>Состав документов участника процедуры соответствует требованиям документации</w:t>
            </w:r>
          </w:p>
        </w:tc>
      </w:tr>
      <w:tr w:rsidR="007604AD" w14:paraId="76AE2961" w14:textId="77777777">
        <w:trPr>
          <w:trHeight w:val="100"/>
          <w:jc w:val="center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B484D" w14:textId="77777777" w:rsidR="007604AD" w:rsidRDefault="007604A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</w:rPr>
              <w:t>Абдуррагимов Руслан Мехман оглы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1A2E4" w14:textId="77777777" w:rsidR="007604AD" w:rsidRDefault="0076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</w:rPr>
              <w:t>Допустить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2D47B" w14:textId="77777777" w:rsidR="007604AD" w:rsidRDefault="0076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</w:rPr>
              <w:t>Состав документов участника процедуры соответствует требованиям документации</w:t>
            </w:r>
          </w:p>
        </w:tc>
      </w:tr>
      <w:tr w:rsidR="007604AD" w14:paraId="52C68BED" w14:textId="77777777">
        <w:trPr>
          <w:trHeight w:val="100"/>
          <w:jc w:val="center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65F02" w14:textId="77777777" w:rsidR="007604AD" w:rsidRDefault="007604A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</w:rPr>
              <w:t>Конрад Роза Николаевна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79170" w14:textId="77777777" w:rsidR="007604AD" w:rsidRDefault="0076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</w:rPr>
              <w:t>Допустить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35AFE" w14:textId="77777777" w:rsidR="007604AD" w:rsidRDefault="0076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</w:rPr>
              <w:t>Состав документов участника процедуры соответствует требованиям документации</w:t>
            </w:r>
          </w:p>
        </w:tc>
      </w:tr>
      <w:tr w:rsidR="007604AD" w14:paraId="4FB3B5AB" w14:textId="77777777">
        <w:trPr>
          <w:trHeight w:val="100"/>
          <w:jc w:val="center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2F225" w14:textId="77777777" w:rsidR="007604AD" w:rsidRDefault="007604A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</w:rPr>
              <w:t>Пилимонкина Татьяна Викторовна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03042" w14:textId="77777777" w:rsidR="007604AD" w:rsidRDefault="0076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</w:rPr>
              <w:t>Допустить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445E" w14:textId="77777777" w:rsidR="007604AD" w:rsidRDefault="0076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</w:rPr>
              <w:t>Состав документов участника процедуры соответствует требованиям документации</w:t>
            </w:r>
          </w:p>
        </w:tc>
      </w:tr>
      <w:tr w:rsidR="007604AD" w14:paraId="4B5E8655" w14:textId="77777777">
        <w:trPr>
          <w:trHeight w:val="100"/>
          <w:jc w:val="center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D5410" w14:textId="77777777" w:rsidR="007604AD" w:rsidRDefault="007604A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</w:rPr>
              <w:t>Попов Артем Викторович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EB5B6" w14:textId="77777777" w:rsidR="007604AD" w:rsidRDefault="0076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</w:rPr>
              <w:t>Допустить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E0765" w14:textId="77777777" w:rsidR="007604AD" w:rsidRDefault="0076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</w:rPr>
              <w:t>Состав документов участника процедуры соответствует требованиям документации</w:t>
            </w:r>
          </w:p>
        </w:tc>
      </w:tr>
      <w:tr w:rsidR="007604AD" w14:paraId="3BFB36D3" w14:textId="77777777">
        <w:trPr>
          <w:trHeight w:val="100"/>
          <w:jc w:val="center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44027" w14:textId="77777777" w:rsidR="007604AD" w:rsidRDefault="007604A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</w:rPr>
              <w:t>Храбрых Наталья Николаевна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DC068" w14:textId="77777777" w:rsidR="007604AD" w:rsidRDefault="0076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</w:rPr>
              <w:t>Допустить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B1E04" w14:textId="77777777" w:rsidR="007604AD" w:rsidRDefault="0076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</w:rPr>
              <w:t>Состав документов участника процедуры соответствует требованиям документации</w:t>
            </w:r>
          </w:p>
        </w:tc>
      </w:tr>
      <w:tr w:rsidR="007604AD" w14:paraId="0F8974CC" w14:textId="77777777">
        <w:trPr>
          <w:trHeight w:val="100"/>
          <w:jc w:val="center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31F69" w14:textId="77777777" w:rsidR="007604AD" w:rsidRDefault="007604A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</w:rPr>
              <w:t>ИТОГО</w:t>
            </w:r>
          </w:p>
        </w:tc>
        <w:tc>
          <w:tcPr>
            <w:tcW w:w="6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8C20E" w14:textId="77777777" w:rsidR="007604AD" w:rsidRDefault="0076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</w:rPr>
              <w:t>6</w:t>
            </w:r>
          </w:p>
        </w:tc>
      </w:tr>
      <w:tr w:rsidR="007604AD" w14:paraId="3E996985" w14:textId="77777777">
        <w:trPr>
          <w:trHeight w:val="100"/>
          <w:jc w:val="center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26431" w14:textId="77777777" w:rsidR="007604AD" w:rsidRDefault="007604A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</w:rPr>
              <w:t>Допустить</w:t>
            </w:r>
          </w:p>
        </w:tc>
        <w:tc>
          <w:tcPr>
            <w:tcW w:w="6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A7A7A" w14:textId="77777777" w:rsidR="007604AD" w:rsidRDefault="0076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</w:rPr>
              <w:t>6</w:t>
            </w:r>
          </w:p>
        </w:tc>
      </w:tr>
      <w:tr w:rsidR="007604AD" w14:paraId="47630B9C" w14:textId="77777777">
        <w:trPr>
          <w:trHeight w:val="100"/>
          <w:jc w:val="center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1ECEF" w14:textId="77777777" w:rsidR="007604AD" w:rsidRDefault="007604A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</w:rPr>
              <w:t>Отклонить</w:t>
            </w:r>
          </w:p>
        </w:tc>
        <w:tc>
          <w:tcPr>
            <w:tcW w:w="6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B4998" w14:textId="77777777" w:rsidR="007604AD" w:rsidRDefault="0076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</w:rPr>
              <w:t>0</w:t>
            </w:r>
          </w:p>
        </w:tc>
      </w:tr>
    </w:tbl>
    <w:p w14:paraId="3DC12CC6" w14:textId="77777777" w:rsidR="007604AD" w:rsidRDefault="007604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b/>
          <w:bCs/>
          <w:kern w:val="0"/>
        </w:rPr>
        <w:t>7.</w:t>
      </w:r>
      <w:r>
        <w:rPr>
          <w:rFonts w:ascii="Times New Roman" w:hAnsi="Times New Roman"/>
          <w:kern w:val="0"/>
        </w:rPr>
        <w:t xml:space="preserve"> Процедура 26000002400000000010, лот №1 была признана </w:t>
      </w:r>
      <w:r w:rsidR="006F7FFA">
        <w:rPr>
          <w:rFonts w:ascii="Times New Roman" w:hAnsi="Times New Roman"/>
          <w:kern w:val="0"/>
        </w:rPr>
        <w:t>несостоявшейся,</w:t>
      </w:r>
      <w:r>
        <w:rPr>
          <w:rFonts w:ascii="Times New Roman" w:hAnsi="Times New Roman"/>
          <w:kern w:val="0"/>
        </w:rPr>
        <w:t xml:space="preserve"> так как </w:t>
      </w:r>
      <w:r w:rsidR="006F7FFA">
        <w:rPr>
          <w:rFonts w:ascii="Times New Roman" w:hAnsi="Times New Roman"/>
          <w:kern w:val="0"/>
        </w:rPr>
        <w:t>н</w:t>
      </w:r>
      <w:r>
        <w:rPr>
          <w:rFonts w:ascii="Times New Roman" w:hAnsi="Times New Roman"/>
          <w:kern w:val="0"/>
        </w:rPr>
        <w:t>а участие в аукционе подана только одна заявка ОБЩЕСТВО С ОГРАНИЧЕННОЙ ОТВЕТСТВЕННОСТЬЮ «СЕРВИС-КОМ».</w:t>
      </w:r>
    </w:p>
    <w:p w14:paraId="36DF7E3F" w14:textId="77777777" w:rsidR="006F7FFA" w:rsidRPr="006F7FFA" w:rsidRDefault="006F7FFA" w:rsidP="006F7FF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kern w:val="0"/>
          <w:sz w:val="20"/>
          <w:szCs w:val="20"/>
        </w:rPr>
      </w:pPr>
      <w:r w:rsidRPr="006F7FFA">
        <w:rPr>
          <w:rFonts w:ascii="Times New Roman" w:hAnsi="Times New Roman"/>
          <w:b/>
          <w:kern w:val="0"/>
        </w:rPr>
        <w:t>8</w:t>
      </w:r>
      <w:r w:rsidRPr="006F7FFA">
        <w:rPr>
          <w:rFonts w:ascii="Times New Roman" w:hAnsi="Times New Roman"/>
          <w:kern w:val="0"/>
        </w:rPr>
        <w:t>. Договор заключается с указанным лицом по начальной цене договора.</w:t>
      </w:r>
    </w:p>
    <w:p w14:paraId="36FB1A51" w14:textId="77777777" w:rsidR="007604AD" w:rsidRDefault="006F7FF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kern w:val="0"/>
          <w:sz w:val="20"/>
          <w:szCs w:val="20"/>
        </w:rPr>
      </w:pPr>
      <w:r>
        <w:rPr>
          <w:rFonts w:ascii="Times New Roman" w:hAnsi="Times New Roman"/>
          <w:b/>
          <w:bCs/>
          <w:kern w:val="0"/>
        </w:rPr>
        <w:t>9</w:t>
      </w:r>
      <w:r w:rsidR="007604AD">
        <w:rPr>
          <w:rFonts w:ascii="Times New Roman" w:hAnsi="Times New Roman"/>
          <w:b/>
          <w:bCs/>
          <w:kern w:val="0"/>
        </w:rPr>
        <w:t>.</w:t>
      </w:r>
      <w:r w:rsidR="007604AD">
        <w:rPr>
          <w:rFonts w:ascii="Times New Roman" w:hAnsi="Times New Roman"/>
          <w:kern w:val="0"/>
        </w:rPr>
        <w:t xml:space="preserve"> </w:t>
      </w:r>
      <w:r w:rsidRPr="006F7FFA">
        <w:rPr>
          <w:rFonts w:ascii="Times New Roman" w:hAnsi="Times New Roman"/>
          <w:kern w:val="0"/>
        </w:rPr>
        <w:t xml:space="preserve">Настоящий протокол рассмотрения заявок направлен на сайт ЭТП ГПБ, по адресу в сети «Интернет»: </w:t>
      </w:r>
      <w:hyperlink w:anchor="https://torgi.etpgpb.ru" w:history="1">
        <w:r w:rsidRPr="006F7FFA">
          <w:rPr>
            <w:rFonts w:ascii="Times New Roman" w:hAnsi="Times New Roman"/>
            <w:kern w:val="0"/>
          </w:rPr>
          <w:t>https://torgi.etpgpb.ru</w:t>
        </w:r>
      </w:hyperlink>
      <w:r w:rsidRPr="006F7FFA">
        <w:rPr>
          <w:rFonts w:ascii="Times New Roman" w:hAnsi="Times New Roman"/>
          <w:kern w:val="0"/>
        </w:rPr>
        <w:t xml:space="preserve">, на официальном сайте Шарыповского муниципального округа https://sharypovo.gosuslugi.ru, на официальном сайте Российской Федерации для размещения информации о проведении торгов в сети «Интернет» www.torgi.gov.ru (ГИС-торги). 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30"/>
        <w:gridCol w:w="2566"/>
        <w:gridCol w:w="2566"/>
        <w:gridCol w:w="2566"/>
      </w:tblGrid>
      <w:tr w:rsidR="007604AD" w14:paraId="359BF930" w14:textId="77777777">
        <w:trPr>
          <w:trHeight w:val="567"/>
        </w:trPr>
        <w:tc>
          <w:tcPr>
            <w:tcW w:w="76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D70B0" w14:textId="77777777" w:rsidR="007604AD" w:rsidRDefault="007604A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</w:rPr>
              <w:t>Члены комиссии, присутствующие на заседании: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8F2EC" w14:textId="77777777" w:rsidR="007604AD" w:rsidRDefault="0076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7604AD" w14:paraId="5D2CFF78" w14:textId="77777777">
        <w:trPr>
          <w:trHeight w:val="567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B37BC8" w14:textId="77777777" w:rsidR="007604AD" w:rsidRDefault="007604A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</w:rPr>
              <w:t xml:space="preserve">Член комиссии: 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FA07D39" w14:textId="77777777" w:rsidR="007604AD" w:rsidRDefault="0076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F0DE2D" w14:textId="77777777" w:rsidR="007604AD" w:rsidRDefault="0076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8868E6" w14:textId="77777777" w:rsidR="007604AD" w:rsidRDefault="0076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</w:rPr>
              <w:t>Абдуррагимов Руслан Мехман оглы</w:t>
            </w:r>
          </w:p>
        </w:tc>
      </w:tr>
      <w:tr w:rsidR="007604AD" w14:paraId="4C3235E1" w14:textId="77777777">
        <w:trPr>
          <w:trHeight w:val="100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14:paraId="2251761D" w14:textId="77777777" w:rsidR="007604AD" w:rsidRDefault="007604A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2A2CF002" w14:textId="77777777" w:rsidR="007604AD" w:rsidRDefault="0076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</w:rPr>
              <w:t>(подпись)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19003C6B" w14:textId="77777777" w:rsidR="007604AD" w:rsidRDefault="0076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391A977C" w14:textId="77777777" w:rsidR="007604AD" w:rsidRDefault="0076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7604AD" w14:paraId="2ECF4824" w14:textId="77777777">
        <w:trPr>
          <w:trHeight w:val="567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49DDAB" w14:textId="77777777" w:rsidR="007604AD" w:rsidRDefault="007604A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</w:rPr>
              <w:t xml:space="preserve">Член комиссии: 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5C9B64C" w14:textId="77777777" w:rsidR="007604AD" w:rsidRDefault="0076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35EE5" w14:textId="77777777" w:rsidR="007604AD" w:rsidRDefault="0076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3C5681" w14:textId="77777777" w:rsidR="007604AD" w:rsidRDefault="0076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</w:rPr>
              <w:t>Пилимонкина Татьяна Викторовна</w:t>
            </w:r>
          </w:p>
        </w:tc>
      </w:tr>
      <w:tr w:rsidR="007604AD" w14:paraId="1AA03D4E" w14:textId="77777777">
        <w:trPr>
          <w:trHeight w:val="100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14:paraId="610F462C" w14:textId="77777777" w:rsidR="007604AD" w:rsidRDefault="007604A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2203EF8F" w14:textId="77777777" w:rsidR="007604AD" w:rsidRDefault="0076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</w:rPr>
              <w:t>(подпись)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0C0A182B" w14:textId="77777777" w:rsidR="007604AD" w:rsidRDefault="0076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7A4DED94" w14:textId="77777777" w:rsidR="007604AD" w:rsidRDefault="0076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7604AD" w14:paraId="7E25C067" w14:textId="77777777">
        <w:trPr>
          <w:trHeight w:val="567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C9A9A" w14:textId="77777777" w:rsidR="007604AD" w:rsidRDefault="007604A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</w:rPr>
              <w:t xml:space="preserve">Член комиссии: 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4BA3C170" w14:textId="77777777" w:rsidR="007604AD" w:rsidRDefault="0076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0C811" w14:textId="77777777" w:rsidR="007604AD" w:rsidRDefault="0076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4820F9" w14:textId="77777777" w:rsidR="007604AD" w:rsidRDefault="0076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</w:rPr>
              <w:t>Конрад Роза Николаевна</w:t>
            </w:r>
          </w:p>
        </w:tc>
      </w:tr>
      <w:tr w:rsidR="007604AD" w14:paraId="646E2E31" w14:textId="77777777">
        <w:trPr>
          <w:trHeight w:val="100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14:paraId="0953285B" w14:textId="77777777" w:rsidR="007604AD" w:rsidRDefault="007604A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563FE521" w14:textId="77777777" w:rsidR="007604AD" w:rsidRDefault="0076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</w:rPr>
              <w:t>(подпись)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6C45F40F" w14:textId="77777777" w:rsidR="007604AD" w:rsidRDefault="0076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52B0D1D1" w14:textId="77777777" w:rsidR="007604AD" w:rsidRDefault="0076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7604AD" w14:paraId="1B38DB77" w14:textId="77777777">
        <w:trPr>
          <w:trHeight w:val="567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F03E3" w14:textId="77777777" w:rsidR="007604AD" w:rsidRDefault="007604A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</w:rPr>
              <w:t xml:space="preserve">Член комиссии: 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974FF7E" w14:textId="77777777" w:rsidR="007604AD" w:rsidRDefault="0076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A717F" w14:textId="77777777" w:rsidR="007604AD" w:rsidRDefault="0076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0DE31" w14:textId="77777777" w:rsidR="007604AD" w:rsidRDefault="0076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</w:rPr>
              <w:t>Храбрых Наталья Николаевна</w:t>
            </w:r>
          </w:p>
        </w:tc>
      </w:tr>
      <w:tr w:rsidR="007604AD" w14:paraId="712F5C0F" w14:textId="77777777">
        <w:trPr>
          <w:trHeight w:val="100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14:paraId="6F4819A7" w14:textId="77777777" w:rsidR="007604AD" w:rsidRDefault="007604A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3C0D0910" w14:textId="77777777" w:rsidR="007604AD" w:rsidRDefault="0076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</w:rPr>
              <w:t>(подпись)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5B218C25" w14:textId="77777777" w:rsidR="007604AD" w:rsidRDefault="0076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310A3F69" w14:textId="77777777" w:rsidR="007604AD" w:rsidRDefault="0076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7604AD" w14:paraId="103F246B" w14:textId="77777777">
        <w:trPr>
          <w:trHeight w:val="567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EB9F24" w14:textId="77777777" w:rsidR="007604AD" w:rsidRDefault="007604A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</w:rPr>
              <w:t xml:space="preserve">Член комиссии: 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2A44ECF0" w14:textId="77777777" w:rsidR="007604AD" w:rsidRDefault="0076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428A41" w14:textId="77777777" w:rsidR="007604AD" w:rsidRDefault="0076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BEBC00" w14:textId="77777777" w:rsidR="007604AD" w:rsidRDefault="0076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</w:rPr>
              <w:t>Попов Артем Викторович</w:t>
            </w:r>
          </w:p>
        </w:tc>
      </w:tr>
      <w:tr w:rsidR="007604AD" w14:paraId="3729C9B3" w14:textId="77777777">
        <w:trPr>
          <w:trHeight w:val="100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14:paraId="6164DD3C" w14:textId="77777777" w:rsidR="007604AD" w:rsidRDefault="007604A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758821C2" w14:textId="77777777" w:rsidR="007604AD" w:rsidRDefault="0076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</w:rPr>
              <w:t>(подпись)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0283FCF3" w14:textId="77777777" w:rsidR="007604AD" w:rsidRDefault="0076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1C8BB84B" w14:textId="77777777" w:rsidR="007604AD" w:rsidRDefault="0076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7604AD" w14:paraId="25445057" w14:textId="77777777">
        <w:trPr>
          <w:trHeight w:val="567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BA833" w14:textId="77777777" w:rsidR="007604AD" w:rsidRDefault="007604A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</w:rPr>
              <w:t xml:space="preserve">Председатель комиссии: 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AE09400" w14:textId="77777777" w:rsidR="007604AD" w:rsidRDefault="0076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ABE49" w14:textId="77777777" w:rsidR="007604AD" w:rsidRDefault="0076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2BAC8" w14:textId="77777777" w:rsidR="007604AD" w:rsidRDefault="0076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</w:rPr>
              <w:t>Андриянова Ольга Геннадьевна</w:t>
            </w:r>
          </w:p>
        </w:tc>
      </w:tr>
      <w:tr w:rsidR="007604AD" w14:paraId="1157F4C0" w14:textId="77777777">
        <w:trPr>
          <w:trHeight w:val="100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14:paraId="48CAF099" w14:textId="77777777" w:rsidR="007604AD" w:rsidRDefault="007604A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2C7CF300" w14:textId="77777777" w:rsidR="007604AD" w:rsidRDefault="0076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</w:rPr>
              <w:t>(подпись)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50832389" w14:textId="77777777" w:rsidR="007604AD" w:rsidRDefault="0076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51F7251F" w14:textId="77777777" w:rsidR="007604AD" w:rsidRDefault="0076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</w:tbl>
    <w:p w14:paraId="76551F19" w14:textId="77777777" w:rsidR="007604AD" w:rsidRDefault="007604AD"/>
    <w:sectPr w:rsidR="007604AD">
      <w:pgSz w:w="11907" w:h="16840"/>
      <w:pgMar w:top="1077" w:right="567" w:bottom="964" w:left="1077" w:header="284" w:footer="567" w:gutter="0"/>
      <w:pgNumType w:start="1"/>
      <w:cols w:space="72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F6E"/>
    <w:rsid w:val="00441141"/>
    <w:rsid w:val="006F7FFA"/>
    <w:rsid w:val="0072206A"/>
    <w:rsid w:val="007604AD"/>
    <w:rsid w:val="00CC55F7"/>
    <w:rsid w:val="00DD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F0D2AC"/>
  <w14:defaultImageDpi w14:val="0"/>
  <w15:docId w15:val="{A17937D5-F5D3-4F9D-A9E1-2CAA8F9ED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573</Words>
  <Characters>3269</Characters>
  <Application>Microsoft Office Word</Application>
  <DocSecurity>0</DocSecurity>
  <Lines>27</Lines>
  <Paragraphs>7</Paragraphs>
  <ScaleCrop>false</ScaleCrop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Paggard</dc:title>
  <dc:subject/>
  <dc:creator>paggard</dc:creator>
  <cp:keywords/>
  <dc:description/>
  <cp:lastModifiedBy>User</cp:lastModifiedBy>
  <cp:revision>2</cp:revision>
  <cp:lastPrinted>2026-05-13T02:43:00Z</cp:lastPrinted>
  <dcterms:created xsi:type="dcterms:W3CDTF">2026-05-13T07:38:00Z</dcterms:created>
  <dcterms:modified xsi:type="dcterms:W3CDTF">2026-05-13T07:38:00Z</dcterms:modified>
</cp:coreProperties>
</file>