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suppressAutoHyphens w:val="true"/>
        <w:spacing w:lineRule="auto" w:line="240" w:before="0" w:after="0"/>
        <w:ind w:hanging="1418" w:right="176"/>
        <w:jc w:val="right"/>
        <w:outlineLvl w:val="0"/>
        <w:rPr/>
      </w:pPr>
      <w:r>
        <w:rPr/>
      </w:r>
    </w:p>
    <w:tbl>
      <w:tblPr>
        <w:tblW w:w="9605" w:type="dxa"/>
        <w:jc w:val="left"/>
        <w:tblInd w:w="-34" w:type="dxa"/>
        <w:tblLayout w:type="fixed"/>
        <w:tblCellMar>
          <w:top w:w="0" w:type="dxa"/>
          <w:left w:w="108" w:type="dxa"/>
          <w:bottom w:w="0" w:type="dxa"/>
          <w:right w:w="108" w:type="dxa"/>
        </w:tblCellMar>
        <w:tblLook w:firstRow="1" w:noVBand="0" w:lastRow="1" w:firstColumn="1" w:lastColumn="1" w:noHBand="0" w:val="01e0"/>
      </w:tblPr>
      <w:tblGrid>
        <w:gridCol w:w="4677"/>
        <w:gridCol w:w="4927"/>
      </w:tblGrid>
      <w:tr>
        <w:trPr/>
        <w:tc>
          <w:tcPr>
            <w:tcW w:w="4677" w:type="dxa"/>
            <w:tcBorders/>
          </w:tcPr>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Глава города Шарыпово</w:t>
            </w:r>
          </w:p>
          <w:p>
            <w:pPr>
              <w:pStyle w:val="ConsPlusNormal"/>
              <w:rPr>
                <w:rFonts w:ascii="Times New Roman" w:hAnsi="Times New Roman" w:cs="Times New Roman"/>
                <w:sz w:val="28"/>
                <w:szCs w:val="28"/>
              </w:rPr>
            </w:pPr>
            <w:r>
              <w:rPr>
                <w:rFonts w:cs="Times New Roman" w:ascii="Times New Roman" w:hAnsi="Times New Roman"/>
                <w:sz w:val="28"/>
                <w:szCs w:val="28"/>
              </w:rPr>
              <w:t>Красноярского края</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Хохлов В. Г.</w:t>
            </w:r>
          </w:p>
          <w:p>
            <w:pPr>
              <w:pStyle w:val="ConsPlusNormal"/>
              <w:rPr>
                <w:rFonts w:ascii="Times New Roman" w:hAnsi="Times New Roman" w:cs="Times New Roman"/>
                <w:sz w:val="28"/>
                <w:szCs w:val="28"/>
              </w:rPr>
            </w:pPr>
            <w:r>
              <w:rPr>
                <w:rFonts w:cs="Times New Roman" w:ascii="Times New Roman" w:hAnsi="Times New Roman"/>
                <w:sz w:val="28"/>
                <w:szCs w:val="28"/>
              </w:rPr>
              <w:t>«23» декабря 2024 г.</w:t>
            </w:r>
          </w:p>
          <w:p>
            <w:pPr>
              <w:pStyle w:val="ConsPlusNormal"/>
              <w:rPr>
                <w:rFonts w:ascii="Times New Roman" w:hAnsi="Times New Roman" w:cs="Times New Roman"/>
                <w:sz w:val="28"/>
                <w:szCs w:val="28"/>
              </w:rPr>
            </w:pPr>
            <w:r>
              <w:rPr>
                <w:rFonts w:cs="Times New Roman" w:ascii="Times New Roman" w:hAnsi="Times New Roman"/>
                <w:sz w:val="28"/>
                <w:szCs w:val="28"/>
              </w:rPr>
              <w:t>М.П.</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rmal"/>
              <w:rPr>
                <w:rFonts w:ascii="Times New Roman" w:hAnsi="Times New Roman" w:cs="Times New Roman"/>
                <w:sz w:val="28"/>
                <w:szCs w:val="28"/>
              </w:rPr>
            </w:pPr>
            <w:r>
              <w:rPr>
                <w:rFonts w:cs="Times New Roman" w:ascii="Times New Roman" w:hAnsi="Times New Roman"/>
                <w:sz w:val="28"/>
                <w:szCs w:val="28"/>
              </w:rPr>
              <w:t>Руководитель Управления образованием Администрации города Шарыпово</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Буйницкая Л. Ф.</w:t>
            </w:r>
          </w:p>
          <w:p>
            <w:pPr>
              <w:pStyle w:val="ConsPlusNormal"/>
              <w:rPr>
                <w:rFonts w:ascii="Times New Roman" w:hAnsi="Times New Roman" w:cs="Times New Roman"/>
                <w:sz w:val="28"/>
                <w:szCs w:val="28"/>
              </w:rPr>
            </w:pPr>
            <w:r>
              <w:rPr>
                <w:rFonts w:cs="Times New Roman" w:ascii="Times New Roman" w:hAnsi="Times New Roman"/>
                <w:sz w:val="28"/>
                <w:szCs w:val="28"/>
              </w:rPr>
              <w:t>«23» декабря 2024 г.</w:t>
            </w:r>
          </w:p>
          <w:p>
            <w:pPr>
              <w:pStyle w:val="ConsPlusNormal"/>
              <w:rPr>
                <w:rFonts w:ascii="Times New Roman" w:hAnsi="Times New Roman" w:cs="Times New Roman"/>
                <w:sz w:val="28"/>
                <w:szCs w:val="28"/>
              </w:rPr>
            </w:pPr>
            <w:r>
              <w:rPr>
                <w:rFonts w:cs="Times New Roman" w:ascii="Times New Roman" w:hAnsi="Times New Roman"/>
                <w:sz w:val="28"/>
                <w:szCs w:val="28"/>
              </w:rPr>
              <w:t>М.П.</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4927" w:type="dxa"/>
            <w:tcBorders/>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Председатель (городской) территориальной организации Профсоюза образования</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t>Зятикова Н. В.</w:t>
            </w:r>
          </w:p>
          <w:p>
            <w:pPr>
              <w:pStyle w:val="ConsPlusNormal"/>
              <w:rPr>
                <w:rFonts w:ascii="Times New Roman" w:hAnsi="Times New Roman" w:cs="Times New Roman"/>
                <w:sz w:val="28"/>
                <w:szCs w:val="28"/>
              </w:rPr>
            </w:pPr>
            <w:r>
              <w:rPr>
                <w:rFonts w:cs="Times New Roman" w:ascii="Times New Roman" w:hAnsi="Times New Roman"/>
                <w:sz w:val="28"/>
                <w:szCs w:val="28"/>
              </w:rPr>
              <w:t>«23» декабря 2024 г.</w:t>
            </w:r>
          </w:p>
          <w:p>
            <w:pPr>
              <w:pStyle w:val="ConsPlusNormal"/>
              <w:rPr>
                <w:rFonts w:ascii="Times New Roman" w:hAnsi="Times New Roman" w:cs="Times New Roman"/>
                <w:sz w:val="28"/>
                <w:szCs w:val="28"/>
              </w:rPr>
            </w:pPr>
            <w:r>
              <w:rPr>
                <w:rFonts w:cs="Times New Roman" w:ascii="Times New Roman" w:hAnsi="Times New Roman"/>
                <w:sz w:val="28"/>
                <w:szCs w:val="28"/>
              </w:rPr>
              <w:t>М.П.</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bl>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СОГЛАШЕНИЕ</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МЕЖДУ АДМИНИСТРАЦИЕЙ ГОРОДА ШАРЫПОВО </w:t>
      </w:r>
    </w:p>
    <w:p>
      <w:pPr>
        <w:pStyle w:val="Normal"/>
        <w:spacing w:lineRule="auto" w:line="240" w:before="0" w:after="0"/>
        <w:jc w:val="center"/>
        <w:rPr>
          <w:rFonts w:ascii="Times New Roman" w:hAnsi="Times New Roman"/>
          <w:b/>
          <w:sz w:val="28"/>
          <w:szCs w:val="28"/>
        </w:rPr>
      </w:pPr>
      <w:r>
        <w:rPr>
          <w:rFonts w:ascii="Times New Roman" w:hAnsi="Times New Roman"/>
          <w:sz w:val="28"/>
          <w:szCs w:val="28"/>
        </w:rPr>
        <w:t>КРАСНОЯРСКОГО КРАЯ И ШАРЫПОВСКОЙ (ГОРОДСКОЙ) ОРГАНИЗАЦИЕЙ ПРОФЕССИОНАЛЬНОГО СОЮЗА РАБОТНИКОВ НАРОДНОГО ОБРАЗОВАНИЯ И НАУКИ РОССИЙСКОЙ ФЕДЕРАЦИИ, НА 2025− 2027 ГОДЫ</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eastAsia="Calibri" w:eastAsiaTheme="minorHAnsi"/>
          <w:sz w:val="28"/>
          <w:szCs w:val="28"/>
        </w:rPr>
      </w:pPr>
      <w:r>
        <w:rPr>
          <w:rFonts w:ascii="Times New Roman" w:hAnsi="Times New Roman"/>
          <w:sz w:val="28"/>
          <w:szCs w:val="28"/>
        </w:rPr>
        <w:t>Администрация города Шарыпово Красноярского края в лице Главы города Хохлова Вадима Геннадьевича, действующего на основании Устава, именуемая в дальнейшем «Администрация», с одной стороны, и Шарыповская территориальная (городская ) организация Профессионального союза работников народного образования и науки Российской Федерации, в лице председателя Зятиковой Натальи Васильевны, действующего на основании Устава Профессионального союза работников народного образования и науки Российской Федерации, с другой стороны, именуемая в дальнейшем «Профсоюз», а совместно именуемые «Стороны», заключили настоящее Соглашение о нижеследующем.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ind w:left="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 Настоящее Соглашение заключено на муниципальном уровне в соответствии с законодательством Российской Федерации и Красноярского края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сферы образования города Шарыпово.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Соглашение является правовым актом, регулирующим социально-трудовые отношения в сфере образования и устанавливающим условия оплаты труда работников муниципальных образовательных организаций, их гарантии, компенсации и льготы.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Соглашение обязательно к применению при заключении коллективных договоров в муниципальных образовательных организациях города Шарыпово (далее – образовательные организации), трудовых договоров с работниками организаций и при разрешении индивидуальных и коллективных трудовых споров.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Сторонами Соглашения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работники муниципальных образовательных организаций (далее - Работники), в лице их полномочного представителя Профсоюза;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работодатели в лице их полномочного представителя – Администрации.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 Работодатели и соответствующие выборные органы первичных профсоюзных организаций могут заключать иные соглашения в соответствии с </w:t>
      </w:r>
      <w:hyperlink r:id="rId2">
        <w:r>
          <w:rPr>
            <w:rFonts w:cs="Times New Roman" w:ascii="Times New Roman" w:hAnsi="Times New Roman"/>
            <w:sz w:val="28"/>
            <w:szCs w:val="28"/>
          </w:rPr>
          <w:t>частью 10 статьи 45</w:t>
        </w:r>
      </w:hyperlink>
      <w:r>
        <w:rPr>
          <w:rFonts w:cs="Times New Roman" w:ascii="Times New Roman" w:hAnsi="Times New Roman"/>
          <w:sz w:val="28"/>
          <w:szCs w:val="28"/>
        </w:rPr>
        <w:t xml:space="preserve"> Трудового кодекса Российской Федерации, содержащие разделы о распространении отдельных социальных льгот </w:t>
        <w:br/>
        <w:t xml:space="preserve">и гарантий только на членов Профсоюза, а также </w:t>
        <w:br/>
        <w:t>на работников образовательных организаций,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1.4. Стороны договорились о том, что: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1.4.1. В целях реализации договорного регулирования социально-трудовых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Коллективные договоры образовательных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Соглашением.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коллективном договоре образовательной организации с учетом особенностей ее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Законодательные и иные нормативные правовые акты, улучшающие правовое регулирование социально-экономического положения работников образовательной организации по сравнению с регулированием, предусмотренным Соглашением, применяются с даты вступления их в силу.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Профсоюз осуществляет анализ коллективных договоров образовательной организации в целях контроля за состоянием </w:t>
        <w:br/>
        <w:t>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1.4.2. В течение срока действия Соглашения Стороны вправе вносить изменения и дополнения в него на основе взаимной договоренности. </w:t>
        <w:br/>
        <w:t xml:space="preserve">При наступлении условий, требующих внесения изменений и дополнений </w:t>
        <w:br/>
        <w:t xml:space="preserve">в настоящее Соглашение, заинтересованная Сторона направляет другой Стороне письменное уведомление о начале ведения переговоров </w:t>
        <w:br/>
        <w:t xml:space="preserve">в соответствии с действующим законодательством Российской Федерации </w:t>
        <w:br/>
        <w:t>и настоящим Соглашением.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Принятые Сторонами изменения к Соглашению оформляются дополнительным соглашением, которое является его неотъемлемой частью и доводится до сведения работодателей, первичных</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профсоюзных организаций и Работников.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1.5. Стороны не вправе в течение срока действия настоящего Соглашения в одностороннем порядке прекратить выполнение принятых </w:t>
        <w:br/>
        <w:t>на себя обязательств.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реорганизации Сторон их права и обязательства </w:t>
        <w:br/>
        <w:t xml:space="preserve">по настоящему Соглашению переходят к правопреемникам и сохраняются </w:t>
        <w:br/>
        <w:t>до окончания срока его действия.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1.6. Настоящее Соглашение вступает в силу с 1 января 2025 года, </w:t>
        <w:br/>
        <w:t>и действует до 31 декабря 2027 года.</w:t>
      </w:r>
    </w:p>
    <w:p>
      <w:pPr>
        <w:pStyle w:val="ConsPlusNormal"/>
        <w:ind w:firstLine="709"/>
        <w:jc w:val="both"/>
        <w:rPr>
          <w:rFonts w:ascii="Times New Roman" w:hAnsi="Times New Roman" w:cs="Times New Roman"/>
          <w:sz w:val="28"/>
          <w:szCs w:val="28"/>
          <w:u w:val="single"/>
        </w:rPr>
      </w:pPr>
      <w:r>
        <w:rPr>
          <w:rFonts w:cs="Times New Roman" w:ascii="Times New Roman" w:hAnsi="Times New Roman"/>
          <w:sz w:val="28"/>
          <w:szCs w:val="28"/>
        </w:rPr>
        <w:t>Коллективные переговоры по разработке и заключению нового Соглашения должны быть начаты не позднее 1 октября 2027 года.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1.7. Соглашение составлено в трех экземплярах: по одному экземпляру Администрации, Профсоюзу и Отделу экономики и планирования Администрации города Шарыпово.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1.8. После уведомительной регистрации Соглашение в установленном законодательством Российской Федерации и Красноярского края порядке в течение одного календарного месяца со дня подписания настоящего Соглашения в целях его выполнения Администрация через Управление образованием Администрации города Шарыпово информирует образовательные организации о заключении и содержании настоящего Соглашения, Профсоюз − первичные профсоюзные организации.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1.9. Текст Соглашения после его уведомительной регистрации размещается на официальных сайтах Администрации (Управления образованием) (</w:t>
      </w:r>
      <w:r>
        <w:rPr>
          <w:rFonts w:eastAsia="Calibri" w:cs="Times New Roman" w:ascii="Times New Roman" w:hAnsi="Times New Roman"/>
          <w:sz w:val="28"/>
          <w:szCs w:val="28"/>
          <w:lang w:eastAsia="en-US"/>
        </w:rPr>
        <w:t>https://sharypovo.gosuslugi.ru/</w:t>
      </w:r>
      <w:r>
        <w:rPr>
          <w:rFonts w:cs="Times New Roman" w:ascii="Times New Roman" w:hAnsi="Times New Roman"/>
          <w:sz w:val="28"/>
          <w:szCs w:val="28"/>
          <w:lang w:eastAsia="en-US"/>
        </w:rPr>
        <w:t xml:space="preserve"> </w:t>
      </w:r>
      <w:r>
        <w:rPr>
          <w:rFonts w:ascii="Times New Roman" w:hAnsi="Times New Roman"/>
          <w:sz w:val="28"/>
          <w:szCs w:val="28"/>
          <w:lang w:val="en-US"/>
        </w:rPr>
        <w:t>https</w:t>
      </w:r>
      <w:r>
        <w:rPr>
          <w:rFonts w:ascii="Times New Roman" w:hAnsi="Times New Roman"/>
          <w:sz w:val="28"/>
          <w:szCs w:val="28"/>
        </w:rPr>
        <w:t>://</w:t>
      </w:r>
      <w:r>
        <w:rPr>
          <w:rFonts w:ascii="Times New Roman" w:hAnsi="Times New Roman"/>
          <w:sz w:val="28"/>
          <w:szCs w:val="28"/>
          <w:lang w:val="en-US"/>
        </w:rPr>
        <w:t>sharobr</w:t>
      </w:r>
      <w:r>
        <w:rPr>
          <w:rFonts w:ascii="Times New Roman" w:hAnsi="Times New Roman"/>
          <w:sz w:val="28"/>
          <w:szCs w:val="28"/>
        </w:rPr>
        <w:t>.</w:t>
      </w:r>
      <w:r>
        <w:rPr>
          <w:rFonts w:ascii="Times New Roman" w:hAnsi="Times New Roman"/>
          <w:sz w:val="28"/>
          <w:szCs w:val="28"/>
          <w:lang w:val="en-US"/>
        </w:rPr>
        <w:t>inter</w:t>
      </w:r>
      <w:r>
        <w:rPr>
          <w:rFonts w:ascii="Times New Roman" w:hAnsi="Times New Roman"/>
          <w:sz w:val="28"/>
          <w:szCs w:val="28"/>
        </w:rPr>
        <w:t>-</w:t>
      </w:r>
      <w:r>
        <w:rPr>
          <w:rFonts w:ascii="Times New Roman" w:hAnsi="Times New Roman"/>
          <w:sz w:val="28"/>
          <w:szCs w:val="28"/>
          <w:lang w:val="en-US"/>
        </w:rPr>
        <w:t>app</w:t>
      </w:r>
      <w:r>
        <w:rPr>
          <w:rFonts w:ascii="Times New Roman" w:hAnsi="Times New Roman"/>
          <w:sz w:val="28"/>
          <w:szCs w:val="28"/>
        </w:rPr>
        <w:t>.</w:t>
      </w:r>
      <w:r>
        <w:rPr>
          <w:rFonts w:ascii="Times New Roman" w:hAnsi="Times New Roman"/>
          <w:sz w:val="28"/>
          <w:szCs w:val="28"/>
          <w:lang w:val="en-US"/>
        </w:rPr>
        <w:t>ru</w:t>
      </w:r>
      <w:r>
        <w:rPr>
          <w:rFonts w:cs="Times New Roman" w:ascii="Times New Roman" w:hAnsi="Times New Roman"/>
          <w:sz w:val="28"/>
          <w:szCs w:val="28"/>
        </w:rPr>
        <w:t>) и Профсоюза</w:t>
      </w:r>
      <w:r>
        <w:rPr>
          <w:rFonts w:ascii="Times New Roman" w:hAnsi="Times New Roman"/>
          <w:sz w:val="28"/>
          <w:szCs w:val="28"/>
        </w:rPr>
        <w:t xml:space="preserve"> </w:t>
      </w:r>
      <w:r>
        <w:rPr>
          <w:rFonts w:ascii="Times New Roman" w:hAnsi="Times New Roman"/>
          <w:sz w:val="28"/>
          <w:szCs w:val="28"/>
          <w:lang w:val="en-US"/>
        </w:rPr>
        <w:t>https</w:t>
      </w:r>
      <w:r>
        <w:rPr>
          <w:rFonts w:ascii="Times New Roman" w:hAnsi="Times New Roman"/>
          <w:sz w:val="28"/>
          <w:szCs w:val="28"/>
        </w:rPr>
        <w:t>://</w:t>
      </w:r>
      <w:r>
        <w:rPr>
          <w:rFonts w:ascii="Times New Roman" w:hAnsi="Times New Roman"/>
          <w:sz w:val="28"/>
          <w:szCs w:val="28"/>
          <w:lang w:val="en-US"/>
        </w:rPr>
        <w:t>sharobr</w:t>
      </w:r>
      <w:r>
        <w:rPr>
          <w:rFonts w:ascii="Times New Roman" w:hAnsi="Times New Roman"/>
          <w:sz w:val="28"/>
          <w:szCs w:val="28"/>
        </w:rPr>
        <w:t>.</w:t>
      </w:r>
      <w:r>
        <w:rPr>
          <w:rFonts w:ascii="Times New Roman" w:hAnsi="Times New Roman"/>
          <w:sz w:val="28"/>
          <w:szCs w:val="28"/>
          <w:lang w:val="en-US"/>
        </w:rPr>
        <w:t>inter</w:t>
      </w:r>
      <w:r>
        <w:rPr>
          <w:rFonts w:ascii="Times New Roman" w:hAnsi="Times New Roman"/>
          <w:sz w:val="28"/>
          <w:szCs w:val="28"/>
        </w:rPr>
        <w:t>-</w:t>
      </w:r>
      <w:r>
        <w:rPr>
          <w:rFonts w:ascii="Times New Roman" w:hAnsi="Times New Roman"/>
          <w:sz w:val="28"/>
          <w:szCs w:val="28"/>
          <w:lang w:val="en-US"/>
        </w:rPr>
        <w:t>app</w:t>
      </w:r>
      <w:r>
        <w:rPr>
          <w:rFonts w:ascii="Times New Roman" w:hAnsi="Times New Roman"/>
          <w:sz w:val="28"/>
          <w:szCs w:val="28"/>
        </w:rPr>
        <w:t>.</w:t>
      </w:r>
      <w:r>
        <w:rPr>
          <w:rFonts w:ascii="Times New Roman" w:hAnsi="Times New Roman"/>
          <w:sz w:val="28"/>
          <w:szCs w:val="28"/>
          <w:lang w:val="en-US"/>
        </w:rPr>
        <w:t>ru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2. ОБЯЗАТЕЛЬСТВА СТОРОН И ИХ ПРЕДСТАВИТЕЛЕЙ</w:t>
      </w:r>
    </w:p>
    <w:p>
      <w:pPr>
        <w:pStyle w:val="ConsPlusNormal"/>
        <w:ind w:left="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 Руководствуясь основными принципами социального партнерства, осознавая ответственность за функционирование и развитие образовательных организаций и необходимость улучшения положения работников, Стороны договорились:</w:t>
      </w:r>
    </w:p>
    <w:p>
      <w:pPr>
        <w:pStyle w:val="ConsPlusNormal"/>
        <w:ind w:firstLine="709"/>
        <w:jc w:val="both"/>
        <w:rPr>
          <w:rFonts w:ascii="Times New Roman" w:hAnsi="Times New Roman" w:cs="Times New Roman"/>
          <w:sz w:val="28"/>
          <w:szCs w:val="28"/>
          <w:u w:val="single"/>
        </w:rPr>
      </w:pPr>
      <w:r>
        <w:rPr>
          <w:rFonts w:cs="Times New Roman" w:ascii="Times New Roman" w:hAnsi="Times New Roman"/>
          <w:sz w:val="28"/>
          <w:szCs w:val="28"/>
        </w:rPr>
        <w:t>2.1.1. Способствовать повышению качества образования, результативности деятельности образовательных организаций, конкурентоспособности работников на рынке труда при реализации приоритетных национальных проектов, муниципальной программы «Развитие образования муниципального образования города Шарыпово».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2.1.2. Участвовать в постоянно действующих органах социального партнерства.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2.1.3. Участвовать в организации, подготовке и проведении мероприятий, направленных на повышение статуса учителя, популяризацию педагогической профессии.</w:t>
      </w:r>
    </w:p>
    <w:p>
      <w:pPr>
        <w:pStyle w:val="ConsPlusNormal"/>
        <w:ind w:firstLine="709"/>
        <w:jc w:val="both"/>
        <w:rPr>
          <w:rFonts w:ascii="Times New Roman" w:hAnsi="Times New Roman" w:cs="Times New Roman"/>
          <w:b/>
          <w:i/>
          <w:i/>
          <w:sz w:val="28"/>
          <w:szCs w:val="28"/>
        </w:rPr>
      </w:pPr>
      <w:r>
        <w:rPr>
          <w:rFonts w:cs="Times New Roman" w:ascii="Times New Roman" w:hAnsi="Times New Roman"/>
          <w:sz w:val="28"/>
          <w:szCs w:val="28"/>
        </w:rPr>
        <w:t>2.1.4. Содействовать созданию в (городе, районе) условий для профессионального развития педагогических работников, в том числе участвуя в организации и проведении профессиональных конкурсов, краевых фестивалей, смотров и организации совместных физкультурных и спортивных мероприятий (спартакиад, соревнований, фестивалей и т.п.).</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2.1.5. Вносить изменения и дополнения в Соглашение, требующие финансирования за счет бюджета города Шарыпово, до внесения в Шарыповский городской Совет депутатов соответствующего проекта бюджета на год, относящийся к сроку действия Соглашения.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 Администрация: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2.2.1. Обеспечивает полное и своевременное финансирование организаций в соответствии с лимитами бюджетных обязательств, утверждёнными бюджетом городского округа города Шарыпово для муниципальных бюджетных и казенных организаций на соответствующий финансовый год, а также субсидий, предоставленных бюджетным, автономным организациям на возмещение нормативных затрат, связанных с оказанием ими в соответствии с муниципальным заданием муниципальных услуг (выполнением работ).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2.2.2. Организует получение дополнительного профессионального образования педагогических работников образовательных организаций посредством реализации дополнительных профессиональных программ.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2.2.3. По согласованию с  Управлением образованием безвозмездно предоставляет в пользование территориальной городской организации Профсоюза бесплатно необходимое помещение для работы председателя и актива Профсоюза, для проведения собраний работников, расположенное по адресу:</w:t>
      </w:r>
      <w:r>
        <w:rPr>
          <w:rFonts w:cs="Times New Roman" w:ascii="Times New Roman" w:hAnsi="Times New Roman"/>
          <w:color w:themeColor="text1" w:val="000000"/>
          <w:sz w:val="28"/>
          <w:szCs w:val="28"/>
        </w:rPr>
        <w:t xml:space="preserve"> 662314, Красноярский край, город Шарыпово, ул. Горького, 20, </w:t>
      </w:r>
      <w:r>
        <w:rPr>
          <w:rFonts w:cs="Times New Roman" w:ascii="Times New Roman" w:hAnsi="Times New Roman"/>
          <w:sz w:val="28"/>
          <w:szCs w:val="28"/>
        </w:rPr>
        <w:t xml:space="preserve"> отвечающее санитарно-гигиеническим требованиям, обеспеченное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уборку выделяемого помещения, вывоз мусора и ТБО, безвозмездно предоставлять имеющиеся транспортные средства и создавать другие улучшающие условия для обеспечения деятельности Профсоюза.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2.2.4. Информирует Профсоюз о реализации государственных, муниципальных программ, затрагивающих социально-трудовые права работников и (или) влияющих на их социально-экономическое положение, а также учитывает мнение Профсоюза при разработке и реализации указанных программ.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2.2.5. Организует совместно с Профсоюзом консультации о возможных прогнозируемых социально-экономических последствиях реализации государственных и муниципальных программ.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2.2.6. Предоставляет Профсоюзу по его запросам информацию </w:t>
        <w:br/>
        <w:t>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 образования и другую необходимую информацию по социально-трудовым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2.2.7. Принимает меры по обеспечению уровня оплаты труда отдельных категорий работников образования не ниже достигнутого в целях обеспечения выполнения в организациях сферы образования в соответствии </w:t>
        <w:br/>
        <w:t>с Указом Президента Российской Федерации от от 07.05.2024 № 309 «О национальных целях развития Российской Федерации на период до 2030 года и на перспективу до 2036 года» и по запросу направляет в Профсоюз соответствующую информацию.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2.2.8. Предоставляет возможность представителям Профсоюза участвовать в согласовании кандидатур для награждения педагогических работников отраслевыми и государственными наградами, в работе совещаний, межведомственных комиссий и других мероприятиях </w:t>
        <w:br/>
        <w:t>по вопросам оплаты и нормирования труда, другим вопросам, затрагивающим экономические, социально-трудовые и профессиональные права и интересы работников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2.2.9. Обеспечивает учет мнения Профсоюза при разработке и принятии нормативных правовых актов, затрагивающих индивидуальные и коллективные социальные, трудовые, профессиональные, экономические и иные права и интересы работников, в области оплаты труда и социально-трудовых гарантий в сфере образования, </w:t>
      </w:r>
      <w:r>
        <w:rPr>
          <w:rFonts w:ascii="Times New Roman" w:hAnsi="Times New Roman"/>
          <w:sz w:val="28"/>
          <w:szCs w:val="28"/>
        </w:rPr>
        <w:t>а также обеспечивает непосредственное участие представителей Профсоюза в их разработке.</w:t>
      </w:r>
      <w:r>
        <w:rPr>
          <w:rFonts w:cs="Times New Roman" w:ascii="Times New Roman" w:hAnsi="Times New Roman"/>
          <w:sz w:val="28"/>
          <w:szCs w:val="28"/>
        </w:rPr>
        <w:t xml:space="preserve"> Направляет вышеуказанные проекты нормативных правовых актов в Профсоюз для согласования.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2.2.10. При принятии решения об изменении типа, создания, реорганизации, ликвидации существующей образовательной организации учитывает мнение Профсоюза и первичных профсоюзных организаций.</w:t>
      </w:r>
    </w:p>
    <w:p>
      <w:pPr>
        <w:pStyle w:val="ConsPlusNormal"/>
        <w:ind w:firstLine="709"/>
        <w:jc w:val="both"/>
        <w:rPr>
          <w:rFonts w:ascii="Times New Roman" w:hAnsi="Times New Roman"/>
          <w:sz w:val="28"/>
          <w:szCs w:val="28"/>
        </w:rPr>
      </w:pPr>
      <w:bookmarkStart w:id="0" w:name="sub_227"/>
      <w:bookmarkEnd w:id="0"/>
      <w:r>
        <w:rPr>
          <w:rFonts w:ascii="Times New Roman" w:hAnsi="Times New Roman"/>
          <w:sz w:val="28"/>
          <w:szCs w:val="28"/>
        </w:rPr>
        <w:t xml:space="preserve">2.2.11. Считает неправомерным уклонение работодателей образовательных организаций от участия в коллективных переговорах </w:t>
        <w:br/>
        <w:t>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w:t>
      </w:r>
    </w:p>
    <w:p>
      <w:pPr>
        <w:pStyle w:val="ConsPlusNormal"/>
        <w:ind w:firstLine="709"/>
        <w:jc w:val="both"/>
        <w:rPr>
          <w:rFonts w:ascii="Times New Roman" w:hAnsi="Times New Roman" w:cs="Times New Roman"/>
          <w:sz w:val="28"/>
          <w:szCs w:val="28"/>
        </w:rPr>
      </w:pPr>
      <w:bookmarkStart w:id="1" w:name="sub_227"/>
      <w:bookmarkStart w:id="2" w:name="sub_228"/>
      <w:bookmarkEnd w:id="1"/>
      <w:r>
        <w:rPr>
          <w:rFonts w:ascii="Times New Roman" w:hAnsi="Times New Roman"/>
          <w:sz w:val="28"/>
          <w:szCs w:val="28"/>
        </w:rPr>
        <w:t xml:space="preserve">2.2.12. Обеспечивает реализацию </w:t>
      </w:r>
      <w:hyperlink r:id="rId3">
        <w:r>
          <w:rPr>
            <w:rStyle w:val="Hyperlink"/>
            <w:rFonts w:ascii="Times New Roman" w:hAnsi="Times New Roman"/>
            <w:bCs/>
            <w:color w:val="auto"/>
            <w:sz w:val="28"/>
            <w:szCs w:val="28"/>
            <w:u w:val="none"/>
          </w:rPr>
          <w:t>статьи 353.1</w:t>
        </w:r>
      </w:hyperlink>
      <w:r>
        <w:rPr>
          <w:rFonts w:ascii="Times New Roman" w:hAnsi="Times New Roman"/>
          <w:sz w:val="28"/>
          <w:szCs w:val="28"/>
        </w:rPr>
        <w:t xml:space="preserve"> Трудового кодекса Российской Федерации (далее – ТК РФ)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w:t>
      </w:r>
      <w:r>
        <w:rPr>
          <w:rFonts w:cs="Times New Roman" w:ascii="Times New Roman" w:hAnsi="Times New Roman"/>
          <w:sz w:val="28"/>
          <w:szCs w:val="28"/>
        </w:rPr>
        <w:t>образовательных организациях</w:t>
      </w:r>
      <w:r>
        <w:rPr>
          <w:rFonts w:ascii="Times New Roman" w:hAnsi="Times New Roman"/>
          <w:sz w:val="28"/>
          <w:szCs w:val="28"/>
        </w:rPr>
        <w:t xml:space="preserve"> в порядке и на условиях, определяемых законами Российской Федерации.</w:t>
      </w:r>
      <w:bookmarkEnd w:id="2"/>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 Профсоюз:</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2.3.1. Обеспечивает представительство и защиту индивидуальных </w:t>
        <w:br/>
        <w:t>и коллективных социально-трудовых прав и интересов работников образовательных организаций, 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2.3.2. Оказывает членам Профсоюза и первичным профсоюзным организациям работников организаций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w:t>
        <w:br/>
        <w:t xml:space="preserve">и коллективных трудовых споров, </w:t>
      </w:r>
      <w:r>
        <w:rPr>
          <w:rFonts w:cs="Times New Roman" w:ascii="Times New Roman" w:hAnsi="Times New Roman"/>
          <w:color w:themeColor="text1" w:val="000000"/>
          <w:sz w:val="28"/>
          <w:szCs w:val="28"/>
        </w:rPr>
        <w:t>в том числе в суде.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2.3.3. Использует возможности переговорного процесса с целью учета интересов Сторон и предотвращения социальной напряженности </w:t>
        <w:br/>
        <w:t>в коллективах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2.3.4. Содействует предотвращению в образовательных организациях коллективных трудовых споров при выполнении работодателями обязательств, включенных в настоящее Соглашение и коллективные договоры.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2.3.5. Проводит экспертизу проектов муниципальных нормативных правовых актов города Шарыпово Красноярского края, затрагивающих индивидуальные и коллективные социальные, трудовые, профессиональные, экономические и иные права и интересы работников, прежде всего в области оплаты труда и социально-трудовых гарантий в сфере образования. Направляет замечания и предложения в Администрацию, в Управление образованием, краевую организацию Профсоюза.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2.3.6. Осуществляет контроль за соблюдением работодателями трудового законодательства и иных нормативных правовых актов, коллективных договоров, Соглашения и локальных нормативных актов,</w:t>
      </w:r>
      <w:r>
        <w:rPr>
          <w:rFonts w:cs="Times New Roman" w:ascii="Times New Roman" w:hAnsi="Times New Roman"/>
          <w:color w:val="FF0000"/>
          <w:sz w:val="28"/>
          <w:szCs w:val="28"/>
        </w:rPr>
        <w:t xml:space="preserve"> </w:t>
      </w:r>
      <w:r>
        <w:rPr>
          <w:rFonts w:cs="Times New Roman" w:ascii="Times New Roman" w:hAnsi="Times New Roman"/>
          <w:sz w:val="28"/>
          <w:szCs w:val="28"/>
        </w:rPr>
        <w:t>содержащих нормы трудового права.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2.3.7. Обращается в органы местного самоуправления города Шарыпово с предложениями о принятии проектов нормативных правовых актов, затрагивающих социально-трудовые, экономические права </w:t>
        <w:br/>
        <w:t>и профессиональные интересы работников, в том числе в области оплаты труда, социально-трудовых гарантий.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2.3.8. Обеспечивает участие представителей первичных профсоюзных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проведении специальной оценки условий труда работников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аттестации педагогических работников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2.3.9. Выражает мнение по проектам нормативных правовых актов, затрагивающих права и интересы работников муниципальных организаций, в том числе в области оплаты труда, анализирует практику применения трудового законодательства, законодательства в сфере образования. Направляет замечания и предложения в Администрацию города Шарыпово, а в случае необходимости обращается в контролирующие органы.</w:t>
      </w:r>
    </w:p>
    <w:p>
      <w:pPr>
        <w:pStyle w:val="NoSpacing"/>
        <w:ind w:firstLine="708"/>
        <w:jc w:val="both"/>
        <w:rPr>
          <w:rFonts w:ascii="Times New Roman" w:hAnsi="Times New Roman"/>
          <w:bCs/>
          <w:sz w:val="28"/>
          <w:szCs w:val="28"/>
        </w:rPr>
      </w:pPr>
      <w:r>
        <w:rPr>
          <w:rFonts w:ascii="Times New Roman" w:hAnsi="Times New Roman"/>
          <w:sz w:val="28"/>
          <w:szCs w:val="28"/>
        </w:rPr>
        <w:t xml:space="preserve">2.3.10. </w:t>
      </w:r>
      <w:r>
        <w:rPr>
          <w:rFonts w:ascii="Times New Roman" w:hAnsi="Times New Roman"/>
          <w:bCs/>
          <w:sz w:val="28"/>
          <w:szCs w:val="28"/>
        </w:rPr>
        <w:t>Проводит анкетирование и (или) мониторинги общественного мнения работников образовательных организаций по вопросам трудовых отношений и информирует Администрацию, Управление образованием, краевую организацию Профсоюза об их итогах.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 xml:space="preserve">3. РАЗВИТИЕ СОЦИАЛЬНОГО ПАРТНЕРСТВА </w:t>
        <w:br/>
        <w:t>И УЧАСТИЕ ПРОФСОЮЗНЫХ</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ОРГАНОВ В УПРАВЛЕНИИ УЧРЕЖДЕНИЯМИ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 В целях развития социального партнерства Стороны обязуются: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3.1.2. Развивать и совершенствовать систему органов социального партнерства на территориальном и локальном уровнях.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3.1.3. Участвовать на равноправной основе в работе Двухсторонней комиссии по регулированию социально-трудовых отношений (далее – Двухсторонняя комиссия), являющейся органом социального партнерства </w:t>
        <w:br/>
        <w:t>на муниципальном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год).</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Двухсторонняя комиссия вправе разрешать разногласия и спорные вопросы по толкованию и выполнению положений настоящего Соглашения.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Состав двухсторонней комиссии формируется на основе соблюдения принципов паритетности и равноправия Сторон, полномочности </w:t>
        <w:br/>
        <w:t>их представителей согласно приложению № 2 к настоящему Соглашению.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Двухсторонняя комиссия сохраняет свои полномочия на период действия настоящего Соглашения.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3.1.4. Содействовать повышению эффективности заключаемых Соглашений и коллективных договоров в образовательных организациях, </w:t>
        <w:br/>
        <w:t>в том числе проведению смотров - конкурсов коллективных договоров на муниципальном и краевом уровнях.</w:t>
      </w:r>
    </w:p>
    <w:p>
      <w:pPr>
        <w:pStyle w:val="NoSpacing"/>
        <w:ind w:firstLine="708"/>
        <w:jc w:val="both"/>
        <w:rPr>
          <w:rFonts w:ascii="Times New Roman" w:hAnsi="Times New Roman"/>
          <w:sz w:val="28"/>
          <w:szCs w:val="28"/>
        </w:rPr>
      </w:pPr>
      <w:r>
        <w:rPr>
          <w:rFonts w:ascii="Times New Roman" w:hAnsi="Times New Roman"/>
          <w:sz w:val="28"/>
          <w:szCs w:val="28"/>
        </w:rPr>
        <w:t>Осуществлять систематический мониторинг, обобщение опыта заключения коллективных договоров организаций, а также контроль за состоянием и эффективностью договорного регулирования социально-трудовых отношений в целом в сфере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и по другим социально значимым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3.1.6. Содействовать реализации принципа государственно-общественного управления в образовательных организациях на принципах законности, демократии, автономии образовательных организаций, информационной открытости системы образования и учета мнения выборного профсоюзного органа.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3.1.7. Обеспечивать участие представителей другой Стороны настоящего Соглашения при рассмотрении вопросов, связанных </w:t>
        <w:br/>
        <w:t xml:space="preserve">с содержанием настоящего Соглашения и его выполнением; предоставлять другой Стороне полную, достоверную и своевременную информацию </w:t>
        <w:br/>
        <w:t>о принимаемых решениях, затрагивающих социально-трудовые, экономические права и профессиональные интересы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3.1.8. </w:t>
      </w:r>
      <w:r>
        <w:rPr>
          <w:rFonts w:ascii="Times New Roman" w:hAnsi="Times New Roman"/>
          <w:sz w:val="28"/>
          <w:szCs w:val="28"/>
        </w:rPr>
        <w:t>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по согласованию с первичной профсоюзной организацией.</w:t>
      </w:r>
    </w:p>
    <w:p>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3.1.9. 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w:t>
        <w:br/>
        <w:t>при установлении либо изменении условий, норм и оплаты труда.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3.1.10. Осуществлять урегулирование возникающих разногласий в ходе коллективных переговоров в порядке, установленном трудовым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3.1.11. При принятии в установленном порядке решений о ликвидации или реорганизации образовательных организаций принимать меры </w:t>
        <w:br/>
        <w:t>по обеспечению предоставления работникам установленных трудовым законодательством Российской Федерации гарантий и компенсаций.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3.2. Администрация обязуется:</w:t>
      </w:r>
    </w:p>
    <w:p>
      <w:pPr>
        <w:pStyle w:val="NoSpacing"/>
        <w:ind w:firstLine="708"/>
        <w:jc w:val="both"/>
        <w:rPr>
          <w:rFonts w:ascii="Times New Roman" w:hAnsi="Times New Roman"/>
          <w:sz w:val="28"/>
          <w:szCs w:val="28"/>
        </w:rPr>
      </w:pPr>
      <w:r>
        <w:rPr>
          <w:rFonts w:ascii="Times New Roman" w:hAnsi="Times New Roman"/>
          <w:sz w:val="28"/>
          <w:szCs w:val="28"/>
        </w:rPr>
        <w:t>3.2.1. При подготовке Администрацией проектов нормативных правовых актов, разъяснений и рекомендаций, в том числе методических рекомендаций, примерных положений, затрагивающих права и интересы работников образовательных организаций, заблаговременно информировать о них Профсоюз, учитывать его мнение и положения настоящего Соглашения.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3.2.2. </w:t>
      </w:r>
      <w:r>
        <w:rPr>
          <w:rFonts w:ascii="Times New Roman" w:hAnsi="Times New Roman"/>
          <w:bCs/>
          <w:sz w:val="28"/>
          <w:szCs w:val="28"/>
        </w:rPr>
        <w:t>В целях реализации пункта 2 части 6 статьи 26 Федерального закона</w:t>
      </w:r>
      <w:bookmarkStart w:id="3" w:name="_Hlk152685656"/>
      <w:r>
        <w:rPr>
          <w:rFonts w:ascii="Times New Roman" w:hAnsi="Times New Roman"/>
          <w:bCs/>
          <w:sz w:val="28"/>
          <w:szCs w:val="28"/>
        </w:rPr>
        <w:t xml:space="preserve"> от 29 декабря 2012 г. № 273-ФЗ «Об образовании в Российской Федерации»</w:t>
      </w:r>
      <w:bookmarkEnd w:id="3"/>
      <w:r>
        <w:rPr>
          <w:rFonts w:ascii="Times New Roman" w:hAnsi="Times New Roman"/>
          <w:bCs/>
          <w:sz w:val="28"/>
          <w:szCs w:val="28"/>
        </w:rPr>
        <w:t xml:space="preserve"> (далее – Федеральный закон об образовании) способствовать функционированию первичных профсоюзных организаций как представительных органов работников образовательных организаций</w:t>
      </w:r>
      <w:r>
        <w:rPr>
          <w:rFonts w:cs="Times New Roman" w:ascii="Times New Roman" w:hAnsi="Times New Roman"/>
          <w:sz w:val="28"/>
          <w:szCs w:val="28"/>
        </w:rPr>
        <w:t xml:space="preserve"> </w:t>
        <w:br/>
        <w:t xml:space="preserve">и обеспечивать реализацию права представителей первичной профсоюзной организации участвовать в управлении образовательной организацией, в том числе по вопросам принятия локальных нормативных актов, содержащих нормы трудового права и затрагивающих права и законные интересы работников, а также иных локальных нормативных актов, относящихся к деятельности образовательных организаций в целом, участвовать в работе коллегиальных органов управления образовательной организацией, к которым относятся общее собрание (конференция) работников.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3.2.3.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номы трудового права.</w:t>
      </w:r>
    </w:p>
    <w:p>
      <w:pPr>
        <w:pStyle w:val="NoSpacing"/>
        <w:ind w:firstLine="708"/>
        <w:jc w:val="both"/>
        <w:rPr>
          <w:rFonts w:ascii="Times New Roman" w:hAnsi="Times New Roman"/>
          <w:sz w:val="28"/>
          <w:szCs w:val="28"/>
        </w:rPr>
      </w:pPr>
      <w:r>
        <w:rPr>
          <w:rFonts w:ascii="Times New Roman" w:hAnsi="Times New Roman"/>
          <w:sz w:val="28"/>
          <w:szCs w:val="28"/>
        </w:rPr>
        <w:t>3.2.4. 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pPr>
        <w:pStyle w:val="NoSpacing"/>
        <w:ind w:firstLine="708"/>
        <w:jc w:val="both"/>
        <w:rPr>
          <w:rFonts w:ascii="Times New Roman" w:hAnsi="Times New Roman"/>
          <w:sz w:val="28"/>
          <w:szCs w:val="28"/>
        </w:rPr>
      </w:pPr>
      <w:r>
        <w:rPr>
          <w:rFonts w:ascii="Times New Roman" w:hAnsi="Times New Roman"/>
          <w:sz w:val="28"/>
          <w:szCs w:val="28"/>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pPr>
        <w:pStyle w:val="NoSpacing"/>
        <w:ind w:firstLine="708"/>
        <w:jc w:val="both"/>
        <w:rPr>
          <w:rFonts w:ascii="Times New Roman" w:hAnsi="Times New Roman"/>
          <w:sz w:val="28"/>
          <w:szCs w:val="28"/>
        </w:rPr>
      </w:pPr>
      <w:r>
        <w:rPr>
          <w:rFonts w:ascii="Times New Roman" w:hAnsi="Times New Roman"/>
          <w:sz w:val="28"/>
          <w:szCs w:val="28"/>
        </w:rPr>
        <w:t>б) создание благоприятного психологического климата в коллективе, сохранение и развитие кадрового обеспечения образовательной организации;</w:t>
      </w:r>
    </w:p>
    <w:p>
      <w:pPr>
        <w:pStyle w:val="NoSpacing"/>
        <w:ind w:firstLine="708"/>
        <w:jc w:val="both"/>
        <w:rPr>
          <w:rFonts w:ascii="Times New Roman" w:hAnsi="Times New Roman"/>
          <w:sz w:val="28"/>
          <w:szCs w:val="28"/>
        </w:rPr>
      </w:pPr>
      <w:r>
        <w:rPr>
          <w:rFonts w:ascii="Times New Roman" w:hAnsi="Times New Roman"/>
          <w:sz w:val="28"/>
          <w:szCs w:val="28"/>
        </w:rPr>
        <w:t>в) 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 Профсоюз:</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3.3.1. Осуществляет мониторинг, проводит экспертизу коллективных договоров, обобщает опыт по их заключению.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3.3.2. Проводит обучение по вопросам разработки проекта коллективного договора и его заключения.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3.3.3. Профсоюз по мере необходимости проводит мониторинг соблюдения образовательными организациями положений Соглашения.</w:t>
      </w:r>
    </w:p>
    <w:p>
      <w:pPr>
        <w:pStyle w:val="ConsPlusNormal"/>
        <w:ind w:firstLine="709"/>
        <w:jc w:val="both"/>
        <w:rPr>
          <w:rFonts w:ascii="Times New Roman" w:hAnsi="Times New Roman"/>
          <w:color w:themeColor="text1" w:val="000000"/>
          <w:sz w:val="28"/>
          <w:szCs w:val="28"/>
        </w:rPr>
      </w:pPr>
      <w:bookmarkStart w:id="4" w:name="sub_33"/>
      <w:r>
        <w:rPr>
          <w:rFonts w:ascii="Times New Roman" w:hAnsi="Times New Roman"/>
          <w:color w:themeColor="text1" w:val="000000"/>
          <w:sz w:val="28"/>
          <w:szCs w:val="28"/>
        </w:rPr>
        <w:t>3.4. Стороны считают целесообразным направление в образовательные организации в рамках своих компетенций разъяснений, рекомендаций, методических рекомендаций, примерных положений, в том числе подготовленных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w:t>
      </w:r>
    </w:p>
    <w:p>
      <w:pPr>
        <w:pStyle w:val="NoSpacing"/>
        <w:ind w:firstLine="708"/>
        <w:jc w:val="both"/>
        <w:rPr>
          <w:rFonts w:ascii="Times New Roman" w:hAnsi="Times New Roman"/>
          <w:b/>
          <w:i/>
          <w:i/>
          <w:sz w:val="28"/>
          <w:szCs w:val="28"/>
        </w:rPr>
      </w:pPr>
      <w:r>
        <w:rPr>
          <w:rFonts w:ascii="Times New Roman" w:hAnsi="Times New Roman"/>
          <w:iCs/>
          <w:sz w:val="28"/>
          <w:szCs w:val="28"/>
        </w:rPr>
        <w:t>3.5. Стороны по мере необходимости проводят мониторинги соблюдения образовательными организациями норм трудового законодательства, в том числе по вопросам реализации положений ТК РФ</w:t>
      </w:r>
      <w:r>
        <w:rPr>
          <w:rFonts w:ascii="Times New Roman" w:hAnsi="Times New Roman"/>
          <w:bCs/>
          <w:iCs/>
          <w:sz w:val="28"/>
          <w:szCs w:val="28"/>
        </w:rPr>
        <w:t>, а также положений Соглашения по вопросам применения профессиональных стандартов, порядка проведения аттестации педагогических работников.</w:t>
      </w:r>
      <w:bookmarkEnd w:id="4"/>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3.6. Стороны согласились регулярно освещать в средствах массовой информации, на официальных сайтах в информационно-телекоммуникационной сети Интернет промежуточные и итоговые результаты выполнения настоящего Соглашения.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3.7. Стороны считают приоритетной совместную деятельность </w:t>
        <w:br/>
        <w:t>по привлечению, закреплению и созданию условий для профессионального развития молодых педагогов в образовательных организациях и договариваются о содействии принятию и реализации соответствующих мер.</w:t>
      </w:r>
    </w:p>
    <w:p>
      <w:pPr>
        <w:pStyle w:val="Normal"/>
        <w:spacing w:lineRule="auto" w:line="240" w:before="0" w:after="0"/>
        <w:ind w:firstLine="709"/>
        <w:jc w:val="both"/>
        <w:rPr>
          <w:rFonts w:ascii="Times New Roman" w:hAnsi="Times New Roman" w:eastAsia="Times New Roman"/>
          <w:sz w:val="28"/>
          <w:szCs w:val="28"/>
          <w:lang w:eastAsia="ru-RU"/>
        </w:rPr>
      </w:pPr>
      <w:r>
        <w:rPr>
          <w:rFonts w:ascii="Times New Roman" w:hAnsi="Times New Roman"/>
          <w:sz w:val="28"/>
          <w:szCs w:val="28"/>
        </w:rPr>
        <w:t>3.8. Администрация и Профсоюз рекомендуют при заключении коллективных договоров предусматривать разделы по защите социально-экономических и трудовых прав работников образовательных организаций из числа молодежи,</w:t>
      </w:r>
      <w:r>
        <w:rPr>
          <w:rFonts w:ascii="Times New Roman" w:hAnsi="Times New Roman"/>
          <w:bCs/>
          <w:iCs/>
          <w:sz w:val="28"/>
          <w:szCs w:val="28"/>
        </w:rPr>
        <w:t xml:space="preserve"> </w:t>
      </w:r>
      <w:r>
        <w:rPr>
          <w:rFonts w:ascii="Times New Roman" w:hAnsi="Times New Roman"/>
          <w:sz w:val="28"/>
          <w:szCs w:val="28"/>
        </w:rPr>
        <w:t>содержащие в том числе положения по: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организации работы по формированию и обучению резерва работников из числа молодежи на руководящие должности;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закреплению за работниками из числа молодежи наставников, установлению наставникам соответствующей доплаты в размере и порядке, определенных коллективными договорами;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 лет;</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г) закреплению мер социальной поддержки, в том числе путем установления надбавок к заработной плате на условиях, предусмотренных трудовым договором, коллективным договором или локальными нормативными актами, соглашением, работникам из числа молодежи, имеющим среднее профессиональное образование или высшее образование по имеющим государственную аккредитацию образовательным программам за счет средств внебюджетной деятельности.</w:t>
      </w:r>
    </w:p>
    <w:p>
      <w:pPr>
        <w:pStyle w:val="ConsPlusNormal"/>
        <w:ind w:firstLine="709"/>
        <w:jc w:val="both"/>
        <w:rPr>
          <w:rFonts w:ascii="Times New Roman" w:hAnsi="Times New Roman" w:cs="Times New Roman"/>
          <w:color w:val="FF0000"/>
          <w:sz w:val="28"/>
          <w:szCs w:val="28"/>
        </w:rPr>
      </w:pPr>
      <w:r>
        <w:rPr>
          <w:rFonts w:cs="Times New Roman" w:ascii="Times New Roman" w:hAnsi="Times New Roman"/>
          <w:sz w:val="28"/>
          <w:szCs w:val="28"/>
        </w:rPr>
        <w:t>3.9. Администрация и Профсоюз договорились о продолжении совместной разработки мер, связанных с устранением избыточной отчетности образовательных организаций, а также педагогических работников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3.9.1. При подготовке отчетности и предоставлении информации по внешним запросам учитывать в исполнении приказ Минпросвещения России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письмо от 22.12.2022 № СК-773/03, № 01-141/01-01 «О снижении бюрократической нагрузки».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3.9.2. Не допускать случаев дублирования документов и информации на электронных и бумажных носителях.</w:t>
      </w:r>
    </w:p>
    <w:p>
      <w:pPr>
        <w:pStyle w:val="ConsPlusNormal"/>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4. ТРУДОВЫЕ ОТНОШЕНИЯ</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4.1. Стороны при регулировании трудовых отношений исходят из того, что: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4.1.1. Трудовой договор с работниками образовательных организаций заключается, как правило, на неопределенный срок в письменной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w:t>
        <w:br/>
        <w:t>с учетом характера предстоящей работы или условий ее выполнения, а также в случаях, предусмотренных федеральным законом.</w:t>
      </w:r>
    </w:p>
    <w:p>
      <w:pPr>
        <w:pStyle w:val="ConsPlus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4.1.2. Содержание трудового договора, порядок его заключения, изменения и расторжения определяются в соответствии с ТК РФ и с учетом примерной </w:t>
      </w:r>
      <w:hyperlink r:id="rId4">
        <w:r>
          <w:rPr>
            <w:rFonts w:cs="Times New Roman" w:ascii="Times New Roman" w:hAnsi="Times New Roman"/>
            <w:sz w:val="28"/>
            <w:szCs w:val="28"/>
          </w:rPr>
          <w:t>формы</w:t>
        </w:r>
      </w:hyperlink>
      <w:r>
        <w:rPr>
          <w:rFonts w:cs="Times New Roman" w:ascii="Times New Roman" w:hAnsi="Times New Roman"/>
          <w:sz w:val="28"/>
          <w:szCs w:val="28"/>
        </w:rPr>
        <w:t xml:space="preserve"> трудового договора с работником государственного (муниципального) учреждения.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Стороны трудового договора определяют его условия с учетом положений соответствующих нормативных правовых актов, </w:t>
      </w:r>
      <w:r>
        <w:rPr>
          <w:rFonts w:ascii="Times New Roman" w:hAnsi="Times New Roman"/>
          <w:bCs/>
          <w:iCs/>
          <w:sz w:val="28"/>
          <w:szCs w:val="28"/>
        </w:rPr>
        <w:t>в том числе положений частей 6</w:t>
      </w:r>
      <w:r>
        <w:rPr>
          <w:rFonts w:ascii="Times New Roman" w:hAnsi="Times New Roman"/>
          <w:bCs/>
          <w:iCs/>
          <w:sz w:val="28"/>
          <w:szCs w:val="28"/>
          <w:vertAlign w:val="superscript"/>
        </w:rPr>
        <w:t xml:space="preserve">1 </w:t>
      </w:r>
      <w:r>
        <w:rPr>
          <w:rFonts w:ascii="Times New Roman" w:hAnsi="Times New Roman"/>
          <w:bCs/>
          <w:iCs/>
          <w:sz w:val="28"/>
          <w:szCs w:val="28"/>
        </w:rPr>
        <w:t>и 6</w:t>
      </w:r>
      <w:r>
        <w:rPr>
          <w:rFonts w:ascii="Times New Roman" w:hAnsi="Times New Roman"/>
          <w:bCs/>
          <w:iCs/>
          <w:sz w:val="28"/>
          <w:szCs w:val="28"/>
          <w:vertAlign w:val="superscript"/>
        </w:rPr>
        <w:t>2</w:t>
      </w:r>
      <w:r>
        <w:rPr>
          <w:rFonts w:ascii="Times New Roman" w:hAnsi="Times New Roman"/>
          <w:bCs/>
          <w:iCs/>
          <w:sz w:val="28"/>
          <w:szCs w:val="28"/>
        </w:rPr>
        <w:t xml:space="preserve"> статьи 47 Федерального закона об образовании, рекомендаций и разъяснений федеральных органов исполнительной власти по снижению отчетности, в том числе подготовленными с участием Профсоюза,</w:t>
      </w:r>
      <w:r>
        <w:rPr>
          <w:rFonts w:cs="Times New Roman" w:ascii="Times New Roman" w:hAnsi="Times New Roman"/>
          <w:sz w:val="28"/>
          <w:szCs w:val="28"/>
        </w:rPr>
        <w:t xml:space="preserve"> положений Соглашения, других соглашений, коллективного договора, устава и иных локальных нормативных актов организации.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4.1.3. Работодатели с учетом </w:t>
      </w:r>
      <w:hyperlink r:id="rId5">
        <w:r>
          <w:rPr>
            <w:rFonts w:cs="Times New Roman" w:ascii="Times New Roman" w:hAnsi="Times New Roman"/>
            <w:sz w:val="28"/>
            <w:szCs w:val="28"/>
          </w:rPr>
          <w:t>рекомендаций</w:t>
        </w:r>
      </w:hyperlink>
      <w:r>
        <w:rPr>
          <w:rFonts w:cs="Times New Roman" w:ascii="Times New Roman" w:hAnsi="Times New Roman"/>
          <w:sz w:val="28"/>
          <w:szCs w:val="28"/>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с работником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 предусматривающие, в том числе такие обязательные условия оплаты труда, как: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а) 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w:t>
        <w:br/>
        <w:t>за календарный месяц либо за установленную норму труда (норму часов педагогической работы в неделю (в год) за ставку заработной платы);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виды и размеры выплат компенсационного характера </w:t>
        <w:br/>
        <w:t xml:space="preserve">(при выполнении работ с вредными и (или) опасными условиями труда, </w:t>
        <w:br/>
        <w:t>в условиях, отклоняющихся от нормальных условий труда, и др.);</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w:t>
        <w:br/>
        <w:t>и критериев.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4.1.4.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w:t>
        <w:br/>
        <w:t xml:space="preserve">а также своевременное заключение дополнительных соглашений </w:t>
        <w:br/>
        <w:t>об изменении условий трудового договора.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Реорганизация (слияние, присоединение, разделение, выделение, преобразование) организации не может являться основанием </w:t>
        <w:br/>
        <w:t>для расторжения трудового договора с работником.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4.1.5. Работники образовательных организаций, включая руководителей организаций (подразделений), их заместителей, руководители структурных подразделений и другие работники этих организаций (подразделений) помимо работы, определенной трудовым договором, вправе на условиях дополнительного соглашения к трудовому договору осуществлять педагогическую (преподавательскую) работу в классах, группах, кружках, секциях без занятия штатной должности, которая не считается совместительством.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иных организаций осуществляется с учетом мнения выборного органа первичной профсоюзной организации и при условии, </w:t>
        <w:br/>
        <w:t xml:space="preserve">что преподаватели, учителя,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w:t>
        <w:br/>
        <w:t>в объеме не менее чем на ставку заработной платы.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 Работодатель обязан в сфере трудовых отношений: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а) до подписания трудового договора с работником ознакомить его </w:t>
        <w:br/>
        <w:t>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pPr>
        <w:pStyle w:val="ConsPlusNormal"/>
        <w:ind w:firstLine="709"/>
        <w:jc w:val="both"/>
        <w:rPr>
          <w:rFonts w:ascii="Times New Roman" w:hAnsi="Times New Roman"/>
          <w:sz w:val="28"/>
          <w:szCs w:val="28"/>
        </w:rPr>
      </w:pPr>
      <w:r>
        <w:rPr>
          <w:rFonts w:cs="Times New Roman" w:ascii="Times New Roman" w:hAnsi="Times New Roman"/>
          <w:sz w:val="28"/>
          <w:szCs w:val="28"/>
        </w:rPr>
        <w:t xml:space="preserve">б) </w:t>
      </w:r>
      <w:bookmarkStart w:id="5" w:name="sub_4162"/>
      <w:r>
        <w:rPr>
          <w:rFonts w:ascii="Times New Roman" w:hAnsi="Times New Roman"/>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pPr>
        <w:pStyle w:val="ConsPlusNormal"/>
        <w:ind w:firstLine="709"/>
        <w:jc w:val="both"/>
        <w:rPr>
          <w:rFonts w:ascii="Times New Roman" w:hAnsi="Times New Roman"/>
          <w:strike/>
          <w:sz w:val="28"/>
          <w:szCs w:val="28"/>
        </w:rPr>
      </w:pPr>
      <w:r>
        <w:rPr>
          <w:rFonts w:ascii="Times New Roman" w:hAnsi="Times New Roman"/>
          <w:sz w:val="28"/>
          <w:szCs w:val="28"/>
        </w:rPr>
        <w:t xml:space="preserve">в) формировать сведения о трудовой деятельности в электронном виде лиц, впервые поступивших на работу после 31 декабря 2020 г., в соответствии со статьей 66.1 ТК РФ (трудовые книжки на указанных лиц не оформляются); </w:t>
      </w:r>
    </w:p>
    <w:p>
      <w:pPr>
        <w:pStyle w:val="ConsPlusNormal"/>
        <w:ind w:firstLine="709"/>
        <w:jc w:val="both"/>
        <w:rPr>
          <w:rFonts w:ascii="Times New Roman" w:hAnsi="Times New Roman"/>
          <w:sz w:val="28"/>
          <w:szCs w:val="28"/>
        </w:rPr>
      </w:pPr>
      <w:bookmarkStart w:id="6" w:name="sub_4163"/>
      <w:bookmarkEnd w:id="5"/>
      <w:bookmarkEnd w:id="6"/>
      <w:r>
        <w:rPr>
          <w:rFonts w:ascii="Times New Roman" w:hAnsi="Times New Roman"/>
          <w:sz w:val="28"/>
          <w:szCs w:val="28"/>
        </w:rPr>
        <w:t>г) по запросу работника предоставлять сведения о его трудовой деятельности;</w:t>
      </w:r>
    </w:p>
    <w:p>
      <w:pPr>
        <w:pStyle w:val="ConsPlusNormal"/>
        <w:ind w:firstLine="709"/>
        <w:jc w:val="both"/>
        <w:rPr>
          <w:rFonts w:ascii="Times New Roman" w:hAnsi="Times New Roman"/>
          <w:sz w:val="28"/>
          <w:szCs w:val="28"/>
        </w:rPr>
      </w:pPr>
      <w:bookmarkStart w:id="7" w:name="sub_4163"/>
      <w:bookmarkStart w:id="8" w:name="sub_4164"/>
      <w:bookmarkEnd w:id="7"/>
      <w:r>
        <w:rPr>
          <w:rFonts w:ascii="Times New Roman" w:hAnsi="Times New Roman"/>
          <w:sz w:val="28"/>
          <w:szCs w:val="28"/>
        </w:rPr>
        <w:t xml:space="preserve">д) </w:t>
      </w:r>
      <w:bookmarkEnd w:id="8"/>
      <w:r>
        <w:rPr>
          <w:rFonts w:ascii="Times New Roman" w:hAnsi="Times New Roman"/>
          <w:bCs/>
          <w:iCs/>
          <w:sz w:val="28"/>
          <w:szCs w:val="28"/>
        </w:rPr>
        <w:t xml:space="preserve">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w:t>
      </w:r>
      <w:bookmarkStart w:id="9" w:name="_Hlk154659629"/>
      <w:r>
        <w:rPr>
          <w:rFonts w:ascii="Times New Roman" w:hAnsi="Times New Roman"/>
          <w:bCs/>
          <w:iCs/>
          <w:sz w:val="28"/>
          <w:szCs w:val="28"/>
        </w:rPr>
        <w:t>Министерства здравоохранения и социального развития Российской Федерации</w:t>
      </w:r>
      <w:bookmarkEnd w:id="9"/>
      <w:r>
        <w:rPr>
          <w:rFonts w:ascii="Times New Roman" w:hAnsi="Times New Roman"/>
          <w:bCs/>
          <w:iCs/>
          <w:sz w:val="28"/>
          <w:szCs w:val="28"/>
        </w:rPr>
        <w:t xml:space="preserve">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высшего и дополнительного профессионального образования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е)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w:t>
        <w:br/>
        <w:t xml:space="preserve">к трудовым договорам педагогических работников в целях уточнения </w:t>
        <w:br/>
        <w:t>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pPr>
        <w:pStyle w:val="NoSpacing"/>
        <w:ind w:firstLine="708"/>
        <w:jc w:val="both"/>
        <w:rPr>
          <w:rFonts w:ascii="Times New Roman" w:hAnsi="Times New Roman"/>
          <w:sz w:val="28"/>
          <w:szCs w:val="28"/>
        </w:rPr>
      </w:pPr>
      <w:r>
        <w:rPr>
          <w:rFonts w:ascii="Times New Roman" w:hAnsi="Times New Roman"/>
          <w:sz w:val="28"/>
          <w:szCs w:val="28"/>
        </w:rPr>
        <w:t>ж) учитывать профессиональные стандарты в случаях, предусмотренных частью первой статьи 195.3 ТК РФ.</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4.3. Администрация и Профсоюз договорились рекомендовать работодателям и первичным профсоюзным организациям предусматривать:</w:t>
      </w:r>
    </w:p>
    <w:p>
      <w:pPr>
        <w:pStyle w:val="NoSpacing"/>
        <w:ind w:firstLine="708"/>
        <w:jc w:val="both"/>
        <w:rPr>
          <w:rFonts w:ascii="Times New Roman" w:hAnsi="Times New Roman"/>
          <w:bCs/>
          <w:iCs/>
          <w:sz w:val="28"/>
          <w:szCs w:val="28"/>
        </w:rPr>
      </w:pPr>
      <w:r>
        <w:rPr>
          <w:rFonts w:ascii="Times New Roman" w:hAnsi="Times New Roman"/>
          <w:bCs/>
          <w:iCs/>
          <w:sz w:val="28"/>
          <w:szCs w:val="28"/>
        </w:rPr>
        <w:t>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производительности труда и квалификации:</w:t>
      </w:r>
    </w:p>
    <w:p>
      <w:pPr>
        <w:pStyle w:val="NoSpacing"/>
        <w:ind w:firstLine="708"/>
        <w:jc w:val="both"/>
        <w:rPr>
          <w:rFonts w:ascii="Times New Roman" w:hAnsi="Times New Roman"/>
          <w:sz w:val="28"/>
          <w:szCs w:val="28"/>
        </w:rPr>
      </w:pPr>
      <w:r>
        <w:rPr>
          <w:rFonts w:ascii="Times New Roman" w:hAnsi="Times New Roman"/>
          <w:bCs/>
          <w:iCs/>
          <w:sz w:val="28"/>
          <w:szCs w:val="28"/>
        </w:rPr>
        <w:t>работников, совмещающих работу с обучением в образовательных организациях, независимо от обучения их на бесплатной или платной основе;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неосвобожденных председателей первичных и территориальных профсоюзных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работников, отнесенных в установленном порядке к категории граждан предпенсионного возраста;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работников, имеющих двух или более детей в возрасте до 14 лет.</w:t>
      </w:r>
    </w:p>
    <w:p>
      <w:pPr>
        <w:pStyle w:val="NoSpacing"/>
        <w:ind w:firstLine="708"/>
        <w:jc w:val="both"/>
        <w:rPr>
          <w:rFonts w:ascii="Times New Roman" w:hAnsi="Times New Roman"/>
          <w:bCs/>
          <w:iCs/>
          <w:sz w:val="28"/>
          <w:szCs w:val="28"/>
        </w:rPr>
      </w:pPr>
      <w:r>
        <w:rPr>
          <w:rFonts w:ascii="Times New Roman" w:hAnsi="Times New Roman"/>
          <w:sz w:val="28"/>
          <w:szCs w:val="28"/>
        </w:rPr>
        <w:t>4.4. Стороны исходят из того,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pPr>
        <w:pStyle w:val="NoSpacing"/>
        <w:ind w:firstLine="708"/>
        <w:jc w:val="both"/>
        <w:rPr>
          <w:rFonts w:ascii="Times New Roman" w:hAnsi="Times New Roman" w:eastAsia="Lucida Sans Unicode"/>
          <w:sz w:val="28"/>
          <w:szCs w:val="28"/>
          <w:lang w:bidi="en-US"/>
        </w:rPr>
      </w:pPr>
      <w:r>
        <w:rPr>
          <w:rFonts w:ascii="Times New Roman" w:hAnsi="Times New Roman"/>
          <w:sz w:val="28"/>
          <w:szCs w:val="28"/>
        </w:rPr>
        <w:t xml:space="preserve">4.5. </w:t>
      </w:r>
      <w:r>
        <w:rPr>
          <w:rFonts w:eastAsia="Lucida Sans Unicode" w:ascii="Times New Roman" w:hAnsi="Times New Roman"/>
          <w:sz w:val="28"/>
          <w:szCs w:val="28"/>
          <w:lang w:bidi="en-US"/>
        </w:rPr>
        <w:t xml:space="preserve">Стороны исходят из того, что на дистанционных работников в период выполнения </w:t>
      </w:r>
      <w:r>
        <w:rPr>
          <w:rFonts w:ascii="Times New Roman" w:hAnsi="Times New Roman"/>
          <w:sz w:val="28"/>
          <w:szCs w:val="28"/>
        </w:rPr>
        <w:t xml:space="preserve">ими дистанционной (удаленной) работой (дистанционная работа, выполнение трудовой функции дистанционно) </w:t>
      </w:r>
      <w:r>
        <w:rPr>
          <w:rFonts w:eastAsia="Lucida Sans Unicode" w:ascii="Times New Roman" w:hAnsi="Times New Roman"/>
          <w:sz w:val="28"/>
          <w:szCs w:val="28"/>
          <w:lang w:bidi="en-US"/>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pPr>
        <w:pStyle w:val="NoSpacing"/>
        <w:ind w:firstLine="708"/>
        <w:jc w:val="both"/>
        <w:rPr>
          <w:rFonts w:ascii="Times New Roman" w:hAnsi="Times New Roman"/>
          <w:bCs/>
          <w:iCs/>
          <w:sz w:val="28"/>
          <w:szCs w:val="28"/>
        </w:rPr>
      </w:pPr>
      <w:r>
        <w:rPr>
          <w:rFonts w:eastAsia="Lucida Sans Unicode" w:ascii="Times New Roman" w:hAnsi="Times New Roman"/>
          <w:sz w:val="28"/>
          <w:szCs w:val="28"/>
          <w:lang w:bidi="en-US"/>
        </w:rPr>
        <w:t>Стороны исходят из того, что с работниками образовательных организаций, включая руководителей и их заместителей, руководителей структурных подразделений, их заместителей,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pPr>
        <w:pStyle w:val="NoSpacing"/>
        <w:ind w:firstLine="708"/>
        <w:jc w:val="both"/>
        <w:rPr>
          <w:rFonts w:ascii="Times New Roman" w:hAnsi="Times New Roman"/>
          <w:bCs/>
          <w:iCs/>
          <w:sz w:val="28"/>
          <w:szCs w:val="28"/>
        </w:rPr>
      </w:pPr>
      <w:r>
        <w:rPr>
          <w:rFonts w:ascii="Times New Roman" w:hAnsi="Times New Roman"/>
          <w:sz w:val="28"/>
          <w:szCs w:val="28"/>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Pr>
          <w:rFonts w:ascii="Times New Roman" w:hAnsi="Times New Roman"/>
          <w:bCs/>
          <w:iCs/>
          <w:sz w:val="28"/>
          <w:szCs w:val="28"/>
        </w:rPr>
        <w:t xml:space="preserve"> </w:t>
      </w:r>
    </w:p>
    <w:p>
      <w:pPr>
        <w:pStyle w:val="Normal"/>
        <w:tabs>
          <w:tab w:val="clear" w:pos="708"/>
          <w:tab w:val="left" w:pos="709" w:leader="none"/>
        </w:tabs>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w:t>
      </w:r>
      <w:r>
        <w:rPr>
          <w:rFonts w:eastAsia="Lucida Sans Unicode" w:ascii="Times New Roman" w:hAnsi="Times New Roman"/>
          <w:sz w:val="28"/>
          <w:szCs w:val="28"/>
          <w:lang w:bidi="en-US"/>
        </w:rPr>
        <w:t>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pPr>
        <w:pStyle w:val="NoSpacing"/>
        <w:ind w:firstLine="708"/>
        <w:jc w:val="both"/>
        <w:rPr>
          <w:rFonts w:ascii="Times New Roman" w:hAnsi="Times New Roman" w:eastAsia="Lucida Sans Unicode"/>
          <w:sz w:val="28"/>
          <w:szCs w:val="28"/>
          <w:lang w:bidi="en-US"/>
        </w:rPr>
      </w:pPr>
      <w:r>
        <w:rPr>
          <w:rFonts w:eastAsia="Lucida Sans Unicode" w:ascii="Times New Roman" w:hAnsi="Times New Roman"/>
          <w:sz w:val="28"/>
          <w:szCs w:val="28"/>
          <w:lang w:bidi="en-US"/>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pPr>
        <w:pStyle w:val="NoSpacing"/>
        <w:ind w:firstLine="708"/>
        <w:jc w:val="both"/>
        <w:rPr>
          <w:rFonts w:ascii="Times New Roman" w:hAnsi="Times New Roman"/>
          <w:sz w:val="28"/>
          <w:szCs w:val="28"/>
        </w:rPr>
      </w:pPr>
      <w:r>
        <w:rPr>
          <w:rFonts w:ascii="Times New Roman" w:hAnsi="Times New Roman"/>
          <w:bCs/>
          <w:iCs/>
          <w:sz w:val="28"/>
          <w:szCs w:val="28"/>
        </w:rPr>
        <w:t>К педагогическим и иным работникам организаций, осуществляющих образовательную деятельность, не должна применяться часть 7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r>
        <w:rPr>
          <w:rFonts w:ascii="Times New Roman" w:hAnsi="Times New Roman"/>
          <w:sz w:val="28"/>
          <w:szCs w:val="28"/>
        </w:rPr>
        <w:t xml:space="preserve"> </w:t>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5. ОПЛАТА ТРУДА И НОРМЫ ТРУДА</w:t>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eastAsia="Times New Roman" w:cs="Calibri"/>
          <w:bCs/>
          <w:iCs/>
          <w:color w:val="FF0000"/>
          <w:sz w:val="28"/>
          <w:szCs w:val="28"/>
          <w:lang w:eastAsia="ru-RU"/>
        </w:rPr>
      </w:pPr>
      <w:r>
        <w:rPr>
          <w:rFonts w:eastAsia="Times New Roman" w:cs="Calibri" w:ascii="Times New Roman" w:hAnsi="Times New Roman"/>
          <w:bCs/>
          <w:iCs/>
          <w:sz w:val="28"/>
          <w:szCs w:val="28"/>
          <w:lang w:eastAsia="ru-RU"/>
        </w:rPr>
        <w:t xml:space="preserve">5.1. </w:t>
      </w:r>
      <w:r>
        <w:rPr>
          <w:rFonts w:eastAsia="Times New Roman" w:ascii="Times New Roman" w:hAnsi="Times New Roman"/>
          <w:sz w:val="28"/>
          <w:szCs w:val="28"/>
          <w:lang w:eastAsia="ru-RU"/>
        </w:rPr>
        <w:t xml:space="preserve">При регулировании вопросов оплаты труда Администрация и Профсоюз исходят из того, что порядок и условия оплаты труда работников организаций регулируются положениями об оплате труда работников, которые являются приложениями к коллективным договорам организаций и разрабатываются с участием первичной профсоюзной организации </w:t>
      </w:r>
      <w:r>
        <w:rPr>
          <w:rFonts w:eastAsia="Times New Roman" w:cs="Calibri" w:ascii="Times New Roman" w:hAnsi="Times New Roman"/>
          <w:bCs/>
          <w:iCs/>
          <w:sz w:val="28"/>
          <w:szCs w:val="28"/>
          <w:lang w:eastAsia="ru-RU"/>
        </w:rPr>
        <w:t>с учетом:</w:t>
      </w:r>
    </w:p>
    <w:p>
      <w:pPr>
        <w:pStyle w:val="Normal"/>
        <w:spacing w:lineRule="atLeast" w:line="23" w:before="0" w:after="200"/>
        <w:ind w:firstLine="709"/>
        <w:contextualSpacing/>
        <w:jc w:val="both"/>
        <w:rPr>
          <w:rFonts w:ascii="Times New Roman" w:hAnsi="Times New Roman"/>
          <w:sz w:val="28"/>
          <w:szCs w:val="28"/>
        </w:rPr>
      </w:pPr>
      <w:r>
        <w:rPr>
          <w:rFonts w:ascii="Times New Roman" w:hAnsi="Times New Roman"/>
          <w:sz w:val="28"/>
          <w:szCs w:val="28"/>
        </w:rPr>
        <w:t xml:space="preserve">Положения об оплате труда работников города Шарыпово (далее – Положение), которое является основой для разработки положений об оплате труда работников и руководителей муниципальных образовательных организаций, в том числе при установлении размеров окладов (должностных окладов), ставок заработной платы не ниже размеров, предусмотренных в Положении. </w:t>
      </w:r>
    </w:p>
    <w:p>
      <w:pPr>
        <w:pStyle w:val="Normal"/>
        <w:spacing w:lineRule="atLeast" w:line="23" w:before="0" w:after="200"/>
        <w:ind w:firstLine="708"/>
        <w:contextualSpacing/>
        <w:jc w:val="both"/>
        <w:rPr>
          <w:rFonts w:ascii="Times New Roman" w:hAnsi="Times New Roman"/>
          <w:iCs/>
          <w:sz w:val="28"/>
          <w:szCs w:val="28"/>
        </w:rPr>
      </w:pPr>
      <w:r>
        <w:rPr>
          <w:rFonts w:ascii="Times New Roman" w:hAnsi="Times New Roman"/>
          <w:sz w:val="28"/>
          <w:szCs w:val="28"/>
        </w:rPr>
        <w:t>Единых рекомендаций по установлению на федеральном, региональном и территориальном уровнях систем оплаты труда работников государственных и муниципальных организаций, утверждаемых ежегодно решением Российской трехсторонней комиссии по регулированию социально-трудовых отношений.</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bCs/>
          <w:iCs/>
          <w:sz w:val="28"/>
          <w:szCs w:val="28"/>
        </w:rPr>
        <w:t>Регулирование вопросов оплаты труда работников образовательных организаций, содержащееся в настоящем Соглашении, предлагается предусматривать в коллективных договорах.</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5.1.1. В положении об оплате труда работников организации предусматривать регулирование вопросов оплаты труда с учетом:</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1) обеспечения зависимости заработной платы каждого работника </w:t>
        <w:br/>
        <w:t>от его квалификации, сложности выполняемой работы, количества и качества затраченного труда без ограничения ее максимальным размером;</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10" w:name="P159"/>
      <w:bookmarkEnd w:id="10"/>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 размеров выплат за выполнение сверхурочных работ, работу </w:t>
        <w:br/>
        <w:t>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6) создания условий для оплаты труда работников в зависимости от их личного участия в эффективном функционировании организации;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7) применения типовых норм труда для однородных работ (межотраслевые, отраслевые и иные нормы труда);</w:t>
      </w:r>
      <w:bookmarkStart w:id="11" w:name="P165"/>
      <w:bookmarkEnd w:id="11"/>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w:t>
      </w:r>
      <w:hyperlink r:id="rId6">
        <w:r>
          <w:rPr>
            <w:rStyle w:val="Hyperlink"/>
            <w:rFonts w:ascii="Times New Roman" w:hAnsi="Times New Roman"/>
            <w:color w:val="auto"/>
            <w:sz w:val="28"/>
            <w:szCs w:val="28"/>
            <w:u w:val="none"/>
          </w:rPr>
          <w:t>приказом</w:t>
        </w:r>
      </w:hyperlink>
      <w:r>
        <w:rPr>
          <w:rFonts w:ascii="Times New Roman" w:hAnsi="Times New Roman"/>
          <w:sz w:val="28"/>
          <w:szCs w:val="28"/>
        </w:rPr>
        <w:t xml:space="preserve"> Министерства образования и науки Российской Федерации от 22.12.2014 </w:t>
        <w:b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9) положений, предусмотренных Приказом № 536, </w:t>
        <w:br/>
        <w:t xml:space="preserve">в том числе устанавливающих, что периоды каникулярного времени </w:t>
        <w:br/>
        <w:t xml:space="preserve">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w:t>
        <w:br/>
        <w:t>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10) определения размеров выплат компенсационного </w:t>
        <w:br/>
        <w:t>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w:t>
        <w:br/>
        <w:t>и количественными показателями, для всех категорий работников организаций;</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12)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pPr>
        <w:pStyle w:val="Normal"/>
        <w:spacing w:lineRule="atLeast" w:line="23" w:before="0" w:after="200"/>
        <w:ind w:firstLine="708"/>
        <w:contextualSpacing/>
        <w:jc w:val="both"/>
        <w:rPr>
          <w:rFonts w:ascii="Times New Roman" w:hAnsi="Times New Roman" w:eastAsia="Times New Roman"/>
          <w:sz w:val="28"/>
          <w:szCs w:val="28"/>
        </w:rPr>
      </w:pPr>
      <w:r>
        <w:rPr>
          <w:rFonts w:ascii="Times New Roman" w:hAnsi="Times New Roman"/>
          <w:sz w:val="28"/>
          <w:szCs w:val="28"/>
        </w:rPr>
        <w:t xml:space="preserve">13)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7">
        <w:r>
          <w:rPr>
            <w:rStyle w:val="Hyperlink"/>
            <w:rFonts w:ascii="Times New Roman" w:hAnsi="Times New Roman"/>
            <w:bCs/>
            <w:color w:val="auto"/>
            <w:sz w:val="28"/>
            <w:szCs w:val="28"/>
            <w:u w:val="none"/>
          </w:rPr>
          <w:t>минимального размера</w:t>
        </w:r>
      </w:hyperlink>
      <w:r>
        <w:rPr>
          <w:rFonts w:ascii="Times New Roman" w:hAnsi="Times New Roman"/>
          <w:sz w:val="28"/>
          <w:szCs w:val="28"/>
        </w:rPr>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w:t>
      </w:r>
    </w:p>
    <w:p>
      <w:pPr>
        <w:pStyle w:val="Normal"/>
        <w:spacing w:lineRule="atLeast" w:line="23" w:before="0" w:after="200"/>
        <w:ind w:firstLine="708"/>
        <w:contextualSpacing/>
        <w:jc w:val="both"/>
        <w:rPr>
          <w:rFonts w:ascii="Times New Roman" w:hAnsi="Times New Roman" w:eastAsia="Times New Roman"/>
          <w:sz w:val="28"/>
          <w:szCs w:val="28"/>
        </w:rPr>
      </w:pPr>
      <w:r>
        <w:rPr>
          <w:rFonts w:eastAsia="Times New Roman" w:ascii="Times New Roman" w:hAnsi="Times New Roman"/>
          <w:sz w:val="28"/>
          <w:szCs w:val="28"/>
        </w:rPr>
        <w:t>14)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bookmarkStart w:id="12" w:name="sub_5227"/>
    </w:p>
    <w:p>
      <w:pPr>
        <w:pStyle w:val="Normal"/>
        <w:spacing w:lineRule="atLeast" w:line="23" w:before="0" w:after="200"/>
        <w:ind w:firstLine="708"/>
        <w:contextualSpacing/>
        <w:jc w:val="both"/>
        <w:rPr>
          <w:rFonts w:ascii="Times New Roman" w:hAnsi="Times New Roman"/>
          <w:sz w:val="28"/>
          <w:szCs w:val="28"/>
        </w:rPr>
      </w:pPr>
      <w:bookmarkStart w:id="13" w:name="sub_5228"/>
      <w:bookmarkEnd w:id="12"/>
      <w:r>
        <w:rPr>
          <w:rFonts w:ascii="Times New Roman" w:hAnsi="Times New Roman"/>
          <w:sz w:val="28"/>
          <w:szCs w:val="28"/>
        </w:rPr>
        <w:t xml:space="preserve">15)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w:t>
        <w:br/>
        <w:t>в нее (в гарантированную часть) выплат компенсационного и (или) стимулирующего характера, не ведущие к дополнительной интенсификации труда;</w:t>
      </w:r>
      <w:bookmarkEnd w:id="13"/>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16) 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в объеме 1,5 ставки;</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sz w:val="28"/>
          <w:szCs w:val="28"/>
        </w:rPr>
        <w:t xml:space="preserve">17) </w:t>
      </w:r>
      <w:r>
        <w:rPr>
          <w:rFonts w:ascii="Times New Roman" w:hAnsi="Times New Roman"/>
          <w:bCs/>
          <w:iCs/>
          <w:sz w:val="28"/>
          <w:szCs w:val="28"/>
        </w:rPr>
        <w:t>размеров выплат стимулирующего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bCs/>
          <w:iCs/>
          <w:sz w:val="28"/>
          <w:szCs w:val="28"/>
        </w:rPr>
        <w:t>18) перераспределения средств, предназначенных на оплату труда</w:t>
        <w:br/>
        <w:t xml:space="preserve">в организациях </w:t>
      </w:r>
      <w:r>
        <w:rPr>
          <w:rFonts w:ascii="Times New Roman" w:hAnsi="Times New Roman"/>
          <w:sz w:val="28"/>
          <w:szCs w:val="28"/>
        </w:rPr>
        <w:t xml:space="preserve">(без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w:t>
      </w:r>
      <w:r>
        <w:rPr>
          <w:rFonts w:ascii="Times New Roman" w:hAnsi="Times New Roman"/>
          <w:bCs/>
          <w:iCs/>
          <w:sz w:val="28"/>
          <w:szCs w:val="28"/>
        </w:rPr>
        <w:t>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r>
        <w:rPr>
          <w:rFonts w:ascii="Times New Roman" w:hAnsi="Times New Roman"/>
          <w:sz w:val="28"/>
          <w:szCs w:val="28"/>
        </w:rPr>
        <w:t>.</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5.1.2. При разработке и утверждении в образовательных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а) размер вознаграждения работника должен определяться на основе объективной оценки результатов его труда (принцип объективности);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б) работник должен знать, какое вознаграждение он получит </w:t>
        <w:br/>
        <w:t>в зависимости от результатов своего труда (принцип предсказуемости);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г) вознаграждение должно следовать за достижением результата (принцип своевременности);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д) правила определения вознаграждения должны быть понятны каждому работнику (принцип справедливости);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е) 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5.1.3. В случаях, когда размер оплаты труда работника 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а) при увеличении опыта педагогической работы, опыта работы </w:t>
        <w:br/>
        <w:t>по специальности − со дня достижения соответствующего опыта работы, если документы находятся в организации, или со дня представления документа об опыте работы, дающем право на повышение размера оклада (должностного оклада), ставки заработной платы;</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б) при получении образования или восстановлении документов </w:t>
        <w:br/>
        <w:t>об образовании − со дня представления соответствующего документа;</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в) при присвоении квалификационной категории − со дня вынесения решения аттестационной комиссии по аттестации педагогических работников;</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г) при присвоении почетных званий, начинающихся со слов «Народный…», «Заслуженный…» - со дня присвоения;</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д) при присуждении ученой степени доктора наук или кандидата наук − со дня принятия Минобрнауки России решения о выдаче диплома.</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При наступлении у работника права на изменение размеров оплаты </w:t>
        <w:br/>
        <w:t xml:space="preserve">в период пребывания его в ежегодном или другом отпуске, а также в период его временной нетрудоспособности выплата заработной платы (исходя </w:t>
        <w:br/>
        <w:t xml:space="preserve">из более высокого размера) производится со дня окончания отпуска </w:t>
        <w:br/>
        <w:t>или временной нетрудоспособности.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5.1.4. При реализации образовательных программ дошкольного, начального общего, основного общего, среднего общего образования, образовательных программ среднего профессионального образования, программ профессионального обучения, дополнительных общеобразовательных программ, дополнительных профессиональных программ организации должны учитывать принципы организации </w:t>
        <w:br/>
        <w:t>и осуществления оплаты труда, предусмотренные законодательством Российской Федерации и Красноярского края.</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5.1.5. Оплата труда работников, занятых на работах с вредными </w:t>
        <w:br/>
        <w:t>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sz w:val="28"/>
          <w:szCs w:val="28"/>
        </w:rPr>
        <w:t xml:space="preserve">Работодатель с учетом мнения первичной профсоюзной организации в порядке, предусмотренном </w:t>
      </w:r>
      <w:hyperlink r:id="rId8">
        <w:r>
          <w:rPr>
            <w:rStyle w:val="Hyperlink"/>
            <w:rFonts w:ascii="Times New Roman" w:hAnsi="Times New Roman"/>
            <w:color w:val="auto"/>
            <w:sz w:val="28"/>
            <w:szCs w:val="28"/>
            <w:u w:val="none"/>
          </w:rPr>
          <w:t>статьей 372</w:t>
        </w:r>
      </w:hyperlink>
      <w:r>
        <w:rPr>
          <w:rFonts w:ascii="Times New Roman" w:hAnsi="Times New Roman"/>
          <w:sz w:val="28"/>
          <w:szCs w:val="28"/>
        </w:rPr>
        <w:t xml:space="preserve"> ТК РФ, при принятии локальных нормативных актов устанавливает </w:t>
      </w:r>
      <w:r>
        <w:rPr>
          <w:rFonts w:ascii="Times New Roman" w:hAnsi="Times New Roman"/>
          <w:bCs/>
          <w:iCs/>
          <w:sz w:val="28"/>
          <w:szCs w:val="28"/>
        </w:rPr>
        <w:t>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При проведении специальной оценки условий труда в целях реализации Федерального </w:t>
      </w:r>
      <w:hyperlink r:id="rId9">
        <w:r>
          <w:rPr>
            <w:rStyle w:val="Hyperlink"/>
            <w:rFonts w:ascii="Times New Roman" w:hAnsi="Times New Roman"/>
            <w:color w:val="auto"/>
            <w:sz w:val="28"/>
            <w:szCs w:val="28"/>
            <w:u w:val="none"/>
          </w:rPr>
          <w:t>закона</w:t>
        </w:r>
      </w:hyperlink>
      <w:r>
        <w:rPr>
          <w:rFonts w:ascii="Times New Roman" w:hAnsi="Times New Roman"/>
          <w:sz w:val="28"/>
          <w:szCs w:val="28"/>
        </w:rPr>
        <w:t xml:space="preserve"> от 28.12.2013 № 426-ФЗ «О специальной оценке условий труда» (далее − Федеральный </w:t>
      </w:r>
      <w:hyperlink r:id="rId10">
        <w:r>
          <w:rPr>
            <w:rStyle w:val="Hyperlink"/>
            <w:rFonts w:ascii="Times New Roman" w:hAnsi="Times New Roman"/>
            <w:color w:val="auto"/>
            <w:sz w:val="28"/>
            <w:szCs w:val="28"/>
            <w:u w:val="none"/>
          </w:rPr>
          <w:t>закон</w:t>
        </w:r>
      </w:hyperlink>
      <w:r>
        <w:rPr>
          <w:rFonts w:ascii="Times New Roman" w:hAnsi="Times New Roman"/>
          <w:sz w:val="28"/>
          <w:szCs w:val="28"/>
        </w:rPr>
        <w:t xml:space="preserve"> № 426-ФЗ), Федерального </w:t>
      </w:r>
      <w:hyperlink r:id="rId11">
        <w:r>
          <w:rPr>
            <w:rStyle w:val="Hyperlink"/>
            <w:rFonts w:ascii="Times New Roman" w:hAnsi="Times New Roman"/>
            <w:color w:val="auto"/>
            <w:sz w:val="28"/>
            <w:szCs w:val="28"/>
            <w:u w:val="none"/>
          </w:rPr>
          <w:t>закона</w:t>
        </w:r>
      </w:hyperlink>
      <w:r>
        <w:rPr>
          <w:rFonts w:ascii="Times New Roman" w:hAnsi="Times New Roman"/>
          <w:sz w:val="28"/>
          <w:szCs w:val="28"/>
        </w:rPr>
        <w:t xml:space="preserve"> от 28.12.2013 № 421-ФЗ «О внесении изменений </w:t>
        <w:br/>
        <w:t xml:space="preserve">в отдельные законодательные акты Российской Федерации в связи с принятием Федерального закона «О специальной оценке условий труда») (далее − Федеральный </w:t>
      </w:r>
      <w:hyperlink r:id="rId12">
        <w:r>
          <w:rPr>
            <w:rStyle w:val="Hyperlink"/>
            <w:rFonts w:ascii="Times New Roman" w:hAnsi="Times New Roman"/>
            <w:color w:val="auto"/>
            <w:sz w:val="28"/>
            <w:szCs w:val="28"/>
            <w:u w:val="none"/>
          </w:rPr>
          <w:t>закон</w:t>
        </w:r>
      </w:hyperlink>
      <w:r>
        <w:rPr>
          <w:rFonts w:ascii="Times New Roman" w:hAnsi="Times New Roman"/>
          <w:sz w:val="28"/>
          <w:szCs w:val="28"/>
        </w:rPr>
        <w:t xml:space="preserve"> №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13">
        <w:r>
          <w:rPr>
            <w:rStyle w:val="Hyperlink"/>
            <w:rFonts w:ascii="Times New Roman" w:hAnsi="Times New Roman"/>
            <w:color w:val="auto"/>
            <w:sz w:val="28"/>
            <w:szCs w:val="28"/>
            <w:u w:val="none"/>
          </w:rPr>
          <w:t>статьями 92</w:t>
        </w:r>
      </w:hyperlink>
      <w:r>
        <w:rPr>
          <w:rFonts w:ascii="Times New Roman" w:hAnsi="Times New Roman"/>
          <w:sz w:val="28"/>
          <w:szCs w:val="28"/>
        </w:rPr>
        <w:t xml:space="preserve">, </w:t>
      </w:r>
      <w:hyperlink r:id="rId14">
        <w:r>
          <w:rPr>
            <w:rStyle w:val="Hyperlink"/>
            <w:rFonts w:ascii="Times New Roman" w:hAnsi="Times New Roman"/>
            <w:color w:val="auto"/>
            <w:sz w:val="28"/>
            <w:szCs w:val="28"/>
            <w:u w:val="none"/>
          </w:rPr>
          <w:t>117</w:t>
        </w:r>
      </w:hyperlink>
      <w:r>
        <w:rPr/>
        <w:t xml:space="preserve"> </w:t>
      </w:r>
      <w:r>
        <w:rPr>
          <w:rFonts w:ascii="Times New Roman" w:hAnsi="Times New Roman"/>
          <w:sz w:val="28"/>
          <w:szCs w:val="28"/>
        </w:rPr>
        <w:t xml:space="preserve">и </w:t>
      </w:r>
      <w:hyperlink r:id="rId15">
        <w:r>
          <w:rPr>
            <w:rStyle w:val="Hyperlink"/>
            <w:rFonts w:ascii="Times New Roman" w:hAnsi="Times New Roman"/>
            <w:color w:val="auto"/>
            <w:sz w:val="28"/>
            <w:szCs w:val="28"/>
            <w:u w:val="none"/>
          </w:rPr>
          <w:t>147</w:t>
        </w:r>
      </w:hyperlink>
      <w:r>
        <w:rPr>
          <w:rFonts w:ascii="Times New Roman" w:hAnsi="Times New Roman"/>
          <w:sz w:val="28"/>
          <w:szCs w:val="28"/>
        </w:rPr>
        <w:t xml:space="preserve"> ТК РФ.</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Доплата за работу с вредными и (или) опасными условиями труда устанавливается по результатам проведенной специальной оценки условий труда (СОУТ):</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класс условий труда (вредный) 3.1 – не менее 4%,</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класс условий труда (вредный) 3.2 – не менее 6%,</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класс условий труда (вредный) 3.3 – не менее 8%,</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класс условий труда (вредный) 3.4 – не менее 10%,</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класс условий труда (опасный) 4 – не менее 12%.</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В случае обеспечения на рабочих местах безопасных условий труда, подтвержденных результатами проведенной специальной оценки условий труда (СОУТ) гарантии и компенсации работникам не устанавливаются.</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5.1.6. Доплата за работу в ночное время (с 22 часов до 6 часов)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 Конкретные размеры повышения оплаты труда </w:t>
        <w:br/>
        <w:t>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5.1.7. Переработка рабочего времени воспитателей, помощников воспитателей, младших воспитателей вследствие неявки сменяющего работника, а также работа в организациях, осуществляющих лечение, оздоровление и (или) отдых, осуществляемая по инициативе работодателя </w:t>
        <w:br/>
        <w:t>за пределами рабочего времени, установленного графиками работ, является сверхурочной работой.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bCs/>
          <w:iCs/>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5.1.8.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w:t>
        <w:br/>
        <w:t>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конкретной должности присвоена квалификационная категория.</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sz w:val="28"/>
          <w:szCs w:val="28"/>
        </w:rPr>
        <w:t xml:space="preserve">5.1.9. </w:t>
      </w:r>
      <w:r>
        <w:rPr>
          <w:rFonts w:ascii="Times New Roman" w:hAnsi="Times New Roman"/>
          <w:bCs/>
          <w:iCs/>
          <w:sz w:val="28"/>
          <w:szCs w:val="28"/>
        </w:rPr>
        <w:t>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bCs/>
          <w:iCs/>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Рекомендуется объединять в класс-комплект обучающихся 1-4 классов не более двух классов в составе 1-3 и 2-4 классов. Создание классов-комплектов при проведении занятий с обучающимися 5-11 (12) классов не допускается.</w:t>
      </w:r>
    </w:p>
    <w:p>
      <w:pPr>
        <w:pStyle w:val="Normal"/>
        <w:spacing w:lineRule="atLeast" w:line="23" w:before="0" w:after="200"/>
        <w:ind w:firstLine="708"/>
        <w:contextualSpacing/>
        <w:jc w:val="both"/>
        <w:rPr>
          <w:rFonts w:ascii="Times New Roman" w:hAnsi="Times New Roman"/>
          <w:strike/>
          <w:sz w:val="28"/>
          <w:szCs w:val="28"/>
        </w:rPr>
      </w:pPr>
      <w:r>
        <w:rPr>
          <w:rFonts w:ascii="Times New Roman" w:hAnsi="Times New Roman"/>
          <w:sz w:val="28"/>
          <w:szCs w:val="28"/>
        </w:rPr>
        <w:t xml:space="preserve">5.2. Администрация и Профсоюз договорились: </w:t>
      </w:r>
    </w:p>
    <w:p>
      <w:pPr>
        <w:pStyle w:val="Normal"/>
        <w:spacing w:lineRule="atLeast" w:line="23" w:before="0" w:after="0"/>
        <w:ind w:firstLine="708"/>
        <w:contextualSpacing/>
        <w:jc w:val="both"/>
        <w:rPr>
          <w:rFonts w:ascii="Times New Roman" w:hAnsi="Times New Roman"/>
          <w:sz w:val="28"/>
          <w:szCs w:val="28"/>
        </w:rPr>
      </w:pPr>
      <w:r>
        <w:rPr>
          <w:rFonts w:ascii="Times New Roman" w:hAnsi="Times New Roman"/>
          <w:sz w:val="28"/>
          <w:szCs w:val="28"/>
        </w:rPr>
        <w:t xml:space="preserve">5.2.1. Об оплате труда педагогических работников с учетом имеющейся квалификационной категории за выполнение педагогической работы </w:t>
        <w:br/>
        <w:t xml:space="preserve">по должности с другим наименованием, в случаях, предусмотренных </w:t>
        <w:br/>
        <w:t xml:space="preserve">в </w:t>
      </w:r>
      <w:r>
        <w:fldChar w:fldCharType="begin"/>
      </w:r>
      <w:r>
        <w:rPr>
          <w:rStyle w:val="Hyperlink"/>
          <w:sz w:val="28"/>
          <w:u w:val="none"/>
          <w:szCs w:val="28"/>
          <w:rFonts w:ascii="Times New Roman" w:hAnsi="Times New Roman"/>
          <w:color w:val="auto"/>
        </w:rPr>
        <w:instrText xml:space="preserve"> HYPERLINK "file:///D:/%D0%A0%D0%B0%D0%B1%D0%BE%D1%87%D0%B8%D0%B9%20%D1%81%D1%82%D0%BE%D0%BB/%D0%B4%D0%BB%D1%8F%20%D0%BD%D0%BE%D0%B2%D0%BE%D0%B3%D0%BE%20%D0%BA%D1%80%D0%B0%D0%B5%D0%B2%20%D0%A1%D0%9E%D0%93%D0%9B/5%20%D1%80%D0%B0%D0%B7%D0%B4%D0%B5%D0%BB%20%D0%BE%D0%BF%D0%BB%D0%B0%D1%82%D0%B0%20%D1%82%D1%80%D1%83%D0%BB%D0%B0%20%D1%81%D0%BE%D0%B3%D0%BB%20%D0%BA%D1%80%D0%B0%D0%B9%202018.docx" \l "P410"</w:instrText>
      </w:r>
      <w:r>
        <w:rPr>
          <w:rStyle w:val="Hyperlink"/>
          <w:sz w:val="28"/>
          <w:u w:val="none"/>
          <w:szCs w:val="28"/>
          <w:rFonts w:ascii="Times New Roman" w:hAnsi="Times New Roman"/>
          <w:color w:val="auto"/>
        </w:rPr>
        <w:fldChar w:fldCharType="separate"/>
      </w:r>
      <w:r>
        <w:rPr>
          <w:rStyle w:val="Hyperlink"/>
          <w:rFonts w:ascii="Times New Roman" w:hAnsi="Times New Roman"/>
          <w:color w:val="auto"/>
          <w:sz w:val="28"/>
          <w:szCs w:val="28"/>
          <w:u w:val="none"/>
        </w:rPr>
        <w:t>приложении №</w:t>
      </w:r>
      <w:r>
        <w:rPr>
          <w:rStyle w:val="Hyperlink"/>
          <w:sz w:val="28"/>
          <w:u w:val="none"/>
          <w:szCs w:val="28"/>
          <w:rFonts w:ascii="Times New Roman" w:hAnsi="Times New Roman"/>
          <w:color w:val="auto"/>
        </w:rPr>
        <w:fldChar w:fldCharType="end"/>
      </w:r>
      <w:r>
        <w:rPr>
          <w:rFonts w:ascii="Times New Roman" w:hAnsi="Times New Roman"/>
          <w:sz w:val="28"/>
          <w:szCs w:val="28"/>
        </w:rPr>
        <w:t>1 к настоящему Соглашению, а также в других случаях, если по выполняемой работе совпадают профили работы (деятельности).</w:t>
      </w:r>
    </w:p>
    <w:p>
      <w:pPr>
        <w:pStyle w:val="ConsPlusNormal"/>
        <w:ind w:firstLine="709"/>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5.2.2. 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w:t>
      </w:r>
    </w:p>
    <w:p>
      <w:pPr>
        <w:pStyle w:val="ConsPlusNormal"/>
        <w:ind w:firstLine="709"/>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а) после выхода на работу из отпуска по уходу за ребенком </w:t>
        <w:br/>
        <w:t>до достижения им возраста трех лет – не менее чем на один год;</w:t>
      </w:r>
    </w:p>
    <w:p>
      <w:pPr>
        <w:pStyle w:val="ConsPlusNormal"/>
        <w:ind w:firstLine="709"/>
        <w:jc w:val="both"/>
        <w:rPr>
          <w:rFonts w:ascii="Times New Roman" w:hAnsi="Times New Roman"/>
          <w:sz w:val="28"/>
          <w:szCs w:val="28"/>
        </w:rPr>
      </w:pPr>
      <w:r>
        <w:rPr>
          <w:rFonts w:cs="Times New Roman" w:ascii="Times New Roman" w:hAnsi="Times New Roman"/>
          <w:color w:themeColor="text1" w:val="000000"/>
          <w:sz w:val="28"/>
          <w:szCs w:val="28"/>
        </w:rPr>
        <w:t xml:space="preserve">б) </w:t>
      </w:r>
      <w:bookmarkStart w:id="14" w:name="sub_51042"/>
      <w:r>
        <w:rPr>
          <w:rFonts w:ascii="Times New Roman" w:hAnsi="Times New Roman"/>
          <w:color w:themeColor="text1" w:val="000000"/>
          <w:sz w:val="28"/>
          <w:szCs w:val="28"/>
        </w:rPr>
        <w:t xml:space="preserve">до возникновения права для назначения страховой пенсии </w:t>
        <w:br/>
        <w:t>по старости, а также до наступления срока ее назначения досрочно (</w:t>
      </w:r>
      <w:hyperlink r:id="rId16">
        <w:r>
          <w:rPr>
            <w:rStyle w:val="Hyperlink"/>
            <w:rFonts w:ascii="Times New Roman" w:hAnsi="Times New Roman"/>
            <w:bCs/>
            <w:color w:themeColor="text1" w:val="000000"/>
            <w:sz w:val="28"/>
            <w:szCs w:val="28"/>
            <w:u w:val="none"/>
          </w:rPr>
          <w:t>приложение № 7</w:t>
        </w:r>
      </w:hyperlink>
      <w:r>
        <w:rPr>
          <w:rFonts w:ascii="Times New Roman" w:hAnsi="Times New Roman"/>
          <w:color w:themeColor="text1" w:val="000000"/>
          <w:sz w:val="28"/>
          <w:szCs w:val="28"/>
        </w:rPr>
        <w:t xml:space="preserve"> к Федеральному закону от 28 декабря 2013 г. № 400-ФЗ </w:t>
        <w:br/>
        <w:t xml:space="preserve">«О страховых пенсиях» в редакции Федерального закона от 3 октября 2018 г. № 350) </w:t>
      </w:r>
      <w:r>
        <w:rPr>
          <w:rFonts w:ascii="Times New Roman" w:hAnsi="Times New Roman"/>
          <w:sz w:val="28"/>
          <w:szCs w:val="28"/>
        </w:rPr>
        <w:t>–</w:t>
      </w:r>
      <w:r>
        <w:rPr>
          <w:rFonts w:ascii="Times New Roman" w:hAnsi="Times New Roman"/>
          <w:color w:themeColor="text1" w:val="000000"/>
          <w:sz w:val="28"/>
          <w:szCs w:val="28"/>
        </w:rPr>
        <w:t xml:space="preserve"> не менее чем за один год;</w:t>
      </w:r>
      <w:bookmarkStart w:id="15" w:name="sub_51043"/>
      <w:bookmarkEnd w:id="14"/>
    </w:p>
    <w:p>
      <w:pPr>
        <w:pStyle w:val="ConsPlusNormal"/>
        <w:ind w:firstLine="709"/>
        <w:jc w:val="both"/>
        <w:rPr>
          <w:rFonts w:ascii="Times New Roman" w:hAnsi="Times New Roman"/>
          <w:sz w:val="28"/>
          <w:szCs w:val="28"/>
        </w:rPr>
      </w:pPr>
      <w:r>
        <w:rPr>
          <w:rFonts w:ascii="Times New Roman" w:hAnsi="Times New Roman"/>
          <w:sz w:val="28"/>
          <w:szCs w:val="28"/>
        </w:rPr>
        <w:t>в) по окончании длительной болезни, – не более чем на 6 месяцев;</w:t>
      </w:r>
      <w:bookmarkEnd w:id="15"/>
    </w:p>
    <w:p>
      <w:pPr>
        <w:pStyle w:val="ConsPlusNormal"/>
        <w:ind w:firstLine="709"/>
        <w:jc w:val="both"/>
        <w:rPr>
          <w:rFonts w:ascii="Times New Roman" w:hAnsi="Times New Roman"/>
          <w:sz w:val="28"/>
          <w:szCs w:val="28"/>
        </w:rPr>
      </w:pPr>
      <w:bookmarkStart w:id="16" w:name="sub_51044"/>
      <w:bookmarkEnd w:id="16"/>
      <w:r>
        <w:rPr>
          <w:rFonts w:ascii="Times New Roman" w:hAnsi="Times New Roman"/>
          <w:sz w:val="28"/>
          <w:szCs w:val="28"/>
        </w:rPr>
        <w:t>г) в случае истечения срока действия квалификационной категории после подачи заявления в соответствующую аттестационную комиссию –</w:t>
        <w:br/>
        <w:t>на период до принятия аттестационной комиссией решения об установлении (отказе в установлении) квалификационной категории;</w:t>
      </w:r>
    </w:p>
    <w:p>
      <w:pPr>
        <w:pStyle w:val="ConsPlusNormal"/>
        <w:ind w:firstLine="709"/>
        <w:jc w:val="both"/>
        <w:rPr>
          <w:rFonts w:ascii="Times New Roman" w:hAnsi="Times New Roman"/>
          <w:sz w:val="28"/>
          <w:szCs w:val="28"/>
        </w:rPr>
      </w:pPr>
      <w:bookmarkStart w:id="17" w:name="sub_51044"/>
      <w:bookmarkStart w:id="18" w:name="sub_51045"/>
      <w:bookmarkEnd w:id="17"/>
      <w:r>
        <w:rPr>
          <w:rFonts w:ascii="Times New Roman" w:hAnsi="Times New Roman"/>
          <w:sz w:val="28"/>
          <w:szCs w:val="28"/>
        </w:rPr>
        <w:t xml:space="preserve">д)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w:t>
        <w:br/>
        <w:t>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более чем на 6 месяцев.</w:t>
      </w:r>
    </w:p>
    <w:p>
      <w:pPr>
        <w:pStyle w:val="Normal"/>
        <w:spacing w:lineRule="atLeast" w:line="23" w:before="0" w:after="200"/>
        <w:ind w:firstLine="709"/>
        <w:contextualSpacing/>
        <w:jc w:val="both"/>
        <w:rPr>
          <w:rFonts w:ascii="Times New Roman" w:hAnsi="Times New Roman"/>
          <w:strike/>
          <w:sz w:val="28"/>
          <w:szCs w:val="28"/>
        </w:rPr>
      </w:pPr>
      <w:r>
        <w:rPr>
          <w:rFonts w:ascii="Times New Roman" w:hAnsi="Times New Roman"/>
          <w:sz w:val="28"/>
          <w:szCs w:val="28"/>
        </w:rPr>
        <w:t xml:space="preserve">5.2.3.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w:t>
        <w:br/>
        <w:t>их аттестации в порядке, установленном на территории Российской Федерации.</w:t>
      </w:r>
    </w:p>
    <w:p>
      <w:pPr>
        <w:pStyle w:val="Normal"/>
        <w:spacing w:lineRule="atLeast" w:line="23" w:before="0" w:after="200"/>
        <w:ind w:firstLine="709"/>
        <w:contextualSpacing/>
        <w:jc w:val="both"/>
        <w:rPr>
          <w:rFonts w:ascii="Times New Roman" w:hAnsi="Times New Roman"/>
          <w:sz w:val="28"/>
          <w:szCs w:val="28"/>
        </w:rPr>
      </w:pPr>
      <w:r>
        <w:rPr>
          <w:rFonts w:ascii="Times New Roman" w:hAnsi="Times New Roman"/>
          <w:sz w:val="28"/>
          <w:szCs w:val="28"/>
        </w:rPr>
        <w:t>5.2.4. Об оплате и регулировании труда лиц, являющихся гражданами республик бывшего СССР, или лиц без гражданства, в том числе принятых</w:t>
        <w:br/>
        <w:t>на должности педагогических работников, в соответствии с главой 50.1 ТК РФ, а также положением статьи 4 Соглашения о сотрудничестве в области трудовой миграции и социальной защиты трудящихся-мигрантов (Москва, 15 апреля 1994 года).</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bCs/>
          <w:iCs/>
          <w:sz w:val="28"/>
          <w:szCs w:val="28"/>
        </w:rPr>
        <w:t xml:space="preserve">5.2.5. Об учете квалификационной категории при оплате труда педагогических работников, имевших ее по состоянию на 1 сентября 2023 г., </w:t>
        <w:br/>
        <w:t xml:space="preserve">при возобновлении ими педагогической работы после выхода на пенсию </w:t>
        <w:br/>
        <w:t>или после оставления ее по другим основаниям.</w:t>
      </w:r>
    </w:p>
    <w:p>
      <w:pPr>
        <w:pStyle w:val="Normal"/>
        <w:spacing w:lineRule="atLeast" w:line="23" w:before="0" w:after="200"/>
        <w:ind w:firstLine="708"/>
        <w:contextualSpacing/>
        <w:jc w:val="both"/>
        <w:rPr>
          <w:rFonts w:ascii="Times New Roman" w:hAnsi="Times New Roman"/>
          <w:bCs/>
          <w:iCs/>
          <w:sz w:val="28"/>
          <w:szCs w:val="28"/>
        </w:rPr>
      </w:pPr>
      <w:r>
        <w:rPr>
          <w:rFonts w:ascii="Times New Roman" w:hAnsi="Times New Roman"/>
          <w:bCs/>
          <w:iCs/>
          <w:sz w:val="28"/>
          <w:szCs w:val="28"/>
        </w:rPr>
        <w:t xml:space="preserve">5.2.6. О принятии аттестационными комиссиями решений </w:t>
        <w:br/>
        <w:t xml:space="preserve">об установлении педагогическим работникам той же квалификационной категории без ограничения срока ее действия, если они имели ее </w:t>
        <w:br/>
        <w:t>по состоянию на 1 сентября 2023 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pPr>
        <w:pStyle w:val="Normal"/>
        <w:spacing w:lineRule="atLeast" w:line="23" w:before="0" w:after="200"/>
        <w:ind w:firstLine="708"/>
        <w:contextualSpacing/>
        <w:jc w:val="both"/>
        <w:rPr>
          <w:rFonts w:ascii="Times New Roman" w:hAnsi="Times New Roman" w:eastAsia="Times New Roman"/>
          <w:sz w:val="28"/>
          <w:szCs w:val="28"/>
        </w:rPr>
      </w:pPr>
      <w:bookmarkStart w:id="19" w:name="sub_51045"/>
      <w:r>
        <w:rPr>
          <w:rFonts w:eastAsia="Times New Roman" w:ascii="Times New Roman" w:hAnsi="Times New Roman"/>
          <w:sz w:val="28"/>
          <w:szCs w:val="28"/>
        </w:rPr>
        <w:t xml:space="preserve">5.2.7. О предоставлении возможности прохождения аттестации </w:t>
        <w:br/>
        <w:t xml:space="preserve">на высшую квалификационную категорию педагогическим работникам, являющимся гражданами Российской Федерации, имеющим первую </w:t>
        <w:br/>
        <w:t xml:space="preserve">или высшую квалификационную категорию, присвоенную (установленную) на территории республик бывшего СССР, независимо от того, что они </w:t>
        <w:br/>
        <w:t xml:space="preserve">не проходили на территории Российской Федерации аттестацию ни </w:t>
        <w:br/>
        <w:t>на первую, ни на высшую квалификационную категорию.</w:t>
      </w:r>
      <w:bookmarkEnd w:id="19"/>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5.3. Стороны согласились:</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5.3.1. Содействовать повышению уровня заработной платы работников образовательных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5.3.2. Выплата заработной платы работникам организаций осуществляется не реже чем каждые полмесяца и не позднее 15 календарных дней со дня окончания периода, за который она начислена.</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Конкретные даты выплаты заработной платы в организациях устанавливаются коллективными договорами, трудовыми договорами, правилами внутреннего трудового распорядка, соглашениями.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5.3.3. В случае задержки выплаты заработной платы на срок более </w:t>
        <w:br/>
        <w:t>15 дней работник имеет право, известив работодателя в письменной форме, приостановить работу на весь период до выплаты задержанной суммы.</w:t>
      </w:r>
    </w:p>
    <w:p>
      <w:pPr>
        <w:pStyle w:val="Normal"/>
        <w:spacing w:lineRule="atLeast" w:line="23" w:before="0" w:after="0"/>
        <w:ind w:firstLine="708"/>
        <w:contextualSpacing/>
        <w:jc w:val="both"/>
        <w:rPr>
          <w:rFonts w:ascii="Times New Roman" w:hAnsi="Times New Roman"/>
          <w:sz w:val="28"/>
          <w:szCs w:val="28"/>
        </w:rPr>
      </w:pPr>
      <w:r>
        <w:rPr>
          <w:rFonts w:ascii="Times New Roman" w:hAnsi="Times New Roman"/>
          <w:sz w:val="28"/>
          <w:szCs w:val="28"/>
        </w:rPr>
        <w:t xml:space="preserve">5.3.4. 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w:t>
        <w:br/>
        <w:t>об оплате труда.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обеспечения объективной оценки результатов труда работников и общественного участия в распределении стимулирующих выплат в образовательной организации создается комиссия </w:t>
        <w:br/>
        <w:t xml:space="preserve">по распределению стимулирующей части фонда оплаты труда работников учреждения. В состав Комиссии входит председатель первичной профсоюзной организации. Порядок работы Комиссии утверждается локальным нормативным актом организации и является приложением к Коллективному договору. </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Администрация и Профсоюз рекомендуют закреплять в коллективных договорах положения пунктов 5.2. и 5.3.</w:t>
      </w:r>
    </w:p>
    <w:p>
      <w:pPr>
        <w:pStyle w:val="Normal"/>
        <w:spacing w:lineRule="atLeast" w:line="23" w:before="0" w:after="0"/>
        <w:ind w:firstLine="708"/>
        <w:contextualSpacing/>
        <w:jc w:val="both"/>
        <w:rPr>
          <w:rFonts w:ascii="Times New Roman" w:hAnsi="Times New Roman"/>
          <w:sz w:val="28"/>
          <w:szCs w:val="28"/>
        </w:rPr>
      </w:pPr>
      <w:r>
        <w:rPr>
          <w:rFonts w:ascii="Times New Roman" w:hAnsi="Times New Roman"/>
          <w:sz w:val="28"/>
          <w:szCs w:val="28"/>
        </w:rPr>
        <w:t xml:space="preserve">5.4. Стороны при регулировании вопросов обеспечения гарантий </w:t>
        <w:br/>
        <w:t xml:space="preserve">по оплате труда отдельных категорий работников организаций исходят </w:t>
        <w:br/>
        <w:t>из того, что:</w:t>
      </w:r>
    </w:p>
    <w:p>
      <w:pPr>
        <w:pStyle w:val="ConsPlusNormal"/>
        <w:ind w:firstLine="709"/>
        <w:jc w:val="both"/>
        <w:rPr>
          <w:rFonts w:ascii="Times New Roman" w:hAnsi="Times New Roman" w:cs="Times New Roman"/>
          <w:color w:themeColor="text1" w:val="000000"/>
          <w:sz w:val="28"/>
          <w:szCs w:val="28"/>
        </w:rPr>
      </w:pPr>
      <w:r>
        <w:rPr>
          <w:rFonts w:cs="Times New Roman" w:ascii="Times New Roman" w:hAnsi="Times New Roman"/>
          <w:sz w:val="28"/>
          <w:szCs w:val="28"/>
        </w:rPr>
        <w:t xml:space="preserve">5.4.1. Стороны при регулировании вопросов обеспечения гарантий </w:t>
        <w:br/>
        <w:t xml:space="preserve">по оплате труда отдельных категорий работников организаций исходят </w:t>
        <w:br/>
        <w:t xml:space="preserve">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казенными и автономными образовательными организациями либо продолжающим работу </w:t>
        <w:br/>
        <w:t xml:space="preserve">в образовательной организации, устанавливается персональная выплата </w:t>
        <w:br/>
        <w:t xml:space="preserve">в размере 20% к окладу (должностному окладу), ставке заработной платы </w:t>
        <w:br/>
        <w:t xml:space="preserve">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 </w:t>
      </w:r>
      <w:r>
        <w:rPr>
          <w:rFonts w:cs="Times New Roman" w:ascii="Times New Roman" w:hAnsi="Times New Roman"/>
          <w:color w:themeColor="text1" w:val="000000"/>
          <w:sz w:val="28"/>
          <w:szCs w:val="28"/>
        </w:rPr>
        <w:t>и сохраняется при поступлении педагогического работника в другую бюджетную, казённую или автономную образовательную организацию.</w:t>
      </w:r>
    </w:p>
    <w:p>
      <w:pPr>
        <w:pStyle w:val="Normal"/>
        <w:spacing w:lineRule="auto" w:line="240" w:before="0" w:after="0"/>
        <w:jc w:val="both"/>
        <w:rPr>
          <w:rFonts w:ascii="Times New Roman" w:hAnsi="Times New Roman" w:eastAsia="Times New Roman"/>
          <w:color w:val="000000"/>
          <w:sz w:val="28"/>
          <w:szCs w:val="28"/>
          <w:lang w:eastAsia="ru-RU"/>
        </w:rPr>
      </w:pPr>
      <w:r>
        <w:rPr>
          <w:rFonts w:ascii="Times New Roman" w:hAnsi="Times New Roman"/>
          <w:sz w:val="28"/>
          <w:szCs w:val="28"/>
        </w:rPr>
        <w:t>5.4.2. Молодым специалистам (в возрасте не старше 30 лет), впервые окончившим учреждение высшего, среднего профессионального и впервые приступившим к трудовой деятельности в организации не позднее трех лет после окончания образовательной организации высшего или профессионального образования, выплачивается персональная выплата к заработной плате в размере 20% к должностному окладу на основании Постановления Администрации города Шарыпово № 133 от 15.06.2011 г. «</w:t>
      </w:r>
      <w:r>
        <w:rPr>
          <w:rFonts w:eastAsia="Times New Roman" w:ascii="Times New Roman" w:hAnsi="Times New Roman"/>
          <w:color w:val="000000"/>
          <w:sz w:val="28"/>
          <w:szCs w:val="28"/>
          <w:lang w:eastAsia="ru-RU"/>
        </w:rPr>
        <w:t>Об утверждении Положения о системе оплаты труда работников муниципальных образовательных учреждений города Шарыпово».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Рекомендовать образовательным организациям предусматривать в своих коллективных договорах и положениях об оплате труда персональную выплату вышеуказанным специалистам.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5.4.3.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установленных Порядком, утвержденным </w:t>
      </w:r>
      <w:hyperlink r:id="rId17">
        <w:r>
          <w:rPr>
            <w:rStyle w:val="Hyperlink"/>
            <w:rFonts w:cs="Times New Roman" w:ascii="Times New Roman" w:hAnsi="Times New Roman"/>
            <w:color w:val="auto"/>
            <w:sz w:val="28"/>
            <w:szCs w:val="28"/>
            <w:u w:val="none"/>
          </w:rPr>
          <w:t xml:space="preserve"> Приказом </w:t>
        </w:r>
      </w:hyperlink>
      <w:r>
        <w:rPr>
          <w:rFonts w:cs="Times New Roman" w:ascii="Times New Roman" w:hAnsi="Times New Roman"/>
          <w:sz w:val="28"/>
          <w:szCs w:val="28"/>
        </w:rPr>
        <w:t>№ 1601.</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Педагогические работники должны быть поставлены в известность </w:t>
        <w:br/>
        <w:t>об уменьшении учебной нагрузки в течение года и о догрузке другой педагогической работой не позднее чем за два месяца.</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5.4.4.</w:t>
      </w:r>
      <w:r>
        <w:rPr>
          <w:rFonts w:cs="Times New Roman" w:ascii="Times New Roman" w:hAnsi="Times New Roman"/>
          <w:sz w:val="28"/>
          <w:szCs w:val="28"/>
        </w:rPr>
        <w:t xml:space="preserve">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w:t>
        <w:br/>
        <w:t xml:space="preserve">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w:t>
        <w:br/>
        <w:t xml:space="preserve">в течение учебного года преподавательскую работу, в том числе занятия </w:t>
        <w:br/>
        <w:t>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вышеуказанные периоды педагогические работники и иные работники привлекаются к выполнению работ в порядке и на условиях, предусмотренных </w:t>
      </w:r>
      <w:hyperlink r:id="rId18">
        <w:r>
          <w:rPr>
            <w:rStyle w:val="Hyperlink"/>
            <w:rFonts w:cs="Times New Roman" w:ascii="Times New Roman" w:hAnsi="Times New Roman"/>
            <w:color w:val="auto"/>
            <w:sz w:val="28"/>
            <w:szCs w:val="28"/>
            <w:u w:val="none"/>
          </w:rPr>
          <w:t>Приказом</w:t>
        </w:r>
      </w:hyperlink>
      <w:r>
        <w:rPr>
          <w:rFonts w:cs="Times New Roman" w:ascii="Times New Roman" w:hAnsi="Times New Roman"/>
          <w:sz w:val="28"/>
          <w:szCs w:val="28"/>
        </w:rPr>
        <w:t xml:space="preserve"> № 536.</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5.5. Стороны пришли к соглашению: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5.5.1. Проводить мониторинг установленных в организациях систем оплаты труда, включая размеры средней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w:t>
        <w:br/>
        <w:t>и других работников. Конкретные показатели мониторинга, порядок и сроки его проведения определяются сторонами Соглашения.</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5.5.2. Совместно разрабатывать предложения и рекомендации </w:t>
        <w:br/>
        <w:t>по совершенствованию нормативных правовых актов, регламентирующих условия оплаты труда работников организаций.</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5.5.3. Совершенствовать показатели и критерии оценки качества работы педагогических и других категорий работников организаций </w:t>
        <w:br/>
        <w:t>для определения размера выплат стимулирующего характера.</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5.5.4.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организаций, порядком установления выплат стимулирующего характера. Порядок и сроки проведения контрольных мероприятий определяются сторонами.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5.5.5. Рекомендовать работодателям при заключении дополнительного соглашения к трудовому договору с работником организации, состоящим </w:t>
        <w:br/>
        <w:t xml:space="preserve">в трудовых отношениях с работодателем, в котором конкретизированы </w:t>
        <w:br/>
        <w:t>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5.5.6.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меры социальной поддержки, показатели и критерии оценки результативности его деятельности в зависимости от результатов труда. </w:t>
      </w:r>
      <w:bookmarkStart w:id="20" w:name="sub_5117"/>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5.5.7. Рекомендовать работодателям:</w:t>
      </w:r>
      <w:bookmarkStart w:id="21" w:name="sub_51171"/>
      <w:bookmarkEnd w:id="20"/>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а)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bookmarkStart w:id="22" w:name="sub_51172"/>
      <w:bookmarkEnd w:id="21"/>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б) сохранять за работниками, участвовавшими в забастовке </w:t>
        <w:br/>
        <w:t xml:space="preserve">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19">
        <w:r>
          <w:rPr>
            <w:rStyle w:val="Hyperlink"/>
            <w:rFonts w:ascii="Times New Roman" w:hAnsi="Times New Roman"/>
            <w:bCs/>
            <w:color w:val="auto"/>
            <w:sz w:val="28"/>
            <w:szCs w:val="28"/>
            <w:u w:val="none"/>
          </w:rPr>
          <w:t>статьей 142</w:t>
        </w:r>
      </w:hyperlink>
      <w:r>
        <w:rPr>
          <w:rFonts w:ascii="Times New Roman" w:hAnsi="Times New Roman"/>
          <w:sz w:val="28"/>
          <w:szCs w:val="28"/>
        </w:rPr>
        <w:t xml:space="preserve"> ТК РФ, заработную плату в полном размере и закреплять данную норму в коллективных договорах и соглашениях;</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в) 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bookmarkStart w:id="23" w:name="sub_512"/>
      <w:bookmarkEnd w:id="22"/>
    </w:p>
    <w:p>
      <w:pPr>
        <w:pStyle w:val="Normal"/>
        <w:spacing w:lineRule="atLeast" w:line="23" w:before="0" w:after="200"/>
        <w:ind w:firstLine="708"/>
        <w:contextualSpacing/>
        <w:jc w:val="both"/>
        <w:rPr>
          <w:rFonts w:ascii="Times New Roman" w:hAnsi="Times New Roman"/>
          <w:b/>
          <w:sz w:val="28"/>
          <w:szCs w:val="28"/>
        </w:rPr>
      </w:pPr>
      <w:r>
        <w:rPr>
          <w:rFonts w:ascii="Times New Roman" w:hAnsi="Times New Roman"/>
          <w:sz w:val="28"/>
          <w:szCs w:val="28"/>
        </w:rPr>
        <w:t>5.6.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pPr>
        <w:pStyle w:val="Normal"/>
        <w:spacing w:lineRule="atLeast" w:line="23" w:before="0" w:after="200"/>
        <w:ind w:firstLine="709"/>
        <w:contextualSpacing/>
        <w:jc w:val="both"/>
        <w:rPr>
          <w:rFonts w:ascii="Times New Roman" w:hAnsi="Times New Roman" w:eastAsia="Times New Roman"/>
          <w:sz w:val="28"/>
          <w:szCs w:val="28"/>
        </w:rPr>
      </w:pPr>
      <w:bookmarkStart w:id="24" w:name="sub_5123"/>
      <w:bookmarkEnd w:id="23"/>
      <w:r>
        <w:rPr>
          <w:rFonts w:ascii="Times New Roman" w:hAnsi="Times New Roman"/>
          <w:sz w:val="28"/>
          <w:szCs w:val="28"/>
        </w:rPr>
        <w:t>а)</w:t>
      </w:r>
      <w:r>
        <w:rPr>
          <w:rFonts w:eastAsia="Times New Roman" w:ascii="Times New Roman" w:hAnsi="Times New Roman"/>
          <w:sz w:val="28"/>
          <w:szCs w:val="28"/>
        </w:rPr>
        <w:t xml:space="preserve">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pPr>
        <w:pStyle w:val="Normal"/>
        <w:spacing w:lineRule="atLeast" w:line="23" w:before="0" w:after="200"/>
        <w:ind w:firstLine="708"/>
        <w:contextualSpacing/>
        <w:jc w:val="both"/>
        <w:rPr>
          <w:rFonts w:ascii="Times New Roman" w:hAnsi="Times New Roman"/>
          <w:sz w:val="28"/>
          <w:szCs w:val="28"/>
        </w:rPr>
      </w:pPr>
      <w:bookmarkStart w:id="25" w:name="sub_5123"/>
      <w:r>
        <w:rPr>
          <w:rFonts w:ascii="Times New Roman" w:hAnsi="Times New Roman"/>
          <w:sz w:val="28"/>
          <w:szCs w:val="28"/>
        </w:rPr>
        <w:t>б) превышение наполняемости классов (групп) исходя из расчета</w:t>
        <w:br/>
        <w:t>соблюдения нормы площади на одного обучающегося, которое возникло</w:t>
        <w:br/>
        <w:t>в случае появления (выявления) обстоятельств непреодолимой силы, и (или) отсутствия объективных возможностей у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осуществляющих управление в сфере образования, создать места в этих классах (группах) в муниципальных образовательных организациях;</w:t>
      </w:r>
      <w:bookmarkStart w:id="26" w:name="sub_5124"/>
      <w:bookmarkEnd w:id="25"/>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в) осуществление образовательной деятельности в классах, в состав которых входит обучающийся (обучающиеся) с ОВЗ.</w:t>
      </w:r>
      <w:bookmarkEnd w:id="26"/>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5.7. В целях повышения социального статуса работника, престижа педагогической профессии и мотивации труда, Стороны совместно принимают меры по:</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а) повышению уровня оплаты труда работников организаций, </w:t>
      </w:r>
      <w:r>
        <w:rPr>
          <w:rFonts w:ascii="Times New Roman" w:hAnsi="Times New Roman"/>
          <w:color w:themeColor="text1" w:val="000000"/>
          <w:sz w:val="28"/>
          <w:szCs w:val="28"/>
        </w:rPr>
        <w:t>в том числе ежегодному увеличению фонда оплаты труда организаций на вел</w:t>
      </w:r>
      <w:r>
        <w:rPr>
          <w:rFonts w:ascii="Times New Roman" w:hAnsi="Times New Roman"/>
          <w:sz w:val="28"/>
          <w:szCs w:val="28"/>
        </w:rPr>
        <w:t>ичину фактической инфляции в предшествующем году;</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б) установлению размеров окладов (должностных окладов), ставок заработной платы по всем категориям работников;</w:t>
      </w:r>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 xml:space="preserve">в) сохранению установленных соотношений средней заработной платы отдельных категорий работников бюджетной сферы, поименованных </w:t>
        <w:br/>
        <w:t xml:space="preserve">в Указах Президента Российской Федерации </w:t>
      </w:r>
      <w:hyperlink r:id="rId20">
        <w:r>
          <w:rPr>
            <w:rStyle w:val="Hyperlink"/>
            <w:rFonts w:ascii="Times New Roman" w:hAnsi="Times New Roman"/>
            <w:bCs/>
            <w:color w:val="auto"/>
            <w:sz w:val="28"/>
            <w:szCs w:val="28"/>
            <w:u w:val="none"/>
          </w:rPr>
          <w:t>от 7 мая 2012 г. № 597</w:t>
        </w:r>
      </w:hyperlink>
      <w:r>
        <w:rPr>
          <w:rFonts w:ascii="Times New Roman" w:hAnsi="Times New Roman"/>
          <w:sz w:val="28"/>
          <w:szCs w:val="28"/>
        </w:rPr>
        <w:br/>
        <w:t xml:space="preserve">«О мероприятиях по реализации государственной социальной политики», </w:t>
        <w:br/>
        <w:t xml:space="preserve">Указ Президента РФ от 29.05.2017 № 240 «Об объявлении в Российской Федерации Десятилетия детства» и </w:t>
      </w:r>
      <w:hyperlink r:id="rId21">
        <w:r>
          <w:rPr>
            <w:rStyle w:val="Hyperlink"/>
            <w:rFonts w:ascii="Times New Roman" w:hAnsi="Times New Roman"/>
            <w:bCs/>
            <w:color w:val="auto"/>
            <w:sz w:val="28"/>
            <w:szCs w:val="28"/>
            <w:u w:val="none"/>
          </w:rPr>
          <w:t>от 28 декабря 2012 г. № 1688</w:t>
        </w:r>
      </w:hyperlink>
      <w:r>
        <w:rPr>
          <w:rFonts w:ascii="Times New Roman" w:hAnsi="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от 2012 года), и средней заработной платы </w:t>
        <w:br/>
        <w:t>в Красноярском крае,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образовательных организации, муниципальных учреждений;</w:t>
      </w:r>
      <w:bookmarkStart w:id="27" w:name="sub_5132"/>
    </w:p>
    <w:p>
      <w:pPr>
        <w:pStyle w:val="Normal"/>
        <w:spacing w:lineRule="atLeast" w:line="23" w:before="0" w:after="200"/>
        <w:ind w:firstLine="708"/>
        <w:contextualSpacing/>
        <w:jc w:val="both"/>
        <w:rPr>
          <w:rFonts w:ascii="Times New Roman" w:hAnsi="Times New Roman"/>
          <w:sz w:val="28"/>
          <w:szCs w:val="28"/>
        </w:rPr>
      </w:pPr>
      <w:r>
        <w:rPr>
          <w:rFonts w:ascii="Times New Roman" w:hAnsi="Times New Roman"/>
          <w:sz w:val="28"/>
          <w:szCs w:val="28"/>
        </w:rPr>
        <w:t>г) 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образовательных организаций, государственных и муниципальных учреждений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труда работников образования;</w:t>
      </w:r>
      <w:bookmarkStart w:id="28" w:name="sub_5133"/>
      <w:bookmarkEnd w:id="27"/>
    </w:p>
    <w:p>
      <w:pPr>
        <w:pStyle w:val="Normal"/>
        <w:spacing w:lineRule="atLeast" w:line="23" w:before="0" w:after="0"/>
        <w:ind w:firstLine="708"/>
        <w:contextualSpacing/>
        <w:jc w:val="both"/>
        <w:rPr>
          <w:rFonts w:ascii="Times New Roman" w:hAnsi="Times New Roman"/>
          <w:sz w:val="28"/>
          <w:szCs w:val="28"/>
        </w:rPr>
      </w:pPr>
      <w:r>
        <w:rPr>
          <w:rFonts w:ascii="Times New Roman" w:hAnsi="Times New Roman"/>
          <w:sz w:val="28"/>
          <w:szCs w:val="28"/>
        </w:rPr>
        <w:t xml:space="preserve">д) 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 образовательных организаций, муниципальных учреждений, устанавливаемых на федеральном уровне по квалификационным уровням профессиональных квалификационных групп (далее – ПКГ), не допуская установления размера должностного оклада по профессиональной квалификационной группе должностей учебно-вспомогательного персонала первого уровня ниже </w:t>
      </w:r>
      <w:hyperlink r:id="rId22">
        <w:r>
          <w:rPr>
            <w:rStyle w:val="Hyperlink"/>
            <w:rFonts w:ascii="Times New Roman" w:hAnsi="Times New Roman"/>
            <w:bCs/>
            <w:color w:val="auto"/>
            <w:sz w:val="28"/>
            <w:szCs w:val="28"/>
            <w:u w:val="none"/>
          </w:rPr>
          <w:t>минимального размера</w:t>
        </w:r>
      </w:hyperlink>
      <w:r>
        <w:rPr>
          <w:rFonts w:ascii="Times New Roman" w:hAnsi="Times New Roman"/>
          <w:sz w:val="28"/>
          <w:szCs w:val="28"/>
        </w:rPr>
        <w:t xml:space="preserve"> оплаты труда;</w:t>
      </w:r>
    </w:p>
    <w:p>
      <w:pPr>
        <w:pStyle w:val="ConsPlusNormal"/>
        <w:ind w:firstLine="709"/>
        <w:jc w:val="both"/>
        <w:rPr>
          <w:rFonts w:ascii="Times New Roman" w:hAnsi="Times New Roman"/>
          <w:sz w:val="28"/>
          <w:szCs w:val="28"/>
        </w:rPr>
      </w:pPr>
      <w:bookmarkStart w:id="29" w:name="sub_5134"/>
      <w:bookmarkEnd w:id="28"/>
      <w:r>
        <w:rPr>
          <w:rFonts w:ascii="Times New Roman" w:hAnsi="Times New Roman"/>
          <w:sz w:val="28"/>
          <w:szCs w:val="28"/>
        </w:rPr>
        <w:t xml:space="preserve">е) повышению уровня реального содержания заработной платы работников образования </w:t>
      </w:r>
      <w:r>
        <w:rPr>
          <w:rFonts w:cs="Times New Roman" w:ascii="Times New Roman" w:hAnsi="Times New Roman"/>
          <w:sz w:val="28"/>
          <w:szCs w:val="28"/>
        </w:rPr>
        <w:t>образовательных организаций,</w:t>
      </w:r>
      <w:r>
        <w:rPr>
          <w:rFonts w:ascii="Times New Roman" w:hAnsi="Times New Roman"/>
          <w:sz w:val="28"/>
          <w:szCs w:val="28"/>
        </w:rPr>
        <w:t xml:space="preserve">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 </w:t>
      </w:r>
      <w:r>
        <w:rPr>
          <w:rFonts w:cs="Times New Roman" w:ascii="Times New Roman" w:hAnsi="Times New Roman"/>
          <w:sz w:val="28"/>
          <w:szCs w:val="28"/>
        </w:rPr>
        <w:t>образовательных организациях,</w:t>
      </w:r>
      <w:r>
        <w:rPr>
          <w:rFonts w:ascii="Times New Roman" w:hAnsi="Times New Roman"/>
          <w:sz w:val="28"/>
          <w:szCs w:val="28"/>
        </w:rPr>
        <w:t xml:space="preserve">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bookmarkEnd w:id="29"/>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5.8. Стороны рекомендуют руководителям образовательных организаций формировать и утверждать единое штатное расписание образовательной организации в пределах фонда оплаты труда, формировать структуру, штатную численность, перечень наименований должностей, профессий с указанием квалификаций и окладов, а также все постоянные (гарантированные) надбавки и доплаты для каждой должности. </w:t>
      </w:r>
      <w:r>
        <w:rPr>
          <w:rFonts w:eastAsia="Times New Roman" w:ascii="Times New Roman" w:hAnsi="Times New Roman"/>
          <w:iCs/>
          <w:sz w:val="28"/>
          <w:szCs w:val="28"/>
          <w:lang w:eastAsia="ru-RU"/>
        </w:rPr>
        <w:t xml:space="preserve">При составлении штатного расписания педагогические должности и должности руководителя, заместителей образовательной организации включаются в соответствии с номенклатурой должностей согласно </w:t>
      </w:r>
      <w:r>
        <w:rPr>
          <w:rFonts w:eastAsia="Times New Roman" w:ascii="Times New Roman" w:hAnsi="Times New Roman"/>
          <w:sz w:val="28"/>
          <w:szCs w:val="28"/>
          <w:lang w:eastAsia="ru-RU"/>
        </w:rPr>
        <w:t>Постановлению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pStyle w:val="Normal"/>
        <w:spacing w:lineRule="auto" w:line="240" w:before="0" w:after="0"/>
        <w:ind w:firstLine="540"/>
        <w:jc w:val="both"/>
        <w:rPr>
          <w:rFonts w:ascii="Times New Roman" w:hAnsi="Times New Roman" w:eastAsia="Calibri" w:eastAsiaTheme="minorHAnsi"/>
          <w:sz w:val="28"/>
          <w:szCs w:val="28"/>
        </w:rPr>
      </w:pPr>
      <w:bookmarkStart w:id="30" w:name="sub_514"/>
      <w:bookmarkEnd w:id="30"/>
      <w:r>
        <w:rPr>
          <w:rFonts w:ascii="Times New Roman" w:hAnsi="Times New Roman"/>
          <w:sz w:val="28"/>
          <w:szCs w:val="28"/>
        </w:rPr>
        <w:t xml:space="preserve">5.9. Стороны считают необходимым </w:t>
      </w:r>
      <w:r>
        <w:rPr>
          <w:rFonts w:eastAsia="Calibri" w:ascii="Times New Roman" w:hAnsi="Times New Roman" w:eastAsiaTheme="minorHAnsi"/>
          <w:sz w:val="28"/>
          <w:szCs w:val="28"/>
        </w:rPr>
        <w:t>при регулировании вопросов, связанных с классным руководством, рекомендовать работодателям закреплять в коллективных договорах образовательных организаций положений по:</w:t>
      </w:r>
    </w:p>
    <w:p>
      <w:pPr>
        <w:pStyle w:val="ConsPlusNormal"/>
        <w:ind w:firstLine="709"/>
        <w:jc w:val="both"/>
        <w:rPr>
          <w:rFonts w:ascii="Times New Roman" w:hAnsi="Times New Roman"/>
          <w:sz w:val="28"/>
          <w:szCs w:val="28"/>
        </w:rPr>
      </w:pPr>
      <w:r>
        <w:rPr>
          <w:rFonts w:ascii="Times New Roman" w:hAnsi="Times New Roman"/>
          <w:sz w:val="28"/>
          <w:szCs w:val="28"/>
        </w:rPr>
        <w:t xml:space="preserve">-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w:t>
        <w:br/>
        <w:t>при надлежащем осуществлении классного руководства, за исключением случаев сокращения количества классов;</w:t>
      </w:r>
    </w:p>
    <w:p>
      <w:pPr>
        <w:pStyle w:val="ConsPlusNormal"/>
        <w:ind w:firstLine="709"/>
        <w:jc w:val="both"/>
        <w:rPr>
          <w:rFonts w:ascii="Times New Roman" w:hAnsi="Times New Roman"/>
          <w:sz w:val="28"/>
          <w:szCs w:val="28"/>
        </w:rPr>
      </w:pPr>
      <w:r>
        <w:rPr>
          <w:rFonts w:ascii="Times New Roman" w:hAnsi="Times New Roman"/>
          <w:sz w:val="28"/>
          <w:szCs w:val="28"/>
        </w:rPr>
        <w:t>- недопущению изменений или отмены педагогическим работникам размеров ранее установленных выплат за классное руководство (кураторство);</w:t>
      </w:r>
    </w:p>
    <w:p>
      <w:pPr>
        <w:pStyle w:val="ConsPlusNormal"/>
        <w:ind w:firstLine="709"/>
        <w:jc w:val="both"/>
        <w:rPr>
          <w:rFonts w:ascii="Times New Roman" w:hAnsi="Times New Roman"/>
          <w:sz w:val="28"/>
          <w:szCs w:val="28"/>
        </w:rPr>
      </w:pPr>
      <w:r>
        <w:rPr>
          <w:rFonts w:ascii="Times New Roman" w:hAnsi="Times New Roman"/>
          <w:sz w:val="28"/>
          <w:szCs w:val="28"/>
        </w:rPr>
        <w:t xml:space="preserve">- преемственности закрепления классного руководителя в классах </w:t>
        <w:br/>
        <w:t>на следующий учебный год;</w:t>
      </w:r>
    </w:p>
    <w:p>
      <w:pPr>
        <w:pStyle w:val="ConsPlusNormal"/>
        <w:ind w:firstLine="709"/>
        <w:jc w:val="both"/>
        <w:rPr>
          <w:rFonts w:ascii="Times New Roman" w:hAnsi="Times New Roman"/>
          <w:sz w:val="28"/>
          <w:szCs w:val="28"/>
        </w:rPr>
      </w:pPr>
      <w:r>
        <w:rPr>
          <w:rFonts w:ascii="Times New Roman" w:hAnsi="Times New Roman"/>
          <w:sz w:val="28"/>
          <w:szCs w:val="28"/>
        </w:rPr>
        <w:t xml:space="preserve">- определению кандидатур педагогических работников, которые </w:t>
        <w:br/>
        <w:t>в следующем учебном году будут осуществлять классное руководство, одновременно с распределением учебной нагрузки по окончании учебного года с тем, чтобы каждый педагог знал, в каком классе в новом учебном году он будет осуществлять классное руководство;</w:t>
      </w:r>
    </w:p>
    <w:p>
      <w:pPr>
        <w:pStyle w:val="ConsPlusNormal"/>
        <w:ind w:firstLine="709"/>
        <w:jc w:val="both"/>
        <w:rPr>
          <w:rFonts w:ascii="Times New Roman" w:hAnsi="Times New Roman"/>
          <w:sz w:val="28"/>
          <w:szCs w:val="28"/>
        </w:rPr>
      </w:pPr>
      <w:r>
        <w:rPr>
          <w:rFonts w:ascii="Times New Roman" w:hAnsi="Times New Roman"/>
          <w:sz w:val="28"/>
          <w:szCs w:val="28"/>
        </w:rPr>
        <w:t xml:space="preserve">- временному замещению длительно отсутствующего по болезни </w:t>
        <w:br/>
        <w:t>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pPr>
        <w:pStyle w:val="ConsPlusNormal"/>
        <w:ind w:firstLine="709"/>
        <w:jc w:val="both"/>
        <w:rPr>
          <w:rFonts w:ascii="Times New Roman" w:hAnsi="Times New Roman"/>
          <w:sz w:val="28"/>
          <w:szCs w:val="28"/>
        </w:rPr>
      </w:pPr>
      <w:r>
        <w:rPr>
          <w:rFonts w:ascii="Times New Roman" w:hAnsi="Times New Roman"/>
          <w:sz w:val="28"/>
          <w:szCs w:val="28"/>
        </w:rPr>
        <w:t>Кроме того,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w:t>
      </w:r>
    </w:p>
    <w:p>
      <w:pPr>
        <w:pStyle w:val="ConsPlusNormal"/>
        <w:ind w:firstLine="709"/>
        <w:jc w:val="both"/>
        <w:rPr>
          <w:rFonts w:ascii="Times New Roman" w:hAnsi="Times New Roman"/>
          <w:sz w:val="28"/>
          <w:szCs w:val="28"/>
        </w:rPr>
      </w:pPr>
      <w:bookmarkStart w:id="31" w:name="sub_514"/>
      <w:bookmarkStart w:id="32" w:name="sub_515"/>
      <w:bookmarkEnd w:id="31"/>
      <w:r>
        <w:rPr>
          <w:rFonts w:ascii="Times New Roman" w:hAnsi="Times New Roman"/>
          <w:sz w:val="28"/>
          <w:szCs w:val="28"/>
        </w:rPr>
        <w:t>5.10. Стороны договорились совместно</w:t>
      </w:r>
      <w:bookmarkStart w:id="33" w:name="sub_5151"/>
      <w:bookmarkEnd w:id="32"/>
      <w:r>
        <w:rPr>
          <w:rFonts w:ascii="Times New Roman" w:hAnsi="Times New Roman"/>
          <w:sz w:val="28"/>
          <w:szCs w:val="28"/>
        </w:rPr>
        <w:t xml:space="preserve"> определить подходы </w:t>
        <w:br/>
        <w:t xml:space="preserve">и разработать предложения по повышению уровня финансового обеспечения воспитательной работы в </w:t>
      </w:r>
      <w:r>
        <w:rPr>
          <w:rFonts w:cs="Times New Roman" w:ascii="Times New Roman" w:hAnsi="Times New Roman"/>
          <w:sz w:val="28"/>
          <w:szCs w:val="28"/>
        </w:rPr>
        <w:t>образовательных организациях</w:t>
      </w:r>
      <w:r>
        <w:rPr>
          <w:rFonts w:ascii="Times New Roman" w:hAnsi="Times New Roman"/>
          <w:sz w:val="28"/>
          <w:szCs w:val="28"/>
        </w:rPr>
        <w:t>, определению нормативных затрат на осуществление данной деятельности в организациях, в том числе с целью обеспечения возможности установления выплаты ежемесячного денежного вознаграждения за классное руководство педагогическому работнику в случае замещения им в течение длительного времени отсутствующего другого педагогического работника в части осуществления классного руководства.</w:t>
      </w:r>
    </w:p>
    <w:p>
      <w:pPr>
        <w:pStyle w:val="ConsPlusNormal"/>
        <w:ind w:firstLine="709"/>
        <w:jc w:val="both"/>
        <w:rPr>
          <w:rFonts w:ascii="Times New Roman" w:hAnsi="Times New Roman"/>
          <w:sz w:val="28"/>
          <w:szCs w:val="28"/>
        </w:rPr>
      </w:pPr>
      <w:bookmarkStart w:id="34" w:name="sub_516"/>
      <w:bookmarkEnd w:id="33"/>
      <w:bookmarkEnd w:id="34"/>
      <w:r>
        <w:rPr>
          <w:rFonts w:ascii="Times New Roman" w:hAnsi="Times New Roman"/>
          <w:sz w:val="28"/>
          <w:szCs w:val="28"/>
        </w:rPr>
        <w:t xml:space="preserve">5.11. Стороны считают необходимым применять унифицированную </w:t>
        <w:br/>
        <w:t>форму при исчислении заработной платы педагогических работников, именуемую «тарификационный список» (приложение № 3 к Соглашению),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w:t>
      </w:r>
    </w:p>
    <w:p>
      <w:pPr>
        <w:pStyle w:val="ConsPlusNormal"/>
        <w:ind w:firstLine="709"/>
        <w:jc w:val="both"/>
        <w:rPr>
          <w:rFonts w:ascii="Times New Roman" w:hAnsi="Times New Roman"/>
          <w:sz w:val="28"/>
          <w:szCs w:val="28"/>
        </w:rPr>
      </w:pPr>
      <w:bookmarkStart w:id="35" w:name="sub_516"/>
      <w:bookmarkStart w:id="36" w:name="sub_5161"/>
      <w:bookmarkEnd w:id="35"/>
      <w:bookmarkEnd w:id="36"/>
      <w:r>
        <w:rPr>
          <w:rFonts w:ascii="Times New Roman" w:hAnsi="Times New Roman"/>
          <w:sz w:val="28"/>
          <w:szCs w:val="28"/>
        </w:rPr>
        <w:t xml:space="preserve">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w:t>
        <w:br/>
        <w:t>в том числе ежемесячного денежного вознаграждения за классное руководство, ежемесячное денежное вознаграждение советникам директоров</w:t>
        <w:br/>
        <w:t>по воспитанию и взаимодействию с детскими общественными</w:t>
        <w:br/>
        <w:t>объединениями, а также стимулирующих выплат, носящих обязательный характер;</w:t>
      </w:r>
    </w:p>
    <w:p>
      <w:pPr>
        <w:pStyle w:val="ConsPlusNormal"/>
        <w:ind w:firstLine="709"/>
        <w:jc w:val="both"/>
        <w:rPr>
          <w:rFonts w:ascii="Times New Roman" w:hAnsi="Times New Roman"/>
          <w:sz w:val="28"/>
          <w:szCs w:val="28"/>
        </w:rPr>
      </w:pPr>
      <w:bookmarkStart w:id="37" w:name="sub_5161"/>
      <w:bookmarkStart w:id="38" w:name="sub_5162"/>
      <w:bookmarkEnd w:id="37"/>
      <w:bookmarkEnd w:id="38"/>
      <w:r>
        <w:rPr>
          <w:rFonts w:ascii="Times New Roman" w:hAnsi="Times New Roman"/>
          <w:sz w:val="28"/>
          <w:szCs w:val="28"/>
        </w:rPr>
        <w:t xml:space="preserve">б) обеспечения сохранения заработной платы, установленной </w:t>
        <w:br/>
        <w:t xml:space="preserve">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w:t>
        <w:br/>
        <w:t>и ежегодными дополнительными оплачиваемыми отпусками.</w:t>
      </w:r>
    </w:p>
    <w:p>
      <w:pPr>
        <w:pStyle w:val="ConsPlusNormal"/>
        <w:ind w:firstLine="709"/>
        <w:jc w:val="both"/>
        <w:rPr>
          <w:rFonts w:ascii="Times New Roman" w:hAnsi="Times New Roman"/>
          <w:sz w:val="28"/>
          <w:szCs w:val="28"/>
        </w:rPr>
      </w:pPr>
      <w:r>
        <w:rPr>
          <w:rFonts w:ascii="Times New Roman" w:hAnsi="Times New Roman"/>
          <w:sz w:val="28"/>
          <w:szCs w:val="28"/>
        </w:rPr>
        <w:t xml:space="preserve">Тарификационный список утверждается приказом руководителя учреждения с учетом мнения первичной профсоюзной организации </w:t>
        <w:br/>
        <w:t>с письменным ознакомлением работников под подпись: на учебный год – на 1 сентября; при изменении размеров должностных окладов, других выплат гарантированной части оплаты труда работника – с момента изменений. В штатное расписание учреждения включается гарантированная часть оплаты труда, соответствующая тарификационному списку.</w:t>
      </w:r>
    </w:p>
    <w:p>
      <w:pPr>
        <w:pStyle w:val="ConsPlusNormal"/>
        <w:ind w:firstLine="709"/>
        <w:jc w:val="both"/>
        <w:rPr>
          <w:rFonts w:ascii="Times New Roman" w:hAnsi="Times New Roman"/>
          <w:sz w:val="28"/>
          <w:szCs w:val="28"/>
        </w:rPr>
      </w:pPr>
      <w:bookmarkStart w:id="39" w:name="sub_5162"/>
      <w:bookmarkStart w:id="40" w:name="sub_517"/>
      <w:bookmarkEnd w:id="39"/>
      <w:bookmarkEnd w:id="40"/>
      <w:r>
        <w:rPr>
          <w:rFonts w:ascii="Times New Roman" w:hAnsi="Times New Roman"/>
          <w:sz w:val="28"/>
          <w:szCs w:val="28"/>
        </w:rPr>
        <w:t xml:space="preserve">5.12. Стороны пришли к соглашению о целесообразности предусматривать в коллективном договоре образовательной организации </w:t>
        <w:br/>
        <w:t xml:space="preserve">(а также в перечне выплат стимулирующего характера как приложении </w:t>
        <w:br/>
        <w:t>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pPr>
        <w:pStyle w:val="ConsPlusNormal"/>
        <w:ind w:firstLine="709"/>
        <w:jc w:val="both"/>
        <w:rPr>
          <w:rFonts w:ascii="Times New Roman" w:hAnsi="Times New Roman"/>
          <w:sz w:val="28"/>
          <w:szCs w:val="28"/>
        </w:rPr>
      </w:pPr>
      <w:bookmarkStart w:id="41" w:name="sub_517"/>
      <w:bookmarkStart w:id="42" w:name="sub_5171"/>
      <w:bookmarkEnd w:id="41"/>
      <w:bookmarkEnd w:id="42"/>
      <w:r>
        <w:rPr>
          <w:rFonts w:ascii="Times New Roman" w:hAnsi="Times New Roman"/>
          <w:sz w:val="28"/>
          <w:szCs w:val="28"/>
        </w:rPr>
        <w:t xml:space="preserve">а) по содействию созданию условий, повышающих результативность деятельности образовательной организации, благоприятного климата </w:t>
        <w:br/>
        <w:t>в коллективе;</w:t>
      </w:r>
    </w:p>
    <w:p>
      <w:pPr>
        <w:pStyle w:val="Normal"/>
        <w:spacing w:lineRule="atLeast" w:line="23" w:before="0" w:after="0"/>
        <w:ind w:firstLine="708"/>
        <w:contextualSpacing/>
        <w:jc w:val="both"/>
        <w:rPr>
          <w:rFonts w:ascii="Times New Roman" w:hAnsi="Times New Roman"/>
          <w:sz w:val="28"/>
          <w:szCs w:val="28"/>
        </w:rPr>
      </w:pPr>
      <w:bookmarkStart w:id="43" w:name="sub_5171"/>
      <w:bookmarkStart w:id="44" w:name="sub_5172"/>
      <w:bookmarkEnd w:id="43"/>
      <w:r>
        <w:rPr>
          <w:rFonts w:ascii="Times New Roman" w:hAnsi="Times New Roman"/>
          <w:sz w:val="28"/>
          <w:szCs w:val="28"/>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pPr>
        <w:pStyle w:val="ConsPlusNormal"/>
        <w:ind w:firstLine="709"/>
        <w:jc w:val="both"/>
        <w:rPr>
          <w:rFonts w:ascii="Times New Roman" w:hAnsi="Times New Roman"/>
          <w:sz w:val="28"/>
          <w:szCs w:val="28"/>
        </w:rPr>
      </w:pPr>
      <w:r>
        <w:rPr>
          <w:rFonts w:ascii="Times New Roman" w:hAnsi="Times New Roman"/>
          <w:sz w:val="28"/>
          <w:szCs w:val="28"/>
        </w:rPr>
        <w:t>5.13. Оплата времени простоя: время простоя зависит от того, по чьей вине произошел простой:</w:t>
      </w:r>
    </w:p>
    <w:p>
      <w:pPr>
        <w:pStyle w:val="ConsPlusNormal"/>
        <w:ind w:firstLine="709"/>
        <w:jc w:val="both"/>
        <w:rPr>
          <w:rFonts w:ascii="Times New Roman" w:hAnsi="Times New Roman"/>
          <w:sz w:val="28"/>
          <w:szCs w:val="28"/>
        </w:rPr>
      </w:pPr>
      <w:r>
        <w:rPr>
          <w:rFonts w:ascii="Times New Roman" w:hAnsi="Times New Roman"/>
          <w:sz w:val="28"/>
          <w:szCs w:val="28"/>
        </w:rPr>
        <w:t>по вине работодателя (плановый ремонт) оплачивается в размере не менее двух третей средней заработной платы работника;</w:t>
      </w:r>
    </w:p>
    <w:p>
      <w:pPr>
        <w:pStyle w:val="ConsPlusNormal"/>
        <w:ind w:firstLine="709"/>
        <w:jc w:val="both"/>
        <w:rPr>
          <w:rFonts w:ascii="Times New Roman" w:hAnsi="Times New Roman"/>
          <w:sz w:val="28"/>
          <w:szCs w:val="28"/>
        </w:rPr>
      </w:pPr>
      <w:r>
        <w:rPr>
          <w:rFonts w:ascii="Times New Roman" w:hAnsi="Times New Roman"/>
          <w:sz w:val="28"/>
          <w:szCs w:val="28"/>
        </w:rPr>
        <w:t>по причинам, не зависящим от работодателя и работника (аварийная ситуация) оплачивается в размере не менее двух третей тарифной ставки, оклада;</w:t>
      </w:r>
    </w:p>
    <w:p>
      <w:pPr>
        <w:pStyle w:val="ConsPlusNormal"/>
        <w:ind w:firstLine="709"/>
        <w:jc w:val="both"/>
        <w:rPr>
          <w:rFonts w:ascii="Times New Roman" w:hAnsi="Times New Roman"/>
          <w:sz w:val="28"/>
          <w:szCs w:val="28"/>
        </w:rPr>
      </w:pPr>
      <w:r>
        <w:rPr>
          <w:rFonts w:ascii="Times New Roman" w:hAnsi="Times New Roman"/>
          <w:sz w:val="28"/>
          <w:szCs w:val="28"/>
        </w:rPr>
        <w:t>по вине работника время простоя не оплачивается.</w:t>
      </w:r>
    </w:p>
    <w:p>
      <w:pPr>
        <w:pStyle w:val="ConsPlusNormal"/>
        <w:ind w:firstLine="709"/>
        <w:jc w:val="both"/>
        <w:rPr>
          <w:rFonts w:ascii="Times New Roman" w:hAnsi="Times New Roman"/>
          <w:sz w:val="28"/>
          <w:szCs w:val="28"/>
        </w:rPr>
      </w:pPr>
      <w:bookmarkStart w:id="45" w:name="sub_5172"/>
      <w:r>
        <w:rPr>
          <w:rFonts w:ascii="Times New Roman" w:hAnsi="Times New Roman"/>
          <w:sz w:val="28"/>
          <w:szCs w:val="28"/>
        </w:rPr>
        <w:t>При этом под временем простоя понимается временная приостановка работы по причинам экономического, технологического, технического или организационного характера.</w:t>
      </w:r>
      <w:bookmarkEnd w:id="45"/>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6. РАБОЧЕЕ ВРЕМЯ И ВРЕМЯ ОТДЫХА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6.1. Стороны при регулировании вопросов рабочего времени и времени отдыха исходят из того, что: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6.1.1. Продолжительность рабочего времени и времени отдыха педагогических и других работников организаций определяется </w:t>
        <w:br/>
        <w:t xml:space="preserve">в соответствии с трудовым законодательством в зависимости </w:t>
        <w:br/>
        <w:t>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color w:val="FF0000"/>
          <w:sz w:val="28"/>
          <w:szCs w:val="28"/>
        </w:rPr>
        <w:t>.</w:t>
      </w:r>
      <w:r>
        <w:rPr>
          <w:rFonts w:cs="Times New Roman" w:ascii="Times New Roman" w:hAnsi="Times New Roman"/>
          <w:sz w:val="28"/>
          <w:szCs w:val="28"/>
        </w:rPr>
        <w:t xml:space="preserve">1.2. Для педагогических работников в зависимости от должности </w:t>
        <w:br/>
        <w:t xml:space="preserve">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w:t>
        <w:br/>
        <w:t xml:space="preserve">с частью третьей статьи 333 ТК РФ соответствующими нормативными правовыми актами, утверждаемыми Минпросвещения России и, в частности, </w:t>
      </w:r>
      <w:hyperlink r:id="rId23">
        <w:r>
          <w:rPr>
            <w:rStyle w:val="Hyperlink"/>
            <w:rFonts w:cs="Times New Roman" w:ascii="Times New Roman" w:hAnsi="Times New Roman"/>
            <w:bCs/>
            <w:color w:val="auto"/>
            <w:sz w:val="28"/>
            <w:szCs w:val="28"/>
            <w:u w:val="none"/>
          </w:rPr>
          <w:t>Приказом</w:t>
        </w:r>
      </w:hyperlink>
      <w:r>
        <w:rPr>
          <w:rFonts w:cs="Times New Roman" w:ascii="Times New Roman" w:hAnsi="Times New Roman"/>
          <w:sz w:val="28"/>
          <w:szCs w:val="28"/>
        </w:rPr>
        <w:t xml:space="preserve"> № 1601.</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6.2. Стороны предлагают при рассмотрении вопросов об установлении продолжительности рабочего времени (нормы часов педагогической работы за ставку заработной платы) педагогических работников учитывать следующее:</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6.2.1. Нормы часов педагогической работы за ставку заработной платы педагогических работников, предусмотренные пунктами 2.3-2.7 </w:t>
      </w:r>
      <w:bookmarkStart w:id="46" w:name="_Hlk154665362"/>
      <w:r>
        <w:rPr>
          <w:rFonts w:ascii="Times New Roman" w:hAnsi="Times New Roman"/>
          <w:sz w:val="28"/>
          <w:szCs w:val="28"/>
        </w:rPr>
        <w:t>приложения № 1 к Приказу № 1601</w:t>
      </w:r>
      <w:bookmarkEnd w:id="46"/>
      <w:r>
        <w:rPr>
          <w:rFonts w:ascii="Times New Roman" w:hAnsi="Times New Roman"/>
          <w:sz w:val="28"/>
          <w:szCs w:val="28"/>
        </w:rPr>
        <w:t>, устанавливаются в астрономических часах и одновременно определяют продолжительность их рабочего времени. При этом норма часов педагогической работы 25 часов в неделю за ставку заработной платы, предусмотренная пунктом 2.5 приложения № 1 к Приказу № 1601, применяется к воспитателям, непосредственно осуществляющим обучение, воспитание, присмотр и уход за обучающимися (воспитанниками) с ОВЗ независимо от количества таких детей в группе.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pPr>
        <w:pStyle w:val="Normal"/>
        <w:spacing w:lineRule="auto" w:line="240" w:before="0" w:after="0"/>
        <w:ind w:firstLine="708"/>
        <w:jc w:val="both"/>
        <w:rPr>
          <w:rFonts w:ascii="Times New Roman" w:hAnsi="Times New Roman"/>
          <w:iCs/>
          <w:sz w:val="28"/>
          <w:szCs w:val="28"/>
          <w:lang w:eastAsia="ru-RU"/>
        </w:rPr>
      </w:pPr>
      <w:r>
        <w:rPr>
          <w:rFonts w:ascii="Times New Roman" w:hAnsi="Times New Roman"/>
          <w:iCs/>
          <w:sz w:val="28"/>
          <w:szCs w:val="28"/>
          <w:lang w:eastAsia="ru-RU"/>
        </w:rPr>
        <w:t>6.2.2. Нормы часов учебной (преподавательской) работы, предусмотренные пунктом 2.8 приложения № 1 к Приказу № 1601, устанавливаются в астрономических часах, включая короткие перерывы (перемены), динамическую паузу, и являются нормируемой частью педагогической работы. При увеличении 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pPr>
        <w:pStyle w:val="Normal"/>
        <w:spacing w:lineRule="auto" w:line="240" w:before="0" w:after="0"/>
        <w:ind w:firstLine="708"/>
        <w:jc w:val="both"/>
        <w:rPr>
          <w:rFonts w:ascii="Times New Roman" w:hAnsi="Times New Roman"/>
          <w:iCs/>
          <w:sz w:val="28"/>
          <w:szCs w:val="28"/>
          <w:lang w:eastAsia="ru-RU"/>
        </w:rPr>
      </w:pPr>
      <w:r>
        <w:rPr>
          <w:rFonts w:ascii="Times New Roman" w:hAnsi="Times New Roman"/>
          <w:iCs/>
          <w:sz w:val="28"/>
          <w:szCs w:val="28"/>
          <w:lang w:eastAsia="ru-RU"/>
        </w:rPr>
        <w:t>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установленном разделом II приложения к Приказу № 536.</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6.2.3. Перечисленные в пункте 1 примечания к приложению № 1 к Приказу № 1601 виды работ, включаемые в рабочее время педагогических работников, регулируются в зависимости от занимаемой ими должности и конкретизируются в трудовых договорах педагогических работников (должностных инструкциях) в соответствии с разделом «Должностные обязанности», квалификационных характеристик, утверждаемых по должностям педагогических работников в установленном порядке.</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6.3. Стороны предлагают при рассмотрении вопросов об определении учебной нагрузки педагогических работников, оговариваемой в трудовом договоре, учитывать следующее:</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6.3.1. При применении пункта 2.1 приложения № 2 к Приказу № 1601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занятий с обучающимися по углубленному изучению отдельных учебных предметов;</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занятий с обучающимися по формированию функциональной грамотности;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занятий с обучающимися, сопровождающими проектно-исследовательскую деятельность;</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дополнительных занятий с обучающимися, испытывающими затруднения ‎в освоении учебной программы;</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иных занятий с обучающимися, если они проводятся учителями еженедельно и включены в расписание занятий.</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6.3.3. При применении пункта 2.2 приложения № 2 к Приказу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6.4. Режим рабочего времени и времени отдыха работников организаций определяется правилами внутреннего трудового распорядка.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Работодатели и первичные профсоюзные организации разрабатывают правила внутреннего трудового распорядка в соответствии с ТК РФ, другими федеральными законами, а также с учетом особенностей, установленных Приказом № 536, предусматривая в них в том числе:</w:t>
      </w:r>
    </w:p>
    <w:p>
      <w:pPr>
        <w:pStyle w:val="ConsPlusNormal"/>
        <w:ind w:firstLine="709"/>
        <w:jc w:val="both"/>
        <w:rPr>
          <w:rFonts w:ascii="Times New Roman" w:hAnsi="Times New Roman"/>
          <w:sz w:val="28"/>
          <w:szCs w:val="28"/>
        </w:rPr>
      </w:pPr>
      <w:bookmarkStart w:id="47" w:name="sub_621"/>
      <w:bookmarkEnd w:id="47"/>
      <w:r>
        <w:rPr>
          <w:rFonts w:ascii="Times New Roman" w:hAnsi="Times New Roman"/>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б) 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w:t>
      </w:r>
    </w:p>
    <w:p>
      <w:pPr>
        <w:pStyle w:val="ConsPlusNormal"/>
        <w:ind w:firstLine="709"/>
        <w:jc w:val="both"/>
        <w:rPr>
          <w:rFonts w:ascii="Times New Roman" w:hAnsi="Times New Roman"/>
          <w:sz w:val="28"/>
          <w:szCs w:val="28"/>
        </w:rPr>
      </w:pPr>
      <w:bookmarkStart w:id="48" w:name="sub_621"/>
      <w:bookmarkStart w:id="49" w:name="sub_623"/>
      <w:bookmarkEnd w:id="48"/>
      <w:bookmarkEnd w:id="49"/>
      <w:r>
        <w:rPr>
          <w:rFonts w:ascii="Times New Roman" w:hAnsi="Times New Roman"/>
          <w:sz w:val="28"/>
          <w:szCs w:val="28"/>
        </w:rPr>
        <w:t xml:space="preserve">в) предоставление свободного дня (дней) для прохождения диспансеризации в порядке, предусмотренном </w:t>
      </w:r>
      <w:hyperlink r:id="rId24">
        <w:r>
          <w:rPr>
            <w:rStyle w:val="Hyperlink"/>
            <w:rFonts w:ascii="Times New Roman" w:hAnsi="Times New Roman"/>
            <w:bCs/>
            <w:color w:val="auto"/>
            <w:sz w:val="28"/>
            <w:szCs w:val="28"/>
            <w:u w:val="none"/>
          </w:rPr>
          <w:t>статьей 185.1</w:t>
        </w:r>
      </w:hyperlink>
      <w:r>
        <w:rPr>
          <w:rFonts w:ascii="Times New Roman" w:hAnsi="Times New Roman"/>
          <w:sz w:val="28"/>
          <w:szCs w:val="28"/>
        </w:rPr>
        <w:t xml:space="preserve"> ТК РФ;</w:t>
      </w:r>
    </w:p>
    <w:p>
      <w:pPr>
        <w:pStyle w:val="ConsPlusNormal"/>
        <w:ind w:firstLine="709"/>
        <w:jc w:val="both"/>
        <w:rPr>
          <w:rFonts w:ascii="Times New Roman" w:hAnsi="Times New Roman"/>
          <w:color w:themeColor="text1" w:val="000000"/>
          <w:sz w:val="28"/>
          <w:szCs w:val="28"/>
        </w:rPr>
      </w:pPr>
      <w:r>
        <w:rPr>
          <w:rFonts w:ascii="Times New Roman" w:hAnsi="Times New Roman"/>
          <w:color w:themeColor="text1" w:val="000000"/>
          <w:sz w:val="28"/>
          <w:szCs w:val="28"/>
        </w:rPr>
        <w:t>г) предоставление дополнительного времени (оплачиваемых дней) работникам для прохождения вакцинации от коронавирусной инфекции (</w:t>
      </w:r>
      <w:r>
        <w:rPr>
          <w:rFonts w:ascii="Times New Roman" w:hAnsi="Times New Roman"/>
          <w:color w:themeColor="text1" w:val="000000"/>
          <w:sz w:val="28"/>
          <w:szCs w:val="28"/>
          <w:lang w:val="en-US"/>
        </w:rPr>
        <w:t>COVID</w:t>
      </w:r>
      <w:r>
        <w:rPr>
          <w:rFonts w:ascii="Times New Roman" w:hAnsi="Times New Roman"/>
          <w:color w:themeColor="text1" w:val="000000"/>
          <w:sz w:val="28"/>
          <w:szCs w:val="28"/>
        </w:rPr>
        <w:t>-19) с учетом финансово-экономического положения работодателя и закреплением условий и порядка в коллективном договоре организации;</w:t>
      </w:r>
    </w:p>
    <w:p>
      <w:pPr>
        <w:pStyle w:val="ConsPlusNormal"/>
        <w:ind w:firstLine="709"/>
        <w:jc w:val="both"/>
        <w:rPr>
          <w:rFonts w:ascii="Times New Roman" w:hAnsi="Times New Roman"/>
          <w:sz w:val="28"/>
          <w:szCs w:val="28"/>
        </w:rPr>
      </w:pPr>
      <w:bookmarkStart w:id="50" w:name="sub_623"/>
      <w:bookmarkStart w:id="51" w:name="sub_624"/>
      <w:bookmarkEnd w:id="50"/>
      <w:bookmarkEnd w:id="51"/>
      <w:r>
        <w:rPr>
          <w:rFonts w:ascii="Times New Roman" w:hAnsi="Times New Roman"/>
          <w:sz w:val="28"/>
          <w:szCs w:val="28"/>
        </w:rPr>
        <w:t>д)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pPr>
        <w:pStyle w:val="ConsPlusNormal"/>
        <w:ind w:firstLine="709"/>
        <w:jc w:val="both"/>
        <w:rPr>
          <w:rFonts w:ascii="Times New Roman" w:hAnsi="Times New Roman"/>
          <w:sz w:val="28"/>
          <w:szCs w:val="28"/>
        </w:rPr>
      </w:pPr>
      <w:bookmarkStart w:id="52" w:name="sub_624"/>
      <w:bookmarkStart w:id="53" w:name="sub_626"/>
      <w:bookmarkEnd w:id="52"/>
      <w:r>
        <w:rPr>
          <w:rFonts w:ascii="Times New Roman" w:hAnsi="Times New Roman"/>
          <w:sz w:val="28"/>
          <w:szCs w:val="28"/>
        </w:rPr>
        <w:t xml:space="preserve">е)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w:t>
        <w:br/>
        <w:t xml:space="preserve">и выполнения непосредственно в организации иных должностных обязанностей, предусмотренных квалификационными характеристиками </w:t>
        <w:br/>
        <w:t>по занимаемой должности, а также от выполнения дополнительных видов работ за дополнительную оплату;</w:t>
      </w:r>
    </w:p>
    <w:p>
      <w:pPr>
        <w:pStyle w:val="Normal"/>
        <w:spacing w:lineRule="auto" w:line="240" w:before="0" w:after="0"/>
        <w:ind w:firstLine="708"/>
        <w:jc w:val="both"/>
        <w:rPr>
          <w:rFonts w:ascii="Times New Roman" w:hAnsi="Times New Roman" w:eastAsia="Times New Roman"/>
          <w:sz w:val="28"/>
          <w:szCs w:val="28"/>
        </w:rPr>
      </w:pPr>
      <w:r>
        <w:rPr>
          <w:rFonts w:eastAsia="Times New Roman" w:ascii="Times New Roman" w:hAnsi="Times New Roman"/>
          <w:sz w:val="28"/>
          <w:szCs w:val="28"/>
        </w:rPr>
        <w:t>ж)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з) осуществление расчета норм времени педагогических работников, принимая 1 академический час учебной нагрузки за 1 астрономический час рабочего времени; </w:t>
      </w:r>
    </w:p>
    <w:p>
      <w:pPr>
        <w:pStyle w:val="Normal"/>
        <w:widowControl w:val="false"/>
        <w:spacing w:lineRule="auto" w:line="240" w:before="0" w:after="0"/>
        <w:ind w:firstLine="709"/>
        <w:jc w:val="both"/>
        <w:rPr>
          <w:rFonts w:ascii="Times New Roman" w:hAnsi="Times New Roman"/>
          <w:sz w:val="28"/>
          <w:szCs w:val="28"/>
        </w:rPr>
      </w:pPr>
      <w:bookmarkStart w:id="54" w:name="sub_626"/>
      <w:r>
        <w:rPr>
          <w:rFonts w:ascii="Times New Roman" w:hAnsi="Times New Roman"/>
          <w:sz w:val="28"/>
          <w:szCs w:val="28"/>
          <w:lang w:eastAsia="ru-RU"/>
        </w:rPr>
        <w:t>и) 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Приказом № 536.</w:t>
      </w:r>
      <w:bookmarkEnd w:id="54"/>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6.5. Привлечение работников образовательных организаций к работе в выходные и нерабочие праздничные дни допускается в исключительных случаях, предусмотренных трудовым законодательством РФ, с письменного согласия работника и с учетом мнения первичной профсоюзной организации по письменному распоряжению работодателя.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Работа в выходной и нерабочий праздничный день за фактически отработанное время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первичной профсоюзной организации, трудовым договором.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6.6. Предоставление ежегодных основного и дополнительных оплачиваемых отпусков осуществляется, как правило, по окончании учебного года в летний период.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руководителя образовательных организаций, руководителей структурных подразделений этих организаций и их заместителей осуществляется в порядке, определенном </w:t>
      </w:r>
      <w:hyperlink r:id="rId25">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03.04.2024 № 415 «О ежегодных основных удлиненных оплачиваемых отпусках».</w:t>
      </w:r>
    </w:p>
    <w:p>
      <w:pPr>
        <w:pStyle w:val="ConsPlusNormal"/>
        <w:ind w:firstLine="709"/>
        <w:jc w:val="both"/>
        <w:rPr>
          <w:rFonts w:ascii="Times New Roman" w:hAnsi="Times New Roman"/>
          <w:sz w:val="28"/>
          <w:szCs w:val="28"/>
        </w:rPr>
      </w:pPr>
      <w:r>
        <w:rPr>
          <w:rFonts w:ascii="Times New Roman" w:hAnsi="Times New Roman"/>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w:t>
        <w:br/>
        <w:t>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pPr>
        <w:pStyle w:val="ConsPlusNormal"/>
        <w:ind w:firstLine="709"/>
        <w:jc w:val="both"/>
        <w:rPr>
          <w:rFonts w:ascii="Times New Roman" w:hAnsi="Times New Roman"/>
          <w:sz w:val="28"/>
          <w:szCs w:val="28"/>
        </w:rPr>
      </w:pPr>
      <w:r>
        <w:rPr>
          <w:rFonts w:ascii="Times New Roman" w:hAnsi="Times New Roman"/>
          <w:sz w:val="28"/>
          <w:szCs w:val="28"/>
        </w:rPr>
        <w:t xml:space="preserve">При осуществлении в дошкольной группе совместного образования здоровых детей и детей с ОВЗ согласно </w:t>
      </w:r>
      <w:hyperlink r:id="rId26">
        <w:r>
          <w:rPr>
            <w:rStyle w:val="Hyperlink"/>
            <w:rFonts w:ascii="Times New Roman" w:hAnsi="Times New Roman"/>
            <w:bCs/>
            <w:color w:val="auto"/>
            <w:sz w:val="28"/>
            <w:szCs w:val="28"/>
            <w:u w:val="none"/>
          </w:rPr>
          <w:t>пункту 13</w:t>
        </w:r>
      </w:hyperlink>
      <w:r>
        <w:rPr>
          <w:rFonts w:ascii="Times New Roman" w:hAnsi="Times New Roman"/>
          <w:sz w:val="28"/>
          <w:szCs w:val="28"/>
        </w:rPr>
        <w:t xml:space="preserve"> Порядка организации </w:t>
        <w:br/>
        <w:t xml:space="preserve">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w:t>
      </w:r>
      <w:hyperlink r:id="rId27">
        <w:r>
          <w:rPr>
            <w:rStyle w:val="Hyperlink"/>
            <w:rFonts w:ascii="Times New Roman" w:hAnsi="Times New Roman"/>
            <w:bCs/>
            <w:color w:val="auto"/>
            <w:sz w:val="28"/>
            <w:szCs w:val="28"/>
            <w:u w:val="none"/>
          </w:rPr>
          <w:t>приказом</w:t>
        </w:r>
      </w:hyperlink>
      <w:r>
        <w:rPr>
          <w:rFonts w:ascii="Times New Roman" w:hAnsi="Times New Roman"/>
          <w:sz w:val="28"/>
          <w:szCs w:val="28"/>
        </w:rPr>
        <w:t xml:space="preserve"> Министерства просвещения Российской Федерации от 31 июля 2020г.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w:t>
      </w:r>
      <w:hyperlink r:id="rId28">
        <w:r>
          <w:rPr>
            <w:rStyle w:val="Hyperlink"/>
            <w:rFonts w:ascii="Times New Roman" w:hAnsi="Times New Roman"/>
            <w:bCs/>
            <w:color w:val="auto"/>
            <w:sz w:val="28"/>
            <w:szCs w:val="28"/>
            <w:u w:val="none"/>
          </w:rPr>
          <w:t>статьей 372</w:t>
        </w:r>
      </w:hyperlink>
      <w:r>
        <w:rPr>
          <w:rFonts w:ascii="Times New Roman" w:hAnsi="Times New Roman"/>
          <w:sz w:val="28"/>
          <w:szCs w:val="28"/>
        </w:rPr>
        <w:t xml:space="preserve"> ТК РФ, для принятия локальных нормативных актов.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Изменение графика отпусков работодателем может осуществляться </w:t>
        <w:br/>
        <w:t>с согласия работника и первичной профсоюзной организации.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Запрещается непредоставление ежегодного оплачиваемого отпуска </w:t>
        <w:br/>
        <w:t>в течение двух лет подряд.</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Запрещается направление работников в неоплачиваемые отпуска по инициативе работодателя.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w:t>
        <w:br/>
        <w:t xml:space="preserve">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br/>
        <w:t>что закрепляется в коллективном договоре.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Оплата отпуска производится не позднее чем за три дня до его начала.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Ежегодный отпуск по письменному заявлению работника должен быть перенесен на другой срок по соглашению между работником </w:t>
        <w:br/>
        <w:t xml:space="preserve">и работодателем в случаях, предусмотренных законодательством, </w:t>
        <w:br/>
        <w:t xml:space="preserve">в том числе если работнику своевременно не была произведена оплата </w:t>
        <w:br/>
        <w:t xml:space="preserve">за время этого отпуска либо работник был предупрежден о времени начала отпуска позднее чем за две недели до его начала. При переносе отпуска </w:t>
        <w:br/>
        <w:t>по указанным причинам в коллективном договоре целесообразно закреплять преимущество работника в выборе новой даты начала отпуска.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6.7. При предоставлении ежегодного отпуска преподавателям </w:t>
        <w:br/>
        <w:t>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w:t>
      </w:r>
      <w:hyperlink r:id="rId29">
        <w:r>
          <w:rPr>
            <w:rFonts w:cs="Times New Roman" w:ascii="Times New Roman" w:hAnsi="Times New Roman"/>
            <w:sz w:val="28"/>
            <w:szCs w:val="28"/>
          </w:rPr>
          <w:t>п. 35</w:t>
        </w:r>
      </w:hyperlink>
      <w:r>
        <w:rPr>
          <w:rFonts w:cs="Times New Roman" w:ascii="Times New Roman" w:hAnsi="Times New Roman"/>
          <w:sz w:val="28"/>
          <w:szCs w:val="28"/>
        </w:rPr>
        <w:t xml:space="preserve"> Правил об очередных </w:t>
        <w:br/>
        <w:t>и дополнительных отпусках, утвержденный Народным комиссариатом труда СССР от 30.04.1930 № 169).</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6.8. Работникам с ненормированным рабочим днем, включая руководителей организаций, их заместителей, руководителей структурных подразделений, предоставляется ежегодный дополнительный оплачиваемый отпуск.</w:t>
      </w:r>
    </w:p>
    <w:p>
      <w:pPr>
        <w:pStyle w:val="ConsPlusNormal"/>
        <w:ind w:firstLine="709"/>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Порядок и условия предоставления ежегодного дополнительного оплачиваемого отпуска работникам образовательных организаций </w:t>
        <w:br/>
        <w:t>с ненормированным рабочим днем устанавливаются Правительством Красноярского края.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Перечень категорий работников с ненормированным рабочим днем, </w:t>
        <w:br/>
        <w:t xml:space="preserve">а также продолжительность ежегодного дополнительного отпуска </w:t>
        <w:br/>
        <w:t xml:space="preserve">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w:t>
        <w:br/>
        <w:t>и других условий.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Оплата дополнительных отпусков, предоставляемых работникам </w:t>
        <w:br/>
        <w:t>с ненормированным рабочим днем, производится в пределах фонда оплаты труда.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6.9. При проведении специальной оценки условий труда в целях реализации Федерального </w:t>
      </w:r>
      <w:hyperlink r:id="rId30">
        <w:r>
          <w:rPr>
            <w:rFonts w:cs="Times New Roman" w:ascii="Times New Roman" w:hAnsi="Times New Roman"/>
            <w:sz w:val="28"/>
            <w:szCs w:val="28"/>
          </w:rPr>
          <w:t>закона</w:t>
        </w:r>
      </w:hyperlink>
      <w:r>
        <w:rPr>
          <w:rFonts w:cs="Times New Roman" w:ascii="Times New Roman" w:hAnsi="Times New Roman"/>
          <w:sz w:val="28"/>
          <w:szCs w:val="28"/>
        </w:rPr>
        <w:t xml:space="preserve"> № 426-ФЗ работникам, условия труда которых отнесены к вредным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31">
        <w:r>
          <w:rPr>
            <w:rFonts w:cs="Times New Roman" w:ascii="Times New Roman" w:hAnsi="Times New Roman"/>
            <w:sz w:val="28"/>
            <w:szCs w:val="28"/>
          </w:rPr>
          <w:t>статьей 117</w:t>
        </w:r>
      </w:hyperlink>
      <w:r>
        <w:rPr>
          <w:rFonts w:cs="Times New Roman" w:ascii="Times New Roman" w:hAnsi="Times New Roman"/>
          <w:sz w:val="28"/>
          <w:szCs w:val="28"/>
        </w:rPr>
        <w:t xml:space="preserve"> ТК РФ.</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6.10. Организация с учетом производственных и финансовых возможностей в соответствии с частью второй статьи 116 ТК РФ может предоставлять работникам дополнительные оплачиваемые отпуска за счет приносящей доход деятельности,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w:t>
        <w:br/>
        <w:t>В коллективном договоре может определяться конкретная продолжительность таких отпусков, а также другие случаи и условия их предоставления.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6.11. Педагогическим работникам организаций, осуществляющим образовательную деятельность, не реже чем через каждые 10 лет непрерывной педагогической работы, предоставляется длительный отпуск сроком до одного года в порядке, установленном приказом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с изменением, внесенным приказом Министерства образования и науки Российской Федерации от 29.06.2020 г. № 748.</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w:t>
        <w:br/>
        <w:t>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7. УСЛОВИЯ И ОХРАНА ТРУДА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8"/>
        <w:jc w:val="both"/>
        <w:rPr>
          <w:rFonts w:ascii="Times New Roman" w:hAnsi="Times New Roman"/>
          <w:sz w:val="28"/>
          <w:szCs w:val="28"/>
        </w:rPr>
      </w:pPr>
      <w:r>
        <w:rPr>
          <w:rFonts w:ascii="Times New Roman" w:hAnsi="Times New Roman"/>
          <w:sz w:val="28"/>
          <w:szCs w:val="28"/>
        </w:rPr>
        <w:t>7.1. Стороны Соглашения рассматривают охрану труда и здоровья работников организаций в качестве одного из приоритетных направлений деятельности.</w:t>
      </w:r>
    </w:p>
    <w:p>
      <w:pPr>
        <w:pStyle w:val="ConsPlusNormal"/>
        <w:ind w:firstLine="708"/>
        <w:jc w:val="both"/>
        <w:rPr>
          <w:rFonts w:ascii="Times New Roman" w:hAnsi="Times New Roman"/>
          <w:sz w:val="28"/>
          <w:szCs w:val="28"/>
        </w:rPr>
      </w:pPr>
      <w:r>
        <w:rPr>
          <w:rFonts w:ascii="Times New Roman" w:hAnsi="Times New Roman"/>
          <w:sz w:val="28"/>
          <w:szCs w:val="28"/>
        </w:rPr>
        <w:t>7.2. Администрация:</w:t>
      </w:r>
    </w:p>
    <w:p>
      <w:pPr>
        <w:pStyle w:val="ConsPlusNormal"/>
        <w:ind w:firstLine="708"/>
        <w:jc w:val="both"/>
        <w:rPr>
          <w:rFonts w:ascii="Times New Roman" w:hAnsi="Times New Roman"/>
          <w:sz w:val="28"/>
          <w:szCs w:val="28"/>
        </w:rPr>
      </w:pPr>
      <w:r>
        <w:rPr>
          <w:rFonts w:ascii="Times New Roman" w:hAnsi="Times New Roman"/>
          <w:sz w:val="28"/>
          <w:szCs w:val="28"/>
        </w:rPr>
        <w:t xml:space="preserve">7.2.1. Рекомендует руководителям образовательных организаций с участием Профсоюза в установленном законодательством Российской Федерации порядке организовать разработку нормативных правовых актов, содержащих государственные нормативные требования охраны труда, в том числе правил и инструкций по охране труда для кабинетов химии, физики, технологии, правил безопасности по физической культуре и спорту. </w:t>
      </w:r>
    </w:p>
    <w:p>
      <w:pPr>
        <w:pStyle w:val="ConsPlusNormal"/>
        <w:ind w:firstLine="708"/>
        <w:jc w:val="both"/>
        <w:rPr>
          <w:rFonts w:ascii="Times New Roman" w:hAnsi="Times New Roman"/>
          <w:sz w:val="28"/>
          <w:szCs w:val="28"/>
        </w:rPr>
      </w:pPr>
      <w:r>
        <w:rPr>
          <w:rFonts w:ascii="Times New Roman" w:hAnsi="Times New Roman"/>
          <w:sz w:val="28"/>
          <w:szCs w:val="28"/>
        </w:rPr>
        <w:t>7.2.2. Осуществляет проведение ежегодного мониторинга по несчастным случаям в подведомственных образовательных организациях,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pPr>
        <w:pStyle w:val="ConsPlusNormal"/>
        <w:ind w:firstLine="708"/>
        <w:jc w:val="both"/>
        <w:rPr>
          <w:rFonts w:ascii="Times New Roman" w:hAnsi="Times New Roman"/>
          <w:sz w:val="28"/>
          <w:szCs w:val="28"/>
        </w:rPr>
      </w:pPr>
      <w:r>
        <w:rPr>
          <w:rFonts w:ascii="Times New Roman" w:hAnsi="Times New Roman"/>
          <w:sz w:val="28"/>
          <w:szCs w:val="28"/>
        </w:rPr>
        <w:t>7.2.3. Информирует Профсоюз не позднее 5 февраля года,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медицинских осмотров и психиатрических освидетельствований работников, на приобретение средств индивидуальной защиты и смывающих средств.</w:t>
      </w:r>
    </w:p>
    <w:p>
      <w:pPr>
        <w:pStyle w:val="ConsPlusNormal"/>
        <w:ind w:firstLine="708"/>
        <w:jc w:val="both"/>
        <w:rPr>
          <w:rFonts w:ascii="Times New Roman" w:hAnsi="Times New Roman"/>
          <w:sz w:val="28"/>
          <w:szCs w:val="28"/>
        </w:rPr>
      </w:pPr>
      <w:r>
        <w:rPr>
          <w:rFonts w:ascii="Times New Roman" w:hAnsi="Times New Roman"/>
          <w:sz w:val="28"/>
          <w:szCs w:val="28"/>
        </w:rPr>
        <w:t>7.2.4. 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w:t>
      </w:r>
    </w:p>
    <w:p>
      <w:pPr>
        <w:pStyle w:val="ConsPlusNormal"/>
        <w:ind w:firstLine="708"/>
        <w:jc w:val="both"/>
        <w:rPr>
          <w:rFonts w:ascii="Times New Roman" w:hAnsi="Times New Roman"/>
          <w:sz w:val="28"/>
          <w:szCs w:val="28"/>
        </w:rPr>
      </w:pPr>
      <w:r>
        <w:rPr>
          <w:rFonts w:ascii="Times New Roman" w:hAnsi="Times New Roman"/>
          <w:sz w:val="28"/>
          <w:szCs w:val="28"/>
        </w:rPr>
        <w:t>7.2.5. Способствует проведению обучения по охране труда руководителей и специалистов образовательных организаций в установленном порядке.</w:t>
      </w:r>
    </w:p>
    <w:p>
      <w:pPr>
        <w:pStyle w:val="ConsPlusNormal"/>
        <w:ind w:firstLine="708"/>
        <w:jc w:val="both"/>
        <w:rPr>
          <w:rFonts w:ascii="Times New Roman" w:hAnsi="Times New Roman"/>
          <w:sz w:val="28"/>
          <w:szCs w:val="28"/>
        </w:rPr>
      </w:pPr>
      <w:r>
        <w:rPr>
          <w:rFonts w:ascii="Times New Roman" w:hAnsi="Times New Roman"/>
          <w:sz w:val="28"/>
          <w:szCs w:val="28"/>
        </w:rPr>
        <w:t>7.2.6. Рекомендует включение представителей Профсоюза в состав комиссий по проверкам готовности организаций, осуществляющих образовательную деятельность, к началу учебного года.</w:t>
      </w:r>
    </w:p>
    <w:p>
      <w:pPr>
        <w:pStyle w:val="ConsPlusNormal"/>
        <w:ind w:firstLine="708"/>
        <w:jc w:val="both"/>
        <w:rPr>
          <w:rFonts w:ascii="Times New Roman" w:hAnsi="Times New Roman"/>
          <w:sz w:val="28"/>
          <w:szCs w:val="28"/>
        </w:rPr>
      </w:pPr>
      <w:r>
        <w:rPr>
          <w:rFonts w:ascii="Times New Roman" w:hAnsi="Times New Roman"/>
          <w:sz w:val="28"/>
          <w:szCs w:val="28"/>
        </w:rPr>
        <w:t xml:space="preserve">7.3. Администрация и Управление образованием способствует деятельности </w:t>
      </w:r>
      <w:r>
        <w:rPr>
          <w:rFonts w:ascii="Times New Roman" w:hAnsi="Times New Roman"/>
          <w:color w:themeColor="text1" w:val="000000"/>
          <w:sz w:val="28"/>
          <w:szCs w:val="28"/>
        </w:rPr>
        <w:t>работодателей и их представителей, которые в соответствии с требован</w:t>
      </w:r>
      <w:r>
        <w:rPr>
          <w:rFonts w:ascii="Times New Roman" w:hAnsi="Times New Roman"/>
          <w:sz w:val="28"/>
          <w:szCs w:val="28"/>
        </w:rPr>
        <w:t>иями действующего законодательства:</w:t>
      </w:r>
    </w:p>
    <w:p>
      <w:pPr>
        <w:pStyle w:val="ConsPlusNormal"/>
        <w:ind w:firstLine="708"/>
        <w:jc w:val="both"/>
        <w:rPr>
          <w:rFonts w:ascii="Times New Roman" w:hAnsi="Times New Roman"/>
          <w:sz w:val="28"/>
          <w:szCs w:val="28"/>
        </w:rPr>
      </w:pPr>
      <w:r>
        <w:rPr>
          <w:rFonts w:ascii="Times New Roman" w:hAnsi="Times New Roman"/>
          <w:sz w:val="28"/>
          <w:szCs w:val="28"/>
        </w:rPr>
        <w:t>7.3.1. Обеспечивают создание и функционирование системы управления охраной труда.</w:t>
      </w:r>
    </w:p>
    <w:p>
      <w:pPr>
        <w:pStyle w:val="ConsPlusNormal"/>
        <w:ind w:firstLine="708"/>
        <w:jc w:val="both"/>
        <w:rPr>
          <w:rFonts w:ascii="Times New Roman" w:hAnsi="Times New Roman"/>
          <w:sz w:val="28"/>
          <w:szCs w:val="28"/>
        </w:rPr>
      </w:pPr>
      <w:r>
        <w:rPr>
          <w:rFonts w:ascii="Times New Roman" w:hAnsi="Times New Roman"/>
          <w:sz w:val="28"/>
          <w:szCs w:val="28"/>
        </w:rPr>
        <w:t>7.3.2. Предусматривают выделение средств на выполнение мероприятий по охране труда, в том числе на обучение работников безопасным приемам работ, проведение специальной оценки условий труда, оценки уровней профессиональных рисков, обязательных медицинских осмотров и психиатрических освидетельствований работников, также на мероприятия, направленные на развитие физической культуры и спорта из всех источников финансирования. Конкретный размер средств на указанные цели определяется бюджетной сметой, планом финансово-хозяйственной деятельности организации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pPr>
        <w:pStyle w:val="ConsPlusNormal"/>
        <w:ind w:firstLine="708"/>
        <w:jc w:val="both"/>
        <w:rPr>
          <w:rFonts w:ascii="Times New Roman" w:hAnsi="Times New Roman"/>
          <w:sz w:val="28"/>
          <w:szCs w:val="28"/>
        </w:rPr>
      </w:pPr>
      <w:r>
        <w:rPr>
          <w:rFonts w:ascii="Times New Roman" w:hAnsi="Times New Roman"/>
          <w:sz w:val="28"/>
          <w:szCs w:val="28"/>
        </w:rPr>
        <w:t xml:space="preserve">7.3.3. В случаях, предусмотренных законодательством, обеспечивают за счет средств организации обязательные предварительные </w:t>
        <w:br/>
        <w:t>(при поступлении на работу), периодические медицинские осмотры (обследования) работников и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pPr>
        <w:pStyle w:val="ConsPlusNormal"/>
        <w:ind w:firstLine="708"/>
        <w:jc w:val="both"/>
        <w:rPr>
          <w:rFonts w:ascii="Times New Roman" w:hAnsi="Times New Roman"/>
          <w:sz w:val="28"/>
          <w:szCs w:val="28"/>
        </w:rPr>
      </w:pPr>
      <w:r>
        <w:rPr>
          <w:rFonts w:ascii="Times New Roman" w:hAnsi="Times New Roman"/>
          <w:sz w:val="28"/>
          <w:szCs w:val="28"/>
        </w:rPr>
        <w:t>7.3.4. Используют в качестве дополнительного источника финансирования мероприятий по охране труда возможность возврата части сумм страховых взносов (до 20%) (приказ Министерства труда и социальной защиты от 14.07.2021 № 467н) на предупредительные меры производственного травматизма, в том числе на:</w:t>
      </w:r>
    </w:p>
    <w:p>
      <w:pPr>
        <w:pStyle w:val="ConsPlusNormal"/>
        <w:jc w:val="both"/>
        <w:rPr>
          <w:rFonts w:ascii="Times New Roman" w:hAnsi="Times New Roman"/>
          <w:sz w:val="28"/>
          <w:szCs w:val="28"/>
        </w:rPr>
      </w:pPr>
      <w:r>
        <w:rPr>
          <w:rFonts w:ascii="Times New Roman" w:hAnsi="Times New Roman"/>
          <w:sz w:val="28"/>
          <w:szCs w:val="28"/>
        </w:rPr>
        <w:t>- проведение специальной оценки условий труда;</w:t>
      </w:r>
    </w:p>
    <w:p>
      <w:pPr>
        <w:pStyle w:val="ConsPlusNormal"/>
        <w:jc w:val="both"/>
        <w:rPr>
          <w:rFonts w:ascii="Times New Roman" w:hAnsi="Times New Roman"/>
          <w:sz w:val="28"/>
          <w:szCs w:val="28"/>
        </w:rPr>
      </w:pPr>
      <w:r>
        <w:rPr>
          <w:rFonts w:ascii="Times New Roman" w:hAnsi="Times New Roman"/>
          <w:sz w:val="28"/>
          <w:szCs w:val="28"/>
        </w:rPr>
        <w:t>- приобретение СИЗ;</w:t>
      </w:r>
    </w:p>
    <w:p>
      <w:pPr>
        <w:pStyle w:val="ConsPlusNormal"/>
        <w:jc w:val="both"/>
        <w:rPr>
          <w:rFonts w:ascii="Times New Roman" w:hAnsi="Times New Roman"/>
          <w:sz w:val="28"/>
          <w:szCs w:val="28"/>
        </w:rPr>
      </w:pPr>
      <w:r>
        <w:rPr>
          <w:rFonts w:ascii="Times New Roman" w:hAnsi="Times New Roman"/>
          <w:sz w:val="28"/>
          <w:szCs w:val="28"/>
        </w:rPr>
        <w:t>- обучение по охране труда;</w:t>
      </w:r>
    </w:p>
    <w:p>
      <w:pPr>
        <w:pStyle w:val="ConsPlusNormal"/>
        <w:jc w:val="both"/>
        <w:rPr>
          <w:rFonts w:ascii="Times New Roman" w:hAnsi="Times New Roman"/>
          <w:sz w:val="28"/>
          <w:szCs w:val="28"/>
        </w:rPr>
      </w:pPr>
      <w:r>
        <w:rPr>
          <w:rFonts w:ascii="Times New Roman" w:hAnsi="Times New Roman"/>
          <w:sz w:val="28"/>
          <w:szCs w:val="28"/>
        </w:rPr>
        <w:t>- проведение обязательных медицинских осмотров.</w:t>
      </w:r>
    </w:p>
    <w:p>
      <w:pPr>
        <w:pStyle w:val="ConsPlusNormal"/>
        <w:ind w:firstLine="708"/>
        <w:jc w:val="both"/>
        <w:rPr>
          <w:rFonts w:ascii="Times New Roman" w:hAnsi="Times New Roman"/>
          <w:sz w:val="28"/>
          <w:szCs w:val="28"/>
        </w:rPr>
      </w:pPr>
      <w:r>
        <w:rPr>
          <w:rFonts w:ascii="Times New Roman" w:hAnsi="Times New Roman"/>
          <w:sz w:val="28"/>
          <w:szCs w:val="28"/>
        </w:rPr>
        <w:t xml:space="preserve">Используют возможность возврата части сумм страховых взносов </w:t>
        <w:br/>
        <w:t xml:space="preserve">(до 30%) на санаторно-курортное лечение работников, занятых на работах </w:t>
        <w:br/>
        <w:t xml:space="preserve">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w:t>
        <w:br/>
        <w:t>с пенсионным законодательством).</w:t>
      </w:r>
    </w:p>
    <w:p>
      <w:pPr>
        <w:pStyle w:val="ConsPlusNormal"/>
        <w:ind w:firstLine="708"/>
        <w:jc w:val="both"/>
        <w:rPr>
          <w:rFonts w:ascii="Times New Roman" w:hAnsi="Times New Roman"/>
          <w:sz w:val="28"/>
          <w:szCs w:val="28"/>
        </w:rPr>
      </w:pPr>
      <w:r>
        <w:rPr>
          <w:rFonts w:ascii="Times New Roman" w:hAnsi="Times New Roman"/>
          <w:sz w:val="28"/>
          <w:szCs w:val="28"/>
        </w:rPr>
        <w:t xml:space="preserve">7.3.5. Обеспечивают проведение специальной оценки условий труда </w:t>
        <w:br/>
        <w:t xml:space="preserve">в соответствии с Федеральным законом № 426-ФЗ, предоставление гарантий и компенсаций работникам, занятым во вредных условиях труда, </w:t>
        <w:br/>
        <w:t>в установленном законодательством порядке.</w:t>
      </w:r>
    </w:p>
    <w:p>
      <w:pPr>
        <w:pStyle w:val="ConsPlusNormal"/>
        <w:ind w:firstLine="708"/>
        <w:jc w:val="both"/>
        <w:rPr>
          <w:rFonts w:ascii="Times New Roman" w:hAnsi="Times New Roman"/>
          <w:sz w:val="28"/>
          <w:szCs w:val="28"/>
        </w:rPr>
      </w:pPr>
      <w:r>
        <w:rPr>
          <w:rFonts w:ascii="Times New Roman" w:hAnsi="Times New Roman"/>
          <w:sz w:val="28"/>
          <w:szCs w:val="28"/>
        </w:rPr>
        <w:t xml:space="preserve">7.3.6. Обеспечивают участие представителей Профсоюза </w:t>
        <w:br/>
        <w:t xml:space="preserve">в расследовании несчастных случаев, происшедших с работниками </w:t>
        <w:br/>
        <w:t xml:space="preserve">в образовательных организациях при осуществлении образовательной деятельности. Представляют информацию в профсоюзные органы </w:t>
        <w:br/>
        <w:t>о выполнении мероприятий по устранению причин несчастных случаев.</w:t>
      </w:r>
    </w:p>
    <w:p>
      <w:pPr>
        <w:pStyle w:val="ConsPlusNormal"/>
        <w:ind w:firstLine="708"/>
        <w:jc w:val="both"/>
        <w:rPr>
          <w:rFonts w:ascii="Times New Roman" w:hAnsi="Times New Roman"/>
          <w:sz w:val="28"/>
          <w:szCs w:val="28"/>
        </w:rPr>
      </w:pPr>
      <w:r>
        <w:rPr>
          <w:rFonts w:ascii="Times New Roman" w:hAnsi="Times New Roman"/>
          <w:sz w:val="28"/>
          <w:szCs w:val="28"/>
        </w:rPr>
        <w:t>7.3.7. Обеспечивают работников средствами индивидуальной защиты и смывающим средствами, прошедшими подтверждение соответствия в установленном законодательством порядке, в соответствии с типовыми нормами.</w:t>
      </w:r>
    </w:p>
    <w:p>
      <w:pPr>
        <w:pStyle w:val="ConsPlusNormal"/>
        <w:ind w:firstLine="708"/>
        <w:jc w:val="both"/>
        <w:rPr>
          <w:rFonts w:ascii="Times New Roman" w:hAnsi="Times New Roman"/>
          <w:sz w:val="28"/>
          <w:szCs w:val="28"/>
        </w:rPr>
      </w:pPr>
      <w:r>
        <w:rPr>
          <w:rFonts w:ascii="Times New Roman" w:hAnsi="Times New Roman"/>
          <w:sz w:val="28"/>
          <w:szCs w:val="28"/>
        </w:rPr>
        <w:t xml:space="preserve">Списки профессий и должностей, работа на которых дает право работникам на получение средств индивидуальной защиты или компенсационных выплат, их порядок и нормы выдачи определяются в коллективном договоре и соответствующих приложениях </w:t>
        <w:br/>
        <w:t>к нему.</w:t>
      </w:r>
    </w:p>
    <w:p>
      <w:pPr>
        <w:pStyle w:val="ConsPlusNormal"/>
        <w:ind w:firstLine="708"/>
        <w:jc w:val="both"/>
        <w:rPr>
          <w:rFonts w:ascii="Times New Roman" w:hAnsi="Times New Roman"/>
          <w:sz w:val="28"/>
          <w:szCs w:val="28"/>
        </w:rPr>
      </w:pPr>
      <w:r>
        <w:rPr>
          <w:rFonts w:ascii="Times New Roman" w:hAnsi="Times New Roman"/>
          <w:sz w:val="28"/>
          <w:szCs w:val="28"/>
        </w:rPr>
        <w:t>7.4. Администрация и Управление образованием рекомендует руководителям образовательных организаций:</w:t>
      </w:r>
    </w:p>
    <w:p>
      <w:pPr>
        <w:pStyle w:val="ConsPlusNormal"/>
        <w:ind w:firstLine="708"/>
        <w:jc w:val="both"/>
        <w:rPr>
          <w:rFonts w:ascii="Times New Roman" w:hAnsi="Times New Roman"/>
          <w:sz w:val="28"/>
          <w:szCs w:val="28"/>
        </w:rPr>
      </w:pPr>
      <w:r>
        <w:rPr>
          <w:rFonts w:ascii="Times New Roman" w:hAnsi="Times New Roman"/>
          <w:sz w:val="28"/>
          <w:szCs w:val="28"/>
        </w:rPr>
        <w:t>а) вводить должность специалиста по охране труда в установленном законодательством Российской Федерации порядке;</w:t>
      </w:r>
    </w:p>
    <w:p>
      <w:pPr>
        <w:pStyle w:val="ConsPlusNormal"/>
        <w:ind w:firstLine="708"/>
        <w:jc w:val="both"/>
        <w:rPr>
          <w:rFonts w:ascii="Times New Roman" w:hAnsi="Times New Roman"/>
          <w:sz w:val="28"/>
          <w:szCs w:val="28"/>
        </w:rPr>
      </w:pPr>
      <w:r>
        <w:rPr>
          <w:rFonts w:ascii="Times New Roman" w:hAnsi="Times New Roman"/>
          <w:sz w:val="28"/>
          <w:szCs w:val="28"/>
        </w:rPr>
        <w:t>б) проводить обучение безопасным методам и приемам выполнения работ, оказанию первой помощи пострадавшим на производстве,</w:t>
      </w:r>
      <w:r>
        <w:rPr>
          <w:rFonts w:ascii="Times New Roman" w:hAnsi="Times New Roman"/>
          <w:color w:val="FF0000"/>
          <w:sz w:val="28"/>
          <w:szCs w:val="28"/>
        </w:rPr>
        <w:t xml:space="preserve"> </w:t>
      </w:r>
      <w:r>
        <w:rPr>
          <w:rFonts w:ascii="Times New Roman" w:hAnsi="Times New Roman"/>
          <w:sz w:val="28"/>
          <w:szCs w:val="28"/>
        </w:rPr>
        <w:t>использованию (применению) средств индивидуальной защиты;</w:t>
      </w:r>
    </w:p>
    <w:p>
      <w:pPr>
        <w:pStyle w:val="ConsPlusNormal"/>
        <w:ind w:firstLine="708"/>
        <w:jc w:val="both"/>
        <w:rPr>
          <w:rFonts w:ascii="Times New Roman" w:hAnsi="Times New Roman"/>
          <w:sz w:val="28"/>
          <w:szCs w:val="28"/>
        </w:rPr>
      </w:pPr>
      <w:r>
        <w:rPr>
          <w:rFonts w:ascii="Times New Roman" w:hAnsi="Times New Roman"/>
          <w:sz w:val="28"/>
          <w:szCs w:val="28"/>
        </w:rPr>
        <w:t>в) проводить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pPr>
        <w:pStyle w:val="ConsPlusNormal"/>
        <w:ind w:firstLine="708"/>
        <w:jc w:val="both"/>
        <w:rPr>
          <w:rFonts w:ascii="Times New Roman" w:hAnsi="Times New Roman"/>
          <w:sz w:val="28"/>
          <w:szCs w:val="28"/>
        </w:rPr>
      </w:pPr>
      <w:r>
        <w:rPr>
          <w:rFonts w:ascii="Times New Roman" w:hAnsi="Times New Roman"/>
          <w:sz w:val="28"/>
          <w:szCs w:val="28"/>
        </w:rPr>
        <w:t>г) обеспечивать санитарно-бытовые условия в установленном законодательством порядке;</w:t>
      </w:r>
    </w:p>
    <w:p>
      <w:pPr>
        <w:pStyle w:val="ConsPlusNormal"/>
        <w:ind w:firstLine="708"/>
        <w:jc w:val="both"/>
        <w:rPr>
          <w:rFonts w:ascii="Times New Roman" w:hAnsi="Times New Roman"/>
          <w:sz w:val="28"/>
          <w:szCs w:val="28"/>
        </w:rPr>
      </w:pPr>
      <w:r>
        <w:rPr>
          <w:rFonts w:ascii="Times New Roman" w:hAnsi="Times New Roman"/>
          <w:sz w:val="28"/>
          <w:szCs w:val="28"/>
        </w:rPr>
        <w:t xml:space="preserve">д) осуществлять взаимодействие с органами местного самоуправления по вопросам обеспечения безопасности при эксплуатации зданий </w:t>
        <w:br/>
        <w:t>и сооружений образовательных организаций;</w:t>
      </w:r>
    </w:p>
    <w:p>
      <w:pPr>
        <w:pStyle w:val="ConsPlusNormal"/>
        <w:ind w:firstLine="708"/>
        <w:jc w:val="both"/>
        <w:rPr>
          <w:rFonts w:ascii="Times New Roman" w:hAnsi="Times New Roman"/>
          <w:sz w:val="28"/>
          <w:szCs w:val="28"/>
        </w:rPr>
      </w:pPr>
      <w:r>
        <w:rPr>
          <w:rFonts w:ascii="Times New Roman" w:hAnsi="Times New Roman"/>
          <w:sz w:val="28"/>
          <w:szCs w:val="28"/>
        </w:rPr>
        <w:t xml:space="preserve">е) способствовать деятельности уполномоченных лиц по охране труда при осуществлении ими профсоюзного контроля за соблюдением норм </w:t>
        <w:br/>
        <w:t>и правил по охране труда;</w:t>
      </w:r>
    </w:p>
    <w:p>
      <w:pPr>
        <w:pStyle w:val="ConsPlusNormal"/>
        <w:ind w:firstLine="708"/>
        <w:jc w:val="both"/>
        <w:rPr>
          <w:rFonts w:ascii="Times New Roman" w:hAnsi="Times New Roman"/>
          <w:sz w:val="28"/>
          <w:szCs w:val="28"/>
        </w:rPr>
      </w:pPr>
      <w:r>
        <w:rPr>
          <w:rFonts w:ascii="Times New Roman" w:hAnsi="Times New Roman"/>
          <w:sz w:val="28"/>
          <w:szCs w:val="28"/>
        </w:rPr>
        <w:t xml:space="preserve">ж) предусматривать в коллективных договорах предоставление оплачиваемого рабочего времени уполномоченным по охране труда </w:t>
        <w:br/>
        <w:t xml:space="preserve">для выполнения возложенных на них обязанностей по совместной </w:t>
        <w:br/>
        <w:t>с работодателями организации работы по обеспечению безопасных условий труда;</w:t>
      </w:r>
    </w:p>
    <w:p>
      <w:pPr>
        <w:pStyle w:val="ConsPlusNormal"/>
        <w:ind w:firstLine="708"/>
        <w:jc w:val="both"/>
        <w:rPr>
          <w:rFonts w:ascii="Times New Roman" w:hAnsi="Times New Roman"/>
          <w:sz w:val="28"/>
          <w:szCs w:val="28"/>
        </w:rPr>
      </w:pPr>
      <w:r>
        <w:rPr>
          <w:rFonts w:ascii="Times New Roman" w:hAnsi="Times New Roman"/>
          <w:sz w:val="28"/>
          <w:szCs w:val="28"/>
        </w:rPr>
        <w:t>з) рассматривать по возможности в коллективных договорах порядок, условия и размер единовременной денежной компенсации работнику, пострадавшему на производстве в результате несчастного случая.</w:t>
      </w:r>
    </w:p>
    <w:p>
      <w:pPr>
        <w:pStyle w:val="ConsPlusNormal"/>
        <w:ind w:firstLine="708"/>
        <w:jc w:val="both"/>
        <w:rPr>
          <w:rFonts w:ascii="Times New Roman" w:hAnsi="Times New Roman"/>
          <w:sz w:val="28"/>
          <w:szCs w:val="28"/>
        </w:rPr>
      </w:pPr>
      <w:r>
        <w:rPr>
          <w:rFonts w:ascii="Times New Roman" w:hAnsi="Times New Roman"/>
          <w:sz w:val="28"/>
          <w:szCs w:val="28"/>
        </w:rPr>
        <w:t>7.5. Профсоюз:</w:t>
      </w:r>
    </w:p>
    <w:p>
      <w:pPr>
        <w:pStyle w:val="ConsPlusNormal"/>
        <w:ind w:firstLine="708"/>
        <w:jc w:val="both"/>
        <w:rPr>
          <w:rFonts w:ascii="Times New Roman" w:hAnsi="Times New Roman"/>
          <w:sz w:val="28"/>
          <w:szCs w:val="28"/>
        </w:rPr>
      </w:pPr>
      <w:r>
        <w:rPr>
          <w:rFonts w:ascii="Times New Roman" w:hAnsi="Times New Roman"/>
          <w:sz w:val="28"/>
          <w:szCs w:val="28"/>
        </w:rPr>
        <w:t xml:space="preserve">7.5.1. Координирует работу по организации профсоюзного контроля условий труда работников образования, определяет основные направления деятельности технической инспекции Профсоюза,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комиссий по охране труда в образовательных организациях, оказывает помощь в работе по осуществлению общественного контроля </w:t>
        <w:br/>
        <w:t>за состоянием охраны труда.</w:t>
      </w:r>
    </w:p>
    <w:p>
      <w:pPr>
        <w:pStyle w:val="ConsPlusNormal"/>
        <w:ind w:firstLine="708"/>
        <w:jc w:val="both"/>
        <w:rPr>
          <w:rFonts w:ascii="Times New Roman" w:hAnsi="Times New Roman"/>
          <w:sz w:val="28"/>
          <w:szCs w:val="28"/>
        </w:rPr>
      </w:pPr>
      <w:r>
        <w:rPr>
          <w:rFonts w:ascii="Times New Roman" w:hAnsi="Times New Roman"/>
          <w:sz w:val="28"/>
          <w:szCs w:val="28"/>
        </w:rPr>
        <w:t>7.5.2. Обеспечивает контроль за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pPr>
        <w:pStyle w:val="ConsPlusNormal"/>
        <w:ind w:firstLine="708"/>
        <w:jc w:val="both"/>
        <w:rPr>
          <w:rFonts w:ascii="Times New Roman" w:hAnsi="Times New Roman"/>
          <w:sz w:val="28"/>
          <w:szCs w:val="28"/>
        </w:rPr>
      </w:pPr>
      <w:r>
        <w:rPr>
          <w:rFonts w:ascii="Times New Roman" w:hAnsi="Times New Roman"/>
          <w:sz w:val="28"/>
          <w:szCs w:val="28"/>
        </w:rPr>
        <w:t>7.5.3. Организует работу внештатных технических инспекторов труда, уполномоченных (доверенных) лиц по охране труда при проведении периодических визуальных осмотров, обследований зданий и сооружений образовательных организаций. Принимает участие в лице представителей, включая технического, внештатных технических инспекторов труда Профсоюза, в работе по проверкам готовности организаций, осуществляющих образовательную деятельность, к началу учебного года.</w:t>
      </w:r>
    </w:p>
    <w:p>
      <w:pPr>
        <w:pStyle w:val="ConsPlusNormal"/>
        <w:ind w:firstLine="708"/>
        <w:jc w:val="both"/>
        <w:rPr>
          <w:rFonts w:ascii="Times New Roman" w:hAnsi="Times New Roman"/>
          <w:sz w:val="28"/>
          <w:szCs w:val="28"/>
        </w:rPr>
      </w:pPr>
      <w:r>
        <w:rPr>
          <w:rFonts w:ascii="Times New Roman" w:hAnsi="Times New Roman"/>
          <w:sz w:val="28"/>
          <w:szCs w:val="28"/>
        </w:rPr>
        <w:t xml:space="preserve">7.5.4. Участвует в расследовании несчастных случаев, произошедших </w:t>
        <w:br/>
        <w:t xml:space="preserve">с работниками при проведении образовательной деятельности. </w:t>
      </w:r>
    </w:p>
    <w:p>
      <w:pPr>
        <w:pStyle w:val="ConsPlusNormal"/>
        <w:ind w:firstLine="708"/>
        <w:jc w:val="both"/>
        <w:rPr>
          <w:rFonts w:ascii="Times New Roman" w:hAnsi="Times New Roman"/>
          <w:sz w:val="28"/>
          <w:szCs w:val="28"/>
        </w:rPr>
      </w:pPr>
      <w:r>
        <w:rPr>
          <w:rFonts w:ascii="Times New Roman" w:hAnsi="Times New Roman"/>
          <w:sz w:val="28"/>
          <w:szCs w:val="28"/>
        </w:rPr>
        <w:t>7.5.5. Организует ежегодное проведение конкурсов на звание «Лучший уполномоченный по охране труда», «Лучший внештатный технический инспектор труда краевой организации Профсоюза».</w:t>
      </w:r>
    </w:p>
    <w:p>
      <w:pPr>
        <w:pStyle w:val="ConsPlusNormal"/>
        <w:ind w:firstLine="708"/>
        <w:jc w:val="both"/>
        <w:rPr>
          <w:rFonts w:ascii="Times New Roman" w:hAnsi="Times New Roman"/>
          <w:sz w:val="28"/>
          <w:szCs w:val="28"/>
        </w:rPr>
      </w:pPr>
      <w:r>
        <w:rPr>
          <w:rFonts w:ascii="Times New Roman" w:hAnsi="Times New Roman"/>
          <w:sz w:val="28"/>
          <w:szCs w:val="28"/>
        </w:rPr>
        <w:t xml:space="preserve">7.5.6. Взаимодействует с органами, осуществляющими управление </w:t>
        <w:br/>
        <w:t xml:space="preserve">в сфере образования, органами государственного контроля и надзора </w:t>
        <w:br/>
        <w:t>по вопросам охраны труда.</w:t>
      </w:r>
    </w:p>
    <w:p>
      <w:pPr>
        <w:pStyle w:val="ConsPlusNormal"/>
        <w:ind w:firstLine="708"/>
        <w:jc w:val="both"/>
        <w:rPr>
          <w:rFonts w:ascii="Times New Roman" w:hAnsi="Times New Roman"/>
          <w:sz w:val="28"/>
          <w:szCs w:val="28"/>
        </w:rPr>
      </w:pPr>
      <w:r>
        <w:rPr>
          <w:rFonts w:ascii="Times New Roman" w:hAnsi="Times New Roman"/>
          <w:sz w:val="28"/>
          <w:szCs w:val="28"/>
        </w:rPr>
        <w:t xml:space="preserve">7.5.7. Обращается в компетентные органы с требованиями </w:t>
        <w:br/>
        <w:t>о привлечении к ответственности лиц, виновных в нарушении требований охраны труда, сокрытии фактов несчастных случаев с работниками образовательных организаций.</w:t>
      </w:r>
    </w:p>
    <w:p>
      <w:pPr>
        <w:pStyle w:val="ConsPlusNormal"/>
        <w:ind w:firstLine="708"/>
        <w:jc w:val="both"/>
        <w:rPr>
          <w:rFonts w:ascii="Times New Roman" w:hAnsi="Times New Roman"/>
          <w:sz w:val="28"/>
          <w:szCs w:val="28"/>
        </w:rPr>
      </w:pPr>
      <w:r>
        <w:rPr>
          <w:rFonts w:ascii="Times New Roman" w:hAnsi="Times New Roman"/>
          <w:sz w:val="28"/>
          <w:szCs w:val="28"/>
        </w:rPr>
        <w:t>7.6. Стороны совместно:</w:t>
      </w:r>
    </w:p>
    <w:p>
      <w:pPr>
        <w:pStyle w:val="ConsPlusNormal"/>
        <w:ind w:firstLine="708"/>
        <w:jc w:val="both"/>
        <w:rPr>
          <w:rFonts w:ascii="Times New Roman" w:hAnsi="Times New Roman"/>
          <w:sz w:val="28"/>
          <w:szCs w:val="28"/>
        </w:rPr>
      </w:pPr>
      <w:r>
        <w:rPr>
          <w:rFonts w:ascii="Times New Roman" w:hAnsi="Times New Roman"/>
          <w:sz w:val="28"/>
          <w:szCs w:val="28"/>
        </w:rPr>
        <w:t>7.6.1. 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pPr>
        <w:pStyle w:val="ConsPlusNormal"/>
        <w:ind w:firstLine="708"/>
        <w:jc w:val="both"/>
        <w:rPr>
          <w:rFonts w:ascii="Times New Roman" w:hAnsi="Times New Roman"/>
          <w:sz w:val="28"/>
          <w:szCs w:val="28"/>
        </w:rPr>
      </w:pPr>
      <w:r>
        <w:rPr>
          <w:rFonts w:ascii="Times New Roman" w:hAnsi="Times New Roman"/>
          <w:sz w:val="28"/>
          <w:szCs w:val="28"/>
        </w:rPr>
        <w:t xml:space="preserve">7.6.2. Осуществляют ведомственный и профсоюзный контроль соблюдения работодателями законодательства о труде и охране труда, в том числе в части обеспечения безопасности при эксплуатации зданий </w:t>
        <w:br/>
        <w:t>и сооружений образовательных организаций.</w:t>
      </w:r>
    </w:p>
    <w:p>
      <w:pPr>
        <w:pStyle w:val="ConsPlusNormal"/>
        <w:ind w:firstLine="708"/>
        <w:jc w:val="both"/>
        <w:rPr>
          <w:rFonts w:ascii="Times New Roman" w:hAnsi="Times New Roman"/>
          <w:sz w:val="28"/>
          <w:szCs w:val="28"/>
        </w:rPr>
      </w:pPr>
      <w:r>
        <w:rPr>
          <w:rFonts w:ascii="Times New Roman" w:hAnsi="Times New Roman"/>
          <w:sz w:val="28"/>
          <w:szCs w:val="28"/>
        </w:rPr>
        <w:t>7.6.3. Рассматривают на совместных совещаниях вопросы охраны труда, безопасности образовательного процесса, производственного травматизма в организациях, осуществляющих образовательную деятельность.</w:t>
      </w:r>
    </w:p>
    <w:p>
      <w:pPr>
        <w:pStyle w:val="ConsPlusNormal"/>
        <w:ind w:firstLine="708"/>
        <w:jc w:val="both"/>
        <w:rPr>
          <w:rFonts w:ascii="Times New Roman" w:hAnsi="Times New Roman"/>
          <w:sz w:val="28"/>
          <w:szCs w:val="28"/>
        </w:rPr>
      </w:pPr>
      <w:r>
        <w:rPr>
          <w:rFonts w:ascii="Times New Roman" w:hAnsi="Times New Roman"/>
          <w:sz w:val="28"/>
          <w:szCs w:val="28"/>
        </w:rPr>
        <w:t>7.6.4. Совместно организуют и проводят мероприятия в рамках Всемирного дня охраны труда.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8. СОДЕЙСТВИЕ ЗАНЯТОСТИ, ПОВЫШЕНИЕ КВАЛИФИКАЦИИ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ЗАКРЕПЛЕНИЕ ПРОФЕССИОНАЛЬНЫХ КАДРОВ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8.1. Администрация и Управление образованием: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8.1.1. Содействует проведению государственной политики в области обеспечения квалифицированными педагогическими кадрами образовательных организаций, трудоустройства выпускников, организации дополнительного профессионального образования, оказания эффективной помощи преподавателям из числа молодежи в профессиональной </w:t>
        <w:br/>
        <w:t xml:space="preserve">и социальной адаптации и координирует работу организаций </w:t>
        <w:br/>
        <w:t>по эффективному использованию кадровых ресурсов.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Организует предоставление среднего профессионального </w:t>
        <w:br/>
        <w:t>и дополнительного профессионального образования педагогическим работникам образовательных организациях.</w:t>
      </w:r>
    </w:p>
    <w:p>
      <w:pPr>
        <w:pStyle w:val="Normal"/>
        <w:spacing w:lineRule="auto" w:line="240" w:before="0" w:after="0"/>
        <w:ind w:firstLine="709"/>
        <w:jc w:val="both"/>
        <w:rPr>
          <w:rFonts w:ascii="Times New Roman" w:hAnsi="Times New Roman"/>
          <w:sz w:val="28"/>
          <w:szCs w:val="28"/>
        </w:rPr>
      </w:pPr>
      <w:bookmarkStart w:id="55" w:name="sub_814"/>
      <w:r>
        <w:rPr>
          <w:rFonts w:ascii="Times New Roman" w:hAnsi="Times New Roman"/>
          <w:sz w:val="28"/>
          <w:szCs w:val="28"/>
        </w:rPr>
        <w:t>8.1.2. 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преподавателя, учителя в общественном сознании.</w:t>
      </w:r>
    </w:p>
    <w:p>
      <w:pPr>
        <w:pStyle w:val="ConsPlusNormal"/>
        <w:ind w:firstLine="709"/>
        <w:jc w:val="both"/>
        <w:rPr>
          <w:rFonts w:ascii="Times New Roman" w:hAnsi="Times New Roman"/>
          <w:sz w:val="28"/>
          <w:szCs w:val="28"/>
        </w:rPr>
      </w:pPr>
      <w:bookmarkStart w:id="56" w:name="sub_814"/>
      <w:r>
        <w:rPr>
          <w:rFonts w:ascii="Times New Roman" w:hAnsi="Times New Roman"/>
          <w:sz w:val="28"/>
          <w:szCs w:val="28"/>
        </w:rPr>
        <w:t>8.1.3. Определяет порядок предоставления и согласования документов для награждения работников сферы образования государственными, ведомственными и краевыми наградами за профессионализм, результативность деятельности и многолетний добросовестный труд, а также иных граждан и организаций за значительный вклад в развитие системы образования.</w:t>
      </w:r>
      <w:bookmarkEnd w:id="56"/>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8.1.4. Принимает меры по повышению социального </w:t>
        <w:br/>
        <w:t>и профессионального статуса педагогических работников, качества кадрового потенциала образовательных организаций, по созданию необходимых безопасных и комфортных условий труда для работников сферы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8.1.5. Информирует Профсоюз не менее чем за три месяца </w:t>
        <w:br/>
        <w:t xml:space="preserve">о решениях, влекущих возможные массовые увольнения работников организаций, их числе, категориях и сроках проведения мероприятий </w:t>
        <w:br/>
        <w:t>по высвобождению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8.2. Стороны считают, что при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8.3. Стороны совместно: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8.3.1.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создания необходимых условий труда, определения потребности в педагогических кадрах на перспективу и оказания эффективной помощи трудоустройства выпускников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8.3.2. Принимают участие в разработке организационных мер, предупреждающих массовое сокращение численности работников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структурных преобразований заранее планируют трудоустройство высвобождаемых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структурных преобразований в отрасли не допускают массовых сокращений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обновлению и качественному совершенствованию кадрового состава системы образования;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б) совершенствованию порядка и условий реализации программы «Земский учитель»;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снижению текучести кадров в сфере образования, повышению уровня их квалификации;</w:t>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г) недопущению проведения в течение учебного года штатно-организационных мероприятий, направленных на сокращение численности </w:t>
        <w:br/>
        <w:t>или штата работников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д) реализации права педагогических работников на дополнительное профессиональное образование по профилю педагогической деятельности </w:t>
        <w:br/>
        <w:t>не реже одного раза в три года;</w:t>
      </w:r>
    </w:p>
    <w:p>
      <w:pPr>
        <w:pStyle w:val="ConsPlusNormal"/>
        <w:ind w:firstLine="709"/>
        <w:jc w:val="both"/>
        <w:rPr>
          <w:rFonts w:ascii="Times New Roman" w:hAnsi="Times New Roman"/>
          <w:sz w:val="28"/>
          <w:szCs w:val="28"/>
        </w:rPr>
      </w:pPr>
      <w:r>
        <w:rPr>
          <w:rFonts w:cs="Times New Roman" w:ascii="Times New Roman" w:hAnsi="Times New Roman"/>
          <w:sz w:val="28"/>
          <w:szCs w:val="28"/>
        </w:rPr>
        <w:t>е) совершенствованию методики оценки труда учителя.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8.4. Стороны договорились:</w:t>
      </w:r>
    </w:p>
    <w:p>
      <w:pPr>
        <w:pStyle w:val="ConsPlusNormal"/>
        <w:ind w:firstLine="709"/>
        <w:jc w:val="both"/>
        <w:rPr>
          <w:rFonts w:ascii="Times New Roman" w:hAnsi="Times New Roman"/>
          <w:sz w:val="28"/>
          <w:szCs w:val="28"/>
        </w:rPr>
      </w:pPr>
      <w:r>
        <w:rPr>
          <w:rFonts w:cs="Times New Roman" w:ascii="Times New Roman" w:hAnsi="Times New Roman"/>
          <w:sz w:val="28"/>
          <w:szCs w:val="28"/>
        </w:rPr>
        <w:t xml:space="preserve">8.4.1. </w:t>
      </w:r>
      <w:r>
        <w:rPr>
          <w:rFonts w:ascii="Times New Roman" w:hAnsi="Times New Roman"/>
          <w:sz w:val="28"/>
          <w:szCs w:val="28"/>
        </w:rPr>
        <w:t>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этом увольнение считается массовым в следующих случаях:</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ликвидация организации с численностью работающих 15 человек и более;</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сокращение численности или штата работников в количестве:</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 человек и более в течение 30 дней;</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60 человек и более в течение 60 дней;</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100 человек и более в течение 90 дней;</w:t>
      </w:r>
    </w:p>
    <w:p>
      <w:pPr>
        <w:pStyle w:val="ConsPlusNormal"/>
        <w:tabs>
          <w:tab w:val="clear" w:pos="708"/>
          <w:tab w:val="left" w:pos="426" w:leader="none"/>
        </w:tabs>
        <w:ind w:firstLine="426"/>
        <w:jc w:val="both"/>
        <w:rPr>
          <w:rFonts w:ascii="Times New Roman" w:hAnsi="Times New Roman" w:cs="Times New Roman"/>
          <w:sz w:val="28"/>
          <w:szCs w:val="28"/>
        </w:rPr>
      </w:pPr>
      <w:r>
        <w:rPr>
          <w:rFonts w:cs="Times New Roman" w:ascii="Times New Roman" w:hAnsi="Times New Roman"/>
          <w:sz w:val="28"/>
          <w:szCs w:val="28"/>
        </w:rPr>
        <w:t xml:space="preserve">- увольнение работников в количестве 1% общего числа работающих </w:t>
        <w:br/>
        <w:t xml:space="preserve">в связи с ликвидацией организации либо сокращением численности </w:t>
        <w:br/>
        <w:t xml:space="preserve">или штата в течение 30 календарных дней в муниципальных образованиях </w:t>
        <w:br/>
        <w:t>с общей численностью занятых менее 5 тыс. человек;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увольнение 10% и более работников в течение 90 календарных дней </w:t>
        <w:br/>
        <w:t>в организации.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8.4.2. В целях содействия реализации</w:t>
      </w:r>
      <w:r>
        <w:rPr>
          <w:rFonts w:eastAsia="Calibri" w:ascii="Times New Roman" w:hAnsi="Times New Roman" w:eastAsiaTheme="minorHAnsi"/>
          <w:sz w:val="28"/>
          <w:szCs w:val="28"/>
        </w:rPr>
        <w:t xml:space="preserve"> указа Губернатора Красноярского края от 13.10.2017 № 258-уг «Об утверждении Концепции развития инклюзивного образования в Красноярском крае на 2017</w:t>
      </w:r>
      <w:r>
        <w:rPr>
          <w:rFonts w:ascii="Times New Roman" w:hAnsi="Times New Roman"/>
          <w:sz w:val="28"/>
          <w:szCs w:val="28"/>
        </w:rPr>
        <w:t>–</w:t>
      </w:r>
      <w:r>
        <w:rPr>
          <w:rFonts w:eastAsia="Calibri" w:ascii="Times New Roman" w:hAnsi="Times New Roman" w:eastAsiaTheme="minorHAnsi"/>
          <w:sz w:val="28"/>
          <w:szCs w:val="28"/>
        </w:rPr>
        <w:t xml:space="preserve">2025 годы» </w:t>
      </w:r>
      <w:r>
        <w:rPr>
          <w:rFonts w:ascii="Times New Roman" w:hAnsi="Times New Roman"/>
          <w:sz w:val="28"/>
          <w:szCs w:val="28"/>
        </w:rPr>
        <w:t xml:space="preserve">считают необходимым определить меры по подготовке, переподготовке </w:t>
        <w:br/>
        <w:t>и дополнительному профессиональному образованию педагогических работников, регулированию трудовых прав педагогических работников, осуществляющих инклюзивное образование.</w:t>
      </w:r>
    </w:p>
    <w:p>
      <w:pPr>
        <w:pStyle w:val="Normal"/>
        <w:spacing w:lineRule="auto" w:line="240" w:before="0" w:after="0"/>
        <w:ind w:firstLine="708"/>
        <w:jc w:val="both"/>
        <w:rPr>
          <w:rFonts w:ascii="Times New Roman" w:hAnsi="Times New Roman"/>
          <w:bCs/>
          <w:iCs/>
          <w:sz w:val="28"/>
          <w:szCs w:val="28"/>
        </w:rPr>
      </w:pPr>
      <w:r>
        <w:rPr>
          <w:rFonts w:ascii="Times New Roman" w:hAnsi="Times New Roman"/>
          <w:sz w:val="28"/>
          <w:szCs w:val="28"/>
        </w:rPr>
        <w:t xml:space="preserve">8.4.3. </w:t>
      </w:r>
      <w:r>
        <w:rPr>
          <w:rFonts w:ascii="Times New Roman" w:hAnsi="Times New Roman"/>
          <w:bCs/>
          <w:iCs/>
          <w:sz w:val="28"/>
          <w:szCs w:val="28"/>
        </w:rPr>
        <w:t>Содействовать сохранению и развитию сети отдельных образовательных организаций – учебно-методических (ресурсных) центров, оказывающих методическую помощь педагогическим работникам общеобразовательных (инклюзивных) организаций, а также психолого-педагогическую помощь обучающимся и их родителям.</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8.4.4.</w:t>
      </w:r>
      <w:bookmarkStart w:id="57" w:name="_Hlk150957541"/>
      <w:r>
        <w:rPr>
          <w:rFonts w:ascii="Times New Roman" w:hAnsi="Times New Roman"/>
          <w:sz w:val="28"/>
          <w:szCs w:val="28"/>
        </w:rPr>
        <w:t xml:space="preserve"> Совместно участвовать в организации и проведении краевых конкурсов «Учитель года», «Воспитатель года», «Мастер года», «Сердце отдаю детям», «Учитель, которого ждут», а также оказывать поддержку другим профессиональным и социально ориентированным конкурсам.</w:t>
      </w:r>
      <w:bookmarkEnd w:id="57"/>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8.4.5. Содействовать созданию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w:t>
      </w:r>
      <w:bookmarkStart w:id="58" w:name="sub_867"/>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8.4.6. 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здоровье сберегающей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 ориентированного поведения.</w:t>
      </w:r>
      <w:bookmarkEnd w:id="58"/>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8.4.7. Содействовать реализации комплекса образовательных мероприятий по непрерывному профессиональному развитию педагогических работников и управленческих кадров, в том числе по непрерывному повышению их профессионального мастерства.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8.4.8.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направлении работников в служебные командировки норма расходов, связанных с проживанием вне места постоянного жительства (суточных) устанавливается за каждые сутки нахождения в командировке в соответствии с Постановлением администрации города Шарыпово  Красноярского края № 259 от 03.12.2021 года «Об утверждении Порядка о возмещении расходов, связанных со служебными командировками, работникам муниципальных учреждений города Шарыпово в размере 200 рублей в сутки.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8.5. Стороны рекомендуют предусматривать в коллективных договорах и соглашениях обязательства по: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а) сохранению количества рабочих мест;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б) проведению с первичными профсоюзными организациями консультаций по проблемам занятости высвобождаемых работников, возможности предоставления им социальных гарантий </w:t>
        <w:br/>
        <w:t xml:space="preserve">в зависимости от стажа работы в данной организации, источников </w:t>
        <w:br/>
        <w:t>их финансирования;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определению более льготных критериев массового высвобождения работников с учетом специфики социально-экономической и кадровой ситуации в крае и особенностей деятельности организаций;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 обеспечению гарантий и компенсаций высвобождаемым работникам;</w:t>
      </w:r>
    </w:p>
    <w:p>
      <w:pPr>
        <w:pStyle w:val="Normal"/>
        <w:spacing w:lineRule="auto" w:line="240" w:before="0" w:after="0"/>
        <w:ind w:firstLine="709"/>
        <w:jc w:val="both"/>
        <w:rPr>
          <w:rFonts w:ascii="Times New Roman" w:hAnsi="Times New Roman"/>
          <w:i/>
          <w:i/>
          <w:sz w:val="28"/>
          <w:szCs w:val="28"/>
        </w:rPr>
      </w:pPr>
      <w:bookmarkStart w:id="59" w:name="sub_876"/>
      <w:r>
        <w:rPr>
          <w:rFonts w:ascii="Times New Roman" w:hAnsi="Times New Roman"/>
          <w:sz w:val="28"/>
          <w:szCs w:val="28"/>
        </w:rPr>
        <w:t xml:space="preserve">д) предоставлению высвобождаемым работникам дополнительных по сравнению с установленными трудовым законодательством гарантий и компенсаций </w:t>
      </w:r>
      <w:r>
        <w:rPr>
          <w:rFonts w:ascii="Times New Roman" w:hAnsi="Times New Roman"/>
          <w:i/>
          <w:sz w:val="28"/>
          <w:szCs w:val="28"/>
        </w:rPr>
        <w:t>за счет собственных средств;</w:t>
      </w:r>
      <w:bookmarkEnd w:id="59"/>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е) предупреждению работников о возможном сокращении численности или штата не менее чем за 3 месяца и предоставлять работнику время </w:t>
        <w:br/>
        <w:t>для самостоятельного поиска новой работы с сохранением среднего заработка (кроме почасовиков) в течение рабочего дня;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ж) недопущению увольнения работников предпенсионного возраста за два года (если иное не предусмотрено в коллективном договоре образовательной организации)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 определению порядка получения дополнительного профессионального образования по программам повышения квалификации и программам профессиональной переподготовки;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 созданию условий для получения дополнительного профессионального образования с отрывом от работы;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и)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к) созданию условий по обеспечению права учителей,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pPr>
        <w:pStyle w:val="Normal"/>
        <w:spacing w:lineRule="auto" w:line="240" w:before="0" w:after="0"/>
        <w:ind w:firstLine="709"/>
        <w:jc w:val="both"/>
        <w:rPr>
          <w:rFonts w:ascii="Times New Roman" w:hAnsi="Times New Roman" w:eastAsia="Calibri" w:eastAsiaTheme="minorHAnsi"/>
          <w:sz w:val="28"/>
          <w:szCs w:val="28"/>
        </w:rPr>
      </w:pPr>
      <w:bookmarkStart w:id="60" w:name="sub_8713"/>
      <w:r>
        <w:rPr>
          <w:rFonts w:eastAsia="Calibri" w:ascii="Times New Roman" w:hAnsi="Times New Roman" w:eastAsiaTheme="minorHAnsi"/>
          <w:sz w:val="28"/>
          <w:szCs w:val="28"/>
        </w:rPr>
        <w:t xml:space="preserve">л) информированию об условиях досрочного выхода на пенсию </w:t>
        <w:br/>
        <w:t xml:space="preserve">в соответствии со </w:t>
      </w:r>
      <w:hyperlink r:id="rId32">
        <w:r>
          <w:rPr>
            <w:rStyle w:val="Hyperlink"/>
            <w:rFonts w:eastAsia="Calibri" w:ascii="Times New Roman" w:hAnsi="Times New Roman" w:eastAsiaTheme="minorHAnsi"/>
            <w:bCs/>
            <w:color w:val="auto"/>
            <w:sz w:val="28"/>
            <w:szCs w:val="28"/>
            <w:u w:val="none"/>
          </w:rPr>
          <w:t>статьей 32</w:t>
        </w:r>
      </w:hyperlink>
      <w:r>
        <w:rPr>
          <w:rFonts w:eastAsia="Calibri" w:ascii="Times New Roman" w:hAnsi="Times New Roman" w:eastAsiaTheme="minorHAnsi"/>
          <w:sz w:val="28"/>
          <w:szCs w:val="28"/>
        </w:rPr>
        <w:t xml:space="preserve"> Закона Российской Федерации от 19 апреля 1991 г. № 1032-1 «О занятости населения в Российской Федерации».</w:t>
      </w:r>
      <w:bookmarkEnd w:id="60"/>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8.6. Стороны рекомендуют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 руководствоваться Примерным положением о нормах профессиональной этики педагогических работников (письмо Министерства просвещения Российской Федерации и Общероссийского Профсоюза образования от 20 августа 2019 г. № ИП-941/06/484).</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8.7.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Министерства просвещения Российской Федерации и Общероссийского Профсоюза образования от 19 ноября 2019 г. № ВБ-107/08/634).</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9. СОЦИАЛЬНЫЕ ГАРАНТИИ, ЛЬГОТЫ, КОМПЕНСАЦИИ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9.1. Стороны исходят из того, что 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или от приносящей доход деятельности и иных источников финансирования, в том числе 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установление выплат стимулирующего характера, улучшение условий труда, мероприятия по охране здоровья и оздоровлению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б) укрепление материально-технической базы, содержание зданий </w:t>
        <w:br/>
        <w:t>и сооружений, капитальный ремонт, благоустройство территорий и другие производственные нужды.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9.2. Администрация: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9.2.1. В пределах своей компетенции содействует сохранению инфраструктуры подведомственных образовательных организаций.</w:t>
      </w:r>
    </w:p>
    <w:p>
      <w:pPr>
        <w:pStyle w:val="ConsPlusNormal"/>
        <w:ind w:firstLine="709"/>
        <w:jc w:val="both"/>
        <w:rPr>
          <w:rFonts w:ascii="Times New Roman" w:hAnsi="Times New Roman" w:cs="Times New Roman"/>
          <w:sz w:val="28"/>
          <w:szCs w:val="28"/>
        </w:rPr>
      </w:pPr>
      <w:r>
        <w:rPr>
          <w:rFonts w:ascii="Times New Roman" w:hAnsi="Times New Roman"/>
          <w:sz w:val="28"/>
          <w:szCs w:val="28"/>
        </w:rPr>
        <w:t>9.2.2.</w:t>
      </w:r>
      <w:r>
        <w:rPr>
          <w:rFonts w:ascii="Times New Roman" w:hAnsi="Times New Roman"/>
          <w:color w:val="FF0000"/>
          <w:sz w:val="28"/>
          <w:szCs w:val="28"/>
        </w:rPr>
        <w:t xml:space="preserve"> </w:t>
      </w:r>
      <w:r>
        <w:rPr>
          <w:rFonts w:cs="Times New Roman" w:ascii="Times New Roman" w:hAnsi="Times New Roman"/>
          <w:sz w:val="28"/>
          <w:szCs w:val="28"/>
        </w:rPr>
        <w:t>При подготовке предложений к проекту закона края о краевом бюджете на соответствующий финансовый год и плановый период учитывает объем средств, необходимых для проведения обязательной вакцинации и ежегодных обязательных профилактических медицинских осмотров, противоэпидемических мероприятий для работников и обучающихся подведомственных профессиональных образовательных организаций за счет средств бюджета, и принимает меры по сохранению оздоровительных лагерей.</w:t>
      </w:r>
    </w:p>
    <w:p>
      <w:pPr>
        <w:pStyle w:val="Normal"/>
        <w:spacing w:lineRule="auto" w:line="240" w:before="0" w:after="0"/>
        <w:ind w:firstLine="708"/>
        <w:jc w:val="both"/>
        <w:rPr>
          <w:rFonts w:ascii="Times New Roman" w:hAnsi="Times New Roman" w:eastAsia="Times New Roman"/>
          <w:sz w:val="28"/>
          <w:szCs w:val="28"/>
          <w:lang w:eastAsia="ru-RU"/>
        </w:rPr>
      </w:pPr>
      <w:r>
        <w:rPr>
          <w:rFonts w:ascii="Times New Roman" w:hAnsi="Times New Roman"/>
          <w:sz w:val="28"/>
          <w:szCs w:val="28"/>
        </w:rPr>
        <w:t xml:space="preserve">9.2.3. Предлагает решения улучшения жилищных условий для реализации права на предоставление педагогическим работниками, состоящими на учете в качестве нуждающихся в жилых помещениях, </w:t>
      </w:r>
      <w:r>
        <w:rPr>
          <w:rFonts w:eastAsia="Times New Roman" w:ascii="Times New Roman" w:hAnsi="Times New Roman"/>
          <w:sz w:val="28"/>
          <w:szCs w:val="28"/>
          <w:lang w:eastAsia="ru-RU"/>
        </w:rPr>
        <w:t>вне очереди жилых помещений по договорам социального найма, а также право на предоставление жилых помещений специализированного жилищного фонда в соответствии с пунктом 6 части 5 статьи 47 Закона от 29.12.2012 № 273-ФЗ «Об образовании в Российской Федерации».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9.3. Молодежи (лицам до 30 лет включительно)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9.4. Работники</w:t>
      </w:r>
      <w:r>
        <w:rPr>
          <w:rFonts w:cs="Times New Roman" w:ascii="Times New Roman" w:hAnsi="Times New Roman"/>
          <w:color w:val="FF0000"/>
          <w:sz w:val="28"/>
          <w:szCs w:val="28"/>
        </w:rPr>
        <w:t xml:space="preserve"> </w:t>
      </w:r>
      <w:r>
        <w:rPr>
          <w:rFonts w:cs="Times New Roman" w:ascii="Times New Roman" w:hAnsi="Times New Roman"/>
          <w:sz w:val="28"/>
          <w:szCs w:val="28"/>
        </w:rPr>
        <w:t>организаций, расположенных в районах Крайнего Севера и приравненных к ним местностях, а также в других местностях с неблагоприятными природно-климатическими условиями, пользуются льготами и компенсациями, установленными законодательством Российской Федерации, законодательством Красноярского края и настоящим Соглашением:</w:t>
      </w:r>
    </w:p>
    <w:p>
      <w:pPr>
        <w:pStyle w:val="Normal"/>
        <w:spacing w:lineRule="auto" w:line="240"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9.4.1. Ежегодным дополнительным отпуском в соответствии со статьёй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продолжительностью: </w:t>
      </w:r>
      <w:r>
        <w:rPr>
          <w:rFonts w:ascii="Times New Roman" w:hAnsi="Times New Roman"/>
          <w:sz w:val="28"/>
          <w:szCs w:val="28"/>
        </w:rPr>
        <w:t xml:space="preserve">в городе Шарыпово – 8 календарных дней. </w:t>
      </w:r>
    </w:p>
    <w:p>
      <w:pPr>
        <w:pStyle w:val="ConsPlusNormal"/>
        <w:jc w:val="both"/>
        <w:rPr>
          <w:rFonts w:ascii="Times New Roman" w:hAnsi="Times New Roman" w:cs="Times New Roman"/>
          <w:sz w:val="28"/>
          <w:szCs w:val="28"/>
        </w:rPr>
      </w:pPr>
      <w:r>
        <w:rPr>
          <w:rFonts w:cs="Times New Roman" w:ascii="Times New Roman" w:hAnsi="Times New Roman"/>
          <w:sz w:val="28"/>
          <w:szCs w:val="28"/>
        </w:rPr>
        <w:tab/>
        <w:t xml:space="preserve">9.4.2. Единым районным коэффициентом к заработной плате и установленной </w:t>
      </w:r>
      <w:r>
        <w:rPr>
          <w:rFonts w:ascii="Times New Roman" w:hAnsi="Times New Roman"/>
          <w:sz w:val="28"/>
          <w:szCs w:val="28"/>
        </w:rPr>
        <w:t>процентной надбавкой к заработной плате</w:t>
      </w:r>
      <w:r>
        <w:rPr>
          <w:rFonts w:cs="Times New Roman" w:ascii="Times New Roman" w:hAnsi="Times New Roman"/>
          <w:sz w:val="28"/>
          <w:szCs w:val="28"/>
        </w:rPr>
        <w:t xml:space="preserve">: в городе Шарыпово - 1,3 и 30% соответственно.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Другие дополнительные гарантии и компенсации указанным работникам могут устанавливаться коллективными договорами за счет приносящей доход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9.5. Стороны согласились, что работодатели: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9.5.1. Обеспечивают направление педагогических работников </w:t>
        <w:br/>
        <w:t xml:space="preserve">для получения дополнительного профессионального образования </w:t>
        <w:br/>
        <w:t xml:space="preserve">по программам повышения квалификации и программам профессиональной переподготовки не реже одного раза в три года, в том числе с отрывом </w:t>
        <w:br/>
        <w:t>от основной работы при условии полного возмещения им командировочных расходов, как это установлено трудовым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9.5.2. Предусматривают в коллективных договорах порядок </w:t>
        <w:br/>
        <w:t>и конкретные размеры возмещения расходов, связанных со служебными командировками, в соответствии с принятыми нормативными актами.</w:t>
      </w:r>
    </w:p>
    <w:p>
      <w:pPr>
        <w:pStyle w:val="ConsPlusNormal"/>
        <w:ind w:firstLine="709"/>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9.5.3.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9.6. Стороны рекомендуют предусматривать в коллективных договорах, соглашениях за счет иной приносящей доход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направление дополнительных средств для санаторно-курортного лечения и отдыха работников, на организацию добровольного медицинского страхования;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обязательства работодателей и их полномочных представителей </w:t>
        <w:br/>
        <w:t>по выделению не менее 2% средств на оздоровление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9.7. Стороны совместно:</w:t>
      </w:r>
    </w:p>
    <w:p>
      <w:pPr>
        <w:pStyle w:val="ConsPlusNormal"/>
        <w:ind w:firstLine="709"/>
        <w:jc w:val="both"/>
        <w:rPr>
          <w:rFonts w:ascii="Times New Roman" w:hAnsi="Times New Roman" w:cs="Times New Roman"/>
          <w:color w:val="FF0000"/>
          <w:sz w:val="28"/>
          <w:szCs w:val="28"/>
        </w:rPr>
      </w:pPr>
      <w:r>
        <w:rPr>
          <w:rFonts w:cs="Times New Roman" w:ascii="Times New Roman" w:hAnsi="Times New Roman"/>
          <w:sz w:val="28"/>
          <w:szCs w:val="28"/>
        </w:rPr>
        <w:t xml:space="preserve">9.7.1. Распределяют путевки для образовательных организаций края на санаторно-курортное лечение. Работодатели включают в коллективные договоры обязательства что 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предоставить работнику отпуск (часть отпуска) на период лечения с учетом производственных возможностей. </w:t>
      </w:r>
    </w:p>
    <w:p>
      <w:pPr>
        <w:pStyle w:val="NormalWeb"/>
        <w:spacing w:lineRule="atLeast" w:line="288" w:beforeAutospacing="0" w:before="0" w:afterAutospacing="0" w:after="0"/>
        <w:ind w:firstLine="540"/>
        <w:jc w:val="both"/>
        <w:rPr/>
      </w:pPr>
      <w:r>
        <w:rPr>
          <w:sz w:val="28"/>
          <w:szCs w:val="28"/>
        </w:rPr>
        <w:t xml:space="preserve">9.7.2. Контролируют предоставление компенсации расходов на оплату жилых помещений, отопления и освещения в сельских населенных пунктах, городских поселках (поселках городского типа) в соответствии с Законом Красноярского края от 10.06.2010 № 10-4691 «О предоставлении мер социальной поддержки по оплате жилых помещений, отопления и освещения педагогическим работникам образовательных организаций в сельских населенных пунктах, городских поселках (поселках городского типа)» и статьей 21 Закона Красноярского края от 26.06.2014 № 6-2519 «Об образовании в Красноярском крае».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9.8. Стороны выражают намерение проводить работу по выработке предложений, касающихся: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системы мер, направленных на повышение уровня пенсионного обеспечения педагогических работников образовательных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внесения необходимых изменений и дополнений в порядок </w:t>
        <w:br/>
        <w:t>и условия назначения досрочно страховых пенсий в связи с педагогической деятельностью;</w:t>
      </w:r>
    </w:p>
    <w:p>
      <w:pPr>
        <w:pStyle w:val="ConsPlusNormal"/>
        <w:ind w:firstLine="709"/>
        <w:jc w:val="both"/>
        <w:rPr>
          <w:rFonts w:ascii="Times New Roman" w:hAnsi="Times New Roman" w:cs="Times New Roman"/>
          <w:sz w:val="28"/>
          <w:szCs w:val="28"/>
        </w:rPr>
      </w:pPr>
      <w:r>
        <w:rPr>
          <w:rFonts w:cs="Times New Roman" w:ascii="Times New Roman" w:hAnsi="Times New Roman"/>
          <w:bCs/>
          <w:iCs/>
          <w:sz w:val="28"/>
          <w:szCs w:val="28"/>
        </w:rPr>
        <w:t>в) поддержки работников из числа молодежи, в том числе содействуя расширению перечня мер социальной поддержки молодых специалистов на муниципальном уровне, включая распространение принимаемых мер социальной поддержки на молодых специалистов в дошкольных образовательных организациях и молодых специалистов со стажем до 5 лет включительно;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 сохранения существующего уровня прав и гарантий в сфере предоставления льгот по оплате жилья и коммунальных услуг работникам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 системы мер по социальной поддержке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 обеспечения служебным жильем работников из числа молодежи;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ж) реализации права работников из числа молодежи на получение субсидий на приобретение жилых помещений и улучшение жилищных условий;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з) предоставления работникам права пользования за счет бюджетных средств санаторно-курортным лечением, санаториями-профилакториями </w:t>
        <w:br/>
        <w:t>и спортивно-оздоровительными лагерями.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9.9. Стороны рекомендуют предусматривать в коллективных договорах обязательства работодателей об оказании финансовой поддержки физкультурно-массовой и спортивно-оздоровительной работы, </w:t>
      </w:r>
      <w:r>
        <w:rPr>
          <w:rFonts w:ascii="Times New Roman" w:hAnsi="Times New Roman"/>
          <w:sz w:val="28"/>
          <w:szCs w:val="28"/>
        </w:rPr>
        <w:t xml:space="preserve">по организации отдыха, санаторно-курортного лечения работников </w:t>
        <w:br/>
        <w:t xml:space="preserve">образовательной организации, </w:t>
      </w:r>
      <w:r>
        <w:rPr>
          <w:rFonts w:cs="Times New Roman" w:ascii="Times New Roman" w:hAnsi="Times New Roman"/>
          <w:sz w:val="28"/>
          <w:szCs w:val="28"/>
        </w:rPr>
        <w:t xml:space="preserve">включении производственной физической культуры в систему мероприятий, направленных на улучшение условий труда, снижение профессиональной заболеваемости, </w:t>
      </w:r>
      <w:r>
        <w:rPr>
          <w:rFonts w:ascii="Times New Roman" w:hAnsi="Times New Roman"/>
          <w:sz w:val="28"/>
          <w:szCs w:val="28"/>
        </w:rPr>
        <w:t>за счет использования средств, полученных от приносящей доход деятельности</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Обеспечивать возможность участия работников в физкультурных и спортивных мероприятиях (спартакиадах, соревнованиях, фестивалях и т.п.) проводимых Сторонами и Федерацией профсоюзов Красноярского края. В день проведения указанных мероприятий члены профсоюза освобождаются от основной работы в организации на время участия. </w:t>
      </w:r>
    </w:p>
    <w:p>
      <w:pPr>
        <w:pStyle w:val="Normal"/>
        <w:spacing w:lineRule="auto" w:line="240" w:before="0" w:after="0"/>
        <w:ind w:firstLine="708"/>
        <w:jc w:val="both"/>
        <w:rPr>
          <w:rFonts w:ascii="Times New Roman" w:hAnsi="Times New Roman"/>
          <w:bCs/>
          <w:iCs/>
          <w:sz w:val="28"/>
          <w:szCs w:val="28"/>
        </w:rPr>
      </w:pPr>
      <w:r>
        <w:rPr>
          <w:rFonts w:ascii="Times New Roman" w:hAnsi="Times New Roman"/>
          <w:bCs/>
          <w:iCs/>
          <w:sz w:val="28"/>
          <w:szCs w:val="28"/>
        </w:rPr>
        <w:t>9.10. Стороны считают необходимым:</w:t>
      </w:r>
    </w:p>
    <w:p>
      <w:pPr>
        <w:pStyle w:val="Normal"/>
        <w:spacing w:lineRule="auto" w:line="240" w:before="0" w:after="0"/>
        <w:ind w:firstLine="708"/>
        <w:jc w:val="both"/>
        <w:rPr>
          <w:rFonts w:ascii="Times New Roman" w:hAnsi="Times New Roman"/>
          <w:sz w:val="28"/>
          <w:szCs w:val="28"/>
        </w:rPr>
      </w:pPr>
      <w:r>
        <w:rPr>
          <w:rFonts w:ascii="Times New Roman" w:hAnsi="Times New Roman"/>
          <w:bCs/>
          <w:iCs/>
          <w:sz w:val="28"/>
          <w:szCs w:val="28"/>
        </w:rPr>
        <w:t xml:space="preserve">9.10.1. Совершенствовать нормативно-правовое регулирование порядка и условий привлечения педагогических работников к организации и проведению </w:t>
      </w:r>
      <w:r>
        <w:rPr>
          <w:rFonts w:ascii="Times New Roman" w:hAnsi="Times New Roman"/>
          <w:sz w:val="28"/>
          <w:szCs w:val="28"/>
        </w:rPr>
        <w:t>государственной итоговой аттестации обучающихся по образовательным программам основного общего и среднего общего образования.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Освобождать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от основной работы на период проведения указанной государственной итоговой аттестации с сохранением за ними места работы (должности) и средней заработной платы.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установлен постановлением Правительства Красноярского края от 07.08.2018 № 452-п «Об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 (далее – Постановление № 452-п).</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9.10.2. Содействовать совершенствованию порядка, унификации и повышению размера компенсации, устанавливаемой Постановлением № 452-п педагогическим работникам, в том числе с учетом особенностей ее проведения в особых санитарно-эпидемиологических условиях.</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9.10.3. Создавать безопасные условия труда для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обеспечивать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создавать условия для приема пищи и обеспечения других нужд работников.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10. ГАРАНТИИ ПРАВ ПРОФСОЮЗНЫХ ОРГАНИЗАЦИЙ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ЧЛЕНОВ ПРОФСОЮЗА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10.1. Права и гарантии деятельности Профсоюза, первичных профсоюзных организаций, соответствующих выборных профсоюзных органов определяются Трудовым </w:t>
      </w:r>
      <w:hyperlink r:id="rId33">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w:t>
      </w:r>
      <w:hyperlink r:id="rId34">
        <w:r>
          <w:rPr>
            <w:rFonts w:cs="Times New Roman" w:ascii="Times New Roman" w:hAnsi="Times New Roman"/>
            <w:sz w:val="28"/>
            <w:szCs w:val="28"/>
          </w:rPr>
          <w:t>законом</w:t>
        </w:r>
      </w:hyperlink>
      <w:r>
        <w:rPr>
          <w:rFonts w:cs="Times New Roman" w:ascii="Times New Roman" w:hAnsi="Times New Roman"/>
          <w:sz w:val="28"/>
          <w:szCs w:val="28"/>
        </w:rPr>
        <w:t xml:space="preserve"> от 12.01.1996 №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Отраслевого соглашения по организациям, находящимся в ведении Министерства просвещения Российской Федерации, настоящего Соглашения, иных соглашений, устава образовательной организации, коллективного договора.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10.2. Стороны обращают внимание на то, что работодатели </w:t>
        <w:br/>
        <w:t>и их полномочные представители обязаны: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препятствовать созданию и функционированию профсоюзных организаций.</w:t>
      </w:r>
    </w:p>
    <w:p>
      <w:pPr>
        <w:pStyle w:val="Normal"/>
        <w:spacing w:lineRule="auto" w:line="240" w:before="0" w:after="0"/>
        <w:ind w:firstLine="540"/>
        <w:jc w:val="both"/>
        <w:rPr>
          <w:rFonts w:ascii="Times New Roman" w:hAnsi="Times New Roman" w:eastAsia="Calibri" w:eastAsiaTheme="minorHAnsi"/>
          <w:sz w:val="28"/>
          <w:szCs w:val="28"/>
        </w:rPr>
      </w:pPr>
      <w:r>
        <w:rPr>
          <w:rFonts w:ascii="Times New Roman" w:hAnsi="Times New Roman"/>
          <w:sz w:val="28"/>
          <w:szCs w:val="28"/>
        </w:rPr>
        <w:t xml:space="preserve">10.2.2. </w:t>
      </w:r>
      <w:r>
        <w:rPr>
          <w:rFonts w:eastAsia="Calibri" w:ascii="Times New Roman" w:hAnsi="Times New Roman" w:eastAsiaTheme="minorHAnsi"/>
          <w:sz w:val="28"/>
          <w:szCs w:val="28"/>
        </w:rPr>
        <w:t>Предоставлять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офисную бумагу,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10.2.3. Не препятствовать представителям выборных профсоюзных органов в посещении образовательных организаций и подразделений, </w:t>
        <w:br/>
        <w:t xml:space="preserve">где работают члены Профсоюза, для реализации уставных задач </w:t>
        <w:br/>
        <w:t>и предоставленных законодательством прав.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10.2.4. Предоставлять профсоюзным органам по их запросам информацию сведения и разъяснения по вопросам условий и охраны труда, заработной платы и другим социально-экономическим вопросам, жилищно-бытового обслуживания, работы предприятий общественного питания, условий проживания работников в общежитии.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10.2.5. Обеспечивать при наличии письменных заявлений работников организаций, являющихся членами Профсоюза, ежемесячное бесплатное </w:t>
        <w:br/>
        <w:t xml:space="preserve">и своевременное перечисление членских профсоюзных взносов </w:t>
        <w:br/>
        <w:t>из заработной платы работников на расчетный счет соответствующей организации Профсоюза в размере, установленном Уставом Профсоюза и в порядке, определенном Уставом Профсоюза, коллективным договором, Соглашением, не допуская задержки их перечисления.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Перечисление членских профсоюзных взносов производится в полном объеме и одновременно с выплатой заработной платы.</w:t>
      </w:r>
    </w:p>
    <w:p>
      <w:pPr>
        <w:pStyle w:val="ConsPlusNormal"/>
        <w:ind w:firstLine="709"/>
        <w:jc w:val="both"/>
        <w:rPr>
          <w:rFonts w:ascii="Times New Roman" w:hAnsi="Times New Roman"/>
          <w:sz w:val="28"/>
          <w:szCs w:val="28"/>
        </w:rPr>
      </w:pPr>
      <w:r>
        <w:rPr>
          <w:rFonts w:cs="Times New Roman" w:ascii="Times New Roman" w:hAnsi="Times New Roman"/>
          <w:sz w:val="28"/>
          <w:szCs w:val="28"/>
        </w:rPr>
        <w:t xml:space="preserve">10.2.6. </w:t>
      </w:r>
      <w:r>
        <w:rPr>
          <w:rFonts w:ascii="Times New Roman" w:hAnsi="Times New Roman"/>
          <w:sz w:val="28"/>
          <w:szCs w:val="28"/>
        </w:rPr>
        <w:t>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pPr>
        <w:pStyle w:val="ConsPlusNormal"/>
        <w:ind w:firstLine="709"/>
        <w:jc w:val="both"/>
        <w:rPr>
          <w:rFonts w:ascii="Times New Roman" w:hAnsi="Times New Roman" w:cs="Times New Roman"/>
          <w:sz w:val="28"/>
          <w:szCs w:val="28"/>
        </w:rPr>
      </w:pPr>
      <w:r>
        <w:rPr>
          <w:rFonts w:ascii="Times New Roman" w:hAnsi="Times New Roman"/>
          <w:sz w:val="28"/>
          <w:szCs w:val="28"/>
        </w:rPr>
        <w:t>10.2.7. Учитывать, что изменения в Устав образовательной организации, затрагивающие непосредственным образом трудовые отношения работников, социально-экономические и другие права и законные интересы работников, принимаются с учетом мнения первичной профсоюзной организации работников.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10.3. Стороны признают гарантии работников, избранных (делегированных) в состав профсоюзных органов и не освобожденных </w:t>
        <w:br/>
        <w:t>от основной работы, в том числе: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w:t>
        <w:br/>
        <w:t xml:space="preserve">без предварительного согласия вышестоящего профсоюзного органа </w:t>
        <w:br/>
        <w:t>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10.3.2. </w:t>
      </w:r>
      <w:r>
        <w:rPr>
          <w:rFonts w:ascii="Times New Roman" w:hAnsi="Times New Roman"/>
          <w:bCs/>
          <w:iCs/>
          <w:sz w:val="28"/>
          <w:szCs w:val="28"/>
        </w:rPr>
        <w:t>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(статья 374 ТК РФ).</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10.3.3. 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w:t>
        <w:br/>
        <w:t>в создаваемых в организации совместно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pPr>
        <w:pStyle w:val="Normal"/>
        <w:spacing w:lineRule="auto" w:line="240" w:before="0" w:after="0"/>
        <w:ind w:firstLine="709"/>
        <w:jc w:val="both"/>
        <w:rPr>
          <w:rFonts w:ascii="Times New Roman" w:hAnsi="Times New Roman" w:eastAsia="Calibri" w:eastAsiaTheme="minorHAnsi"/>
          <w:sz w:val="28"/>
          <w:szCs w:val="28"/>
        </w:rPr>
      </w:pPr>
      <w:bookmarkStart w:id="61" w:name="sub_1035"/>
      <w:r>
        <w:rPr>
          <w:rFonts w:eastAsia="Calibri" w:ascii="Times New Roman" w:hAnsi="Times New Roman" w:eastAsiaTheme="minorHAnsi"/>
          <w:sz w:val="28"/>
          <w:szCs w:val="28"/>
        </w:rPr>
        <w:t xml:space="preserve">10.3.4. Члены выборных профсоюзных органов, не освобожденные </w:t>
        <w:br/>
        <w:t xml:space="preserve">от основной работы в организации, освобождаются от нее с сохранением среднего заработка на время участия в работе съездов, конференций, собраний, мероприятиях проводимых Профсоюзом, а также для участия в заседаниях выборных коллегиальных профсоюзных органов, предусмотренных </w:t>
      </w:r>
      <w:r>
        <w:rPr>
          <w:rFonts w:eastAsia="Calibri" w:ascii="Times New Roman" w:hAnsi="Times New Roman" w:eastAsiaTheme="minorHAnsi"/>
          <w:bCs/>
          <w:sz w:val="28"/>
          <w:szCs w:val="28"/>
        </w:rPr>
        <w:t>Уставом</w:t>
      </w:r>
      <w:r>
        <w:rPr>
          <w:rFonts w:eastAsia="Calibri" w:ascii="Times New Roman" w:hAnsi="Times New Roman" w:eastAsiaTheme="minorHAnsi"/>
          <w:sz w:val="28"/>
          <w:szCs w:val="28"/>
        </w:rPr>
        <w:t xml:space="preserve"> Профсоюза.</w:t>
      </w:r>
      <w:bookmarkEnd w:id="61"/>
    </w:p>
    <w:p>
      <w:pPr>
        <w:pStyle w:val="Normal"/>
        <w:spacing w:lineRule="auto" w:line="240" w:before="0" w:after="0"/>
        <w:ind w:firstLine="709"/>
        <w:jc w:val="both"/>
        <w:rPr>
          <w:rFonts w:ascii="Times New Roman" w:hAnsi="Times New Roman" w:eastAsia="Calibri" w:eastAsiaTheme="minorHAnsi"/>
          <w:i/>
          <w:i/>
          <w:sz w:val="28"/>
          <w:szCs w:val="28"/>
        </w:rPr>
      </w:pPr>
      <w:r>
        <w:rPr>
          <w:rFonts w:eastAsia="Calibri" w:ascii="Times New Roman" w:hAnsi="Times New Roman" w:eastAsiaTheme="minorHAnsi"/>
          <w:sz w:val="28"/>
          <w:szCs w:val="28"/>
        </w:rPr>
        <w:t>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w:t>
      </w:r>
    </w:p>
    <w:p>
      <w:pPr>
        <w:pStyle w:val="ConsPlusNormal"/>
        <w:ind w:firstLine="709"/>
        <w:jc w:val="both"/>
        <w:rPr>
          <w:rFonts w:ascii="Times New Roman" w:hAnsi="Times New Roman"/>
          <w:sz w:val="28"/>
          <w:szCs w:val="28"/>
        </w:rPr>
      </w:pPr>
      <w:bookmarkStart w:id="62" w:name="sub_104"/>
      <w:bookmarkEnd w:id="62"/>
      <w:r>
        <w:rPr>
          <w:rFonts w:ascii="Times New Roman" w:hAnsi="Times New Roman"/>
          <w:sz w:val="28"/>
          <w:szCs w:val="28"/>
        </w:rPr>
        <w:t>10.4. Стороны признают гарантии освобожденных профсоюзных работников, избранных (делегированных) в состав профсоюзных органов:</w:t>
      </w:r>
    </w:p>
    <w:p>
      <w:pPr>
        <w:pStyle w:val="ConsPlusNormal"/>
        <w:ind w:firstLine="709"/>
        <w:jc w:val="both"/>
        <w:rPr>
          <w:rFonts w:ascii="Times New Roman" w:hAnsi="Times New Roman"/>
          <w:sz w:val="28"/>
          <w:szCs w:val="28"/>
        </w:rPr>
      </w:pPr>
      <w:bookmarkStart w:id="63" w:name="sub_104"/>
      <w:bookmarkStart w:id="64" w:name="sub_1041"/>
      <w:bookmarkEnd w:id="63"/>
      <w:bookmarkEnd w:id="64"/>
      <w:r>
        <w:rPr>
          <w:rFonts w:ascii="Times New Roman" w:hAnsi="Times New Roman"/>
          <w:sz w:val="28"/>
          <w:szCs w:val="28"/>
        </w:rPr>
        <w:t xml:space="preserve">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w:t>
        <w:br/>
        <w:t xml:space="preserve">с письменного согласия работника </w:t>
      </w:r>
      <w:r>
        <w:rPr>
          <w:rFonts w:cs="Times New Roman" w:ascii="Times New Roman" w:hAnsi="Times New Roman"/>
          <w:sz w:val="28"/>
          <w:szCs w:val="28"/>
        </w:rPr>
        <w:t>−</w:t>
      </w:r>
      <w:r>
        <w:rPr>
          <w:rFonts w:ascii="Times New Roman" w:hAnsi="Times New Roman"/>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или отсутствием </w:t>
        <w:br/>
        <w:t xml:space="preserve">в организации соответствующей работы (должности) Профсоюз сохраняет </w:t>
        <w:br/>
        <w:t xml:space="preserve">за этим работником его средний заработок на период трудоустройства, </w:t>
        <w:br/>
        <w:t xml:space="preserve">но не свыше шести месяцев, а в случае получения дополнительного профессионального образования по программам повышения квалификации </w:t>
        <w:br/>
        <w:t xml:space="preserve">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w:t>
        <w:br/>
        <w:t>не сохраняется, если иное не установлено решением Профсоюза.</w:t>
      </w:r>
    </w:p>
    <w:p>
      <w:pPr>
        <w:pStyle w:val="ConsPlusNormal"/>
        <w:ind w:firstLine="709"/>
        <w:jc w:val="both"/>
        <w:rPr>
          <w:rFonts w:ascii="Times New Roman" w:hAnsi="Times New Roman"/>
          <w:sz w:val="28"/>
          <w:szCs w:val="28"/>
        </w:rPr>
      </w:pPr>
      <w:bookmarkStart w:id="65" w:name="sub_1041"/>
      <w:bookmarkStart w:id="66" w:name="sub_1042"/>
      <w:bookmarkEnd w:id="65"/>
      <w:bookmarkEnd w:id="66"/>
      <w:r>
        <w:rPr>
          <w:rFonts w:ascii="Times New Roman" w:hAnsi="Times New Roman"/>
          <w:sz w:val="28"/>
          <w:szCs w:val="28"/>
        </w:rPr>
        <w:t xml:space="preserve">10.4.2. Сохранение за освобожденными профсоюзными работниками </w:t>
        <w:br/>
        <w:t xml:space="preserve">и штатными работниками профсоюзного органа социально-трудовых прав, гарантий и льгот, действующих в организации, в соответствии </w:t>
        <w:br/>
        <w:t>с коллективным договором, соглашением.</w:t>
      </w:r>
    </w:p>
    <w:p>
      <w:pPr>
        <w:pStyle w:val="ConsPlusNormal"/>
        <w:ind w:firstLine="709"/>
        <w:jc w:val="both"/>
        <w:rPr>
          <w:rFonts w:ascii="Times New Roman" w:hAnsi="Times New Roman"/>
          <w:sz w:val="28"/>
          <w:szCs w:val="28"/>
        </w:rPr>
      </w:pPr>
      <w:bookmarkStart w:id="67" w:name="sub_1042"/>
      <w:bookmarkStart w:id="68" w:name="sub_1043"/>
      <w:bookmarkEnd w:id="67"/>
      <w:bookmarkEnd w:id="68"/>
      <w:r>
        <w:rPr>
          <w:rFonts w:ascii="Times New Roman" w:hAnsi="Times New Roman"/>
          <w:sz w:val="28"/>
          <w:szCs w:val="28"/>
        </w:rPr>
        <w:t xml:space="preserve">10.4.3.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w:t>
        <w:br/>
        <w:t>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pPr>
        <w:pStyle w:val="ConsPlusNormal"/>
        <w:ind w:firstLine="709"/>
        <w:jc w:val="both"/>
        <w:rPr>
          <w:rFonts w:ascii="Times New Roman" w:hAnsi="Times New Roman"/>
          <w:sz w:val="28"/>
          <w:szCs w:val="28"/>
        </w:rPr>
      </w:pPr>
      <w:bookmarkStart w:id="69" w:name="sub_1043"/>
      <w:bookmarkStart w:id="70" w:name="sub_1044"/>
      <w:bookmarkEnd w:id="69"/>
      <w:r>
        <w:rPr>
          <w:rFonts w:cs="Times New Roman" w:ascii="Times New Roman" w:hAnsi="Times New Roman"/>
          <w:sz w:val="28"/>
          <w:szCs w:val="28"/>
        </w:rPr>
        <w:t>10.4.4. Предоставлять председателям выборных органов первичных профсоюзных организаций, не освобожденным от основной работы, ежегодный дополнительный оплачиваемый отпуск на условиях коллективного договора.</w:t>
      </w:r>
      <w:bookmarkEnd w:id="70"/>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10.5.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w:t>
        <w:br/>
        <w:t>при поощрении работников.</w:t>
      </w:r>
    </w:p>
    <w:p>
      <w:pPr>
        <w:pStyle w:val="Normal"/>
        <w:spacing w:lineRule="auto" w:line="240" w:before="0" w:after="0"/>
        <w:ind w:firstLine="709"/>
        <w:jc w:val="both"/>
        <w:rPr>
          <w:rFonts w:ascii="Times New Roman" w:hAnsi="Times New Roman"/>
          <w:sz w:val="28"/>
          <w:szCs w:val="28"/>
          <w:u w:val="single"/>
        </w:rPr>
      </w:pPr>
      <w:bookmarkStart w:id="71" w:name="sub_106"/>
      <w:r>
        <w:rPr>
          <w:rFonts w:ascii="Times New Roman" w:hAnsi="Times New Roman"/>
          <w:sz w:val="28"/>
          <w:szCs w:val="28"/>
        </w:rPr>
        <w:t xml:space="preserve">10.6. Расторжение трудового договора по инициативе работодателя </w:t>
        <w:br/>
        <w:t xml:space="preserve">с лицами, избиравшимися в состав профсоюзных органов, не допускается </w:t>
        <w:br/>
        <w:t xml:space="preserve">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hyperlink r:id="rId35">
        <w:r>
          <w:rPr>
            <w:rStyle w:val="Hyperlink"/>
            <w:rFonts w:ascii="Times New Roman" w:hAnsi="Times New Roman"/>
            <w:bCs/>
            <w:color w:val="auto"/>
            <w:sz w:val="28"/>
            <w:szCs w:val="28"/>
            <w:u w:val="none"/>
          </w:rPr>
          <w:t>ТК РФ</w:t>
        </w:r>
      </w:hyperlink>
      <w:r>
        <w:rPr>
          <w:rFonts w:ascii="Times New Roman" w:hAnsi="Times New Roman"/>
          <w:sz w:val="28"/>
          <w:szCs w:val="28"/>
        </w:rPr>
        <w:t xml:space="preserve">, с учетом положений Соглашения. </w:t>
      </w:r>
      <w:bookmarkEnd w:id="71"/>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10.7. Стороны рекомендуют организациям устанавливать выплату </w:t>
        <w:br/>
        <w:t>по результатам</w:t>
      </w:r>
      <w:r>
        <w:rPr>
          <w:rFonts w:cs="Times New Roman" w:ascii="Times New Roman" w:hAnsi="Times New Roman"/>
          <w:color w:val="FF0000"/>
          <w:sz w:val="28"/>
          <w:szCs w:val="28"/>
        </w:rPr>
        <w:t xml:space="preserve"> </w:t>
      </w:r>
      <w:r>
        <w:rPr>
          <w:rFonts w:cs="Times New Roman" w:ascii="Times New Roman" w:hAnsi="Times New Roman"/>
          <w:sz w:val="28"/>
          <w:szCs w:val="28"/>
        </w:rPr>
        <w:t>работы руководителю первичной профсоюзной организации по занимаемой штатной должности за участие в соответствующем периоде в выполнении важных работ, мероприятий за счет средств работодателя в размерах, установленных коллективным договором и положением об оплате труда организации.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11. КОНТРОЛЬ ЗА ВЫПОЛНЕНИЕМ СОГЛАШЕНИЯ</w:t>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11.1. Контроль за выполнением настоящего Соглашения на всех уровнях осуществляется сторонами Соглашения и их представителями, </w:t>
        <w:br/>
        <w:t>а также соответствующими органами по труду.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за выполнением Соглашения осуществляет Двухсторонняя комиссия в порядке, установленном Сторонами настоящего Соглашения.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11.2. Двухсторонняя комиссия ежегодно разрабатывает и утверждает план мероприятий по выполнению Соглашения с указанием конкретных сроков и ответственных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11.3. Информация о выполнении настоящего Соглашения ежегодно рассматривается на заседании Красноярского краевого комитета Профсоюза при участии Министерства и доводится до сведения находящихся в ведении Министерства организаций, территориальных и первичных профсоюзных организаций.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11.4. Представители Сторон несут ответственность за уклонение </w:t>
        <w:br/>
        <w:t>от участия в коллективных переговорах по заключению, изменению Соглашения, непредставление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t>Приложение № 1</w:t>
      </w:r>
    </w:p>
    <w:p>
      <w:pPr>
        <w:pStyle w:val="ConsPlusNormal"/>
        <w:jc w:val="right"/>
        <w:rPr>
          <w:rFonts w:ascii="Times New Roman" w:hAnsi="Times New Roman" w:cs="Times New Roman"/>
          <w:sz w:val="28"/>
          <w:szCs w:val="28"/>
        </w:rPr>
      </w:pPr>
      <w:r>
        <w:rPr>
          <w:rFonts w:cs="Times New Roman" w:ascii="Times New Roman" w:hAnsi="Times New Roman"/>
          <w:sz w:val="28"/>
          <w:szCs w:val="28"/>
        </w:rPr>
        <w:t xml:space="preserve">к Соглашению </w:t>
      </w:r>
    </w:p>
    <w:p>
      <w:pPr>
        <w:pStyle w:val="ConsPlusNormal"/>
        <w:jc w:val="right"/>
        <w:rPr>
          <w:rFonts w:ascii="Times New Roman" w:hAnsi="Times New Roman" w:cs="Times New Roman"/>
          <w:sz w:val="28"/>
          <w:szCs w:val="28"/>
        </w:rPr>
      </w:pPr>
      <w:r>
        <w:rPr>
          <w:rFonts w:cs="Times New Roman" w:ascii="Times New Roman" w:hAnsi="Times New Roman"/>
          <w:sz w:val="28"/>
          <w:szCs w:val="28"/>
        </w:rPr>
        <w:t xml:space="preserve">между Администрацией города Шарыпово </w:t>
      </w:r>
    </w:p>
    <w:p>
      <w:pPr>
        <w:pStyle w:val="ConsPlusNormal"/>
        <w:jc w:val="right"/>
        <w:rPr>
          <w:rFonts w:ascii="Times New Roman" w:hAnsi="Times New Roman" w:eastAsia="Calibri" w:eastAsiaTheme="minorHAnsi"/>
          <w:sz w:val="28"/>
          <w:szCs w:val="28"/>
        </w:rPr>
      </w:pPr>
      <w:r>
        <w:rPr>
          <w:rFonts w:cs="Times New Roman" w:ascii="Times New Roman" w:hAnsi="Times New Roman"/>
          <w:sz w:val="28"/>
          <w:szCs w:val="28"/>
        </w:rPr>
        <w:t xml:space="preserve">Красноярского края </w:t>
      </w:r>
      <w:r>
        <w:rPr>
          <w:rFonts w:eastAsia="Calibri" w:ascii="Times New Roman" w:hAnsi="Times New Roman" w:eastAsiaTheme="minorHAnsi"/>
          <w:sz w:val="28"/>
          <w:szCs w:val="28"/>
        </w:rPr>
        <w:t xml:space="preserve">и Шарыповской территориальной (городской) </w:t>
      </w:r>
    </w:p>
    <w:p>
      <w:pPr>
        <w:pStyle w:val="ConsPlusNormal"/>
        <w:jc w:val="right"/>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организацией Профессионального союза работников </w:t>
      </w:r>
    </w:p>
    <w:p>
      <w:pPr>
        <w:pStyle w:val="ConsPlusNormal"/>
        <w:jc w:val="right"/>
        <w:rPr>
          <w:rFonts w:ascii="Times New Roman" w:hAnsi="Times New Roman" w:cs="Times New Roman"/>
          <w:sz w:val="28"/>
          <w:szCs w:val="28"/>
        </w:rPr>
      </w:pPr>
      <w:r>
        <w:rPr>
          <w:rFonts w:eastAsia="Calibri" w:ascii="Times New Roman" w:hAnsi="Times New Roman" w:eastAsiaTheme="minorHAnsi"/>
          <w:sz w:val="28"/>
          <w:szCs w:val="28"/>
        </w:rPr>
        <w:t>народного образования и науки РФ</w:t>
      </w:r>
      <w:r>
        <w:rPr>
          <w:rFonts w:cs="Times New Roman" w:ascii="Times New Roman" w:hAnsi="Times New Roman"/>
          <w:sz w:val="28"/>
          <w:szCs w:val="28"/>
        </w:rPr>
        <w:t>, на 2025−2027 годы</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72" w:name="P410"/>
      <w:bookmarkEnd w:id="72"/>
      <w:r>
        <w:rPr>
          <w:rFonts w:cs="Times New Roman" w:ascii="Times New Roman" w:hAnsi="Times New Roman"/>
          <w:sz w:val="28"/>
          <w:szCs w:val="28"/>
        </w:rPr>
        <w:t>РЕКОМЕНДАЦИИ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О ЗАКРЕПЛЕНИИ В КОЛЛЕКТИВНЫХ ДОГОВОРАХ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ПОЛОЖЕНИЙ ОБ ОПЛАТЕ ТРУДА ПЕДАГОГИЧЕСКИХ РАБОТНИКОВ</w:t>
        <w:br/>
        <w:t xml:space="preserve"> С УЧЕТОМ ИМЕЮЩЕЙСЯ КВАЛИФИКАЦИОННОЙ КАТЕГОРИИ </w:t>
        <w:br/>
        <w:t xml:space="preserve">ЗА ВЫПОЛНЕНИЕ ПЕДАГОГИЧЕСКОЙРАБОТЫ ПО ДОЛЖНОСТИ </w:t>
        <w:br/>
        <w:t xml:space="preserve">С ДРУГИМ НАИМЕНОВАНИЕМ, ПО КОТОРОЙ НЕ УСТАНОВЛЕНА КВАЛИФИКАЦИОННАЯ КАТЕГОРИЯ,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А ТАКЖЕ В ДРУГИХ СЛУЧАЯХ</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коллективных договорах рекомендуется закреплять положения об оплате труда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pPr>
        <w:pStyle w:val="ConsPlusNormal"/>
        <w:spacing w:before="220" w:after="240"/>
        <w:ind w:firstLine="540"/>
        <w:jc w:val="both"/>
        <w:rPr>
          <w:rFonts w:ascii="Times New Roman" w:hAnsi="Times New Roman"/>
          <w:strike/>
          <w:sz w:val="28"/>
          <w:szCs w:val="28"/>
        </w:rPr>
      </w:pPr>
      <w:r>
        <w:rPr>
          <w:rFonts w:cs="Times New Roman" w:ascii="Times New Roman" w:hAnsi="Times New Roman"/>
          <w:sz w:val="28"/>
          <w:szCs w:val="28"/>
        </w:rPr>
        <w:t>при возобновлении работы в должности, по которой установлена квалификационная категория, независимо от перерывов в работе;</w:t>
      </w:r>
      <w:r>
        <w:rPr>
          <w:rFonts w:ascii="Times New Roman" w:hAnsi="Times New Roman"/>
          <w:strike/>
          <w:sz w:val="28"/>
          <w:szCs w:val="28"/>
        </w:rPr>
        <w:t xml:space="preserve"> </w:t>
      </w:r>
    </w:p>
    <w:p>
      <w:pPr>
        <w:pStyle w:val="NoSpacing"/>
        <w:ind w:firstLine="709"/>
        <w:jc w:val="both"/>
        <w:rPr>
          <w:rFonts w:ascii="Times New Roman" w:hAnsi="Times New Roman"/>
          <w:sz w:val="28"/>
          <w:szCs w:val="28"/>
        </w:rPr>
      </w:pPr>
      <w:r>
        <w:rPr>
          <w:rFonts w:ascii="Times New Roman" w:hAnsi="Times New Roman"/>
          <w:sz w:val="28"/>
          <w:szCs w:val="28"/>
        </w:rPr>
        <w:t xml:space="preserve">если квалификационная категория установлена по должности педагогического работника, предусмотренной в графе 1 «Должность, по которой установлена квалификационная </w:t>
      </w:r>
      <w:r>
        <w:rPr>
          <w:rFonts w:ascii="Times New Roman" w:hAnsi="Times New Roman"/>
          <w:sz w:val="28"/>
          <w:szCs w:val="28"/>
          <w:lang w:eastAsia="ru-RU"/>
        </w:rPr>
        <w:t>категория»,</w:t>
      </w:r>
      <w:r>
        <w:rPr>
          <w:rFonts w:ascii="Times New Roman" w:hAnsi="Times New Roman"/>
          <w:sz w:val="28"/>
          <w:szCs w:val="28"/>
        </w:rPr>
        <w:t xml:space="preserve"> а педагогическая работа выполняется в должности (должностях) с другим наименованием (в том числе по совместительству), предусмотренной (предусмотренным) в графе 2 «Должность, по которой рекомендуется при оплате труда учитывать квалификационную категорию»: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94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627"/>
        <w:gridCol w:w="5790"/>
      </w:tblGrid>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Должность, по которой установлена квалификационная категория</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 xml:space="preserve">Должность, по которой рекомендуется при оплате труда учитывать квалификационную категорию, установленную по должности, указанной в </w:t>
            </w:r>
            <w:hyperlink w:anchor="P425">
              <w:r>
                <w:rPr>
                  <w:rFonts w:cs="Times New Roman" w:ascii="Times New Roman" w:hAnsi="Times New Roman"/>
                  <w:sz w:val="26"/>
                  <w:szCs w:val="26"/>
                </w:rPr>
                <w:t>графе 1</w:t>
              </w:r>
            </w:hyperlink>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bookmarkStart w:id="73" w:name="P425"/>
            <w:bookmarkEnd w:id="73"/>
            <w:r>
              <w:rPr>
                <w:rFonts w:cs="Times New Roman" w:ascii="Times New Roman" w:hAnsi="Times New Roman"/>
                <w:sz w:val="26"/>
                <w:szCs w:val="26"/>
              </w:rPr>
              <w:t>1</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2</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Преподаватель;</w:t>
            </w:r>
          </w:p>
          <w:p>
            <w:pPr>
              <w:pStyle w:val="ConsPlusNormal"/>
              <w:rPr>
                <w:rFonts w:ascii="Times New Roman" w:hAnsi="Times New Roman" w:cs="Times New Roman"/>
                <w:sz w:val="26"/>
                <w:szCs w:val="26"/>
              </w:rPr>
            </w:pPr>
            <w:r>
              <w:rPr>
                <w:rFonts w:cs="Times New Roman" w:ascii="Times New Roman" w:hAnsi="Times New Roman"/>
                <w:sz w:val="26"/>
                <w:szCs w:val="26"/>
              </w:rPr>
              <w:t>учитель;</w:t>
            </w:r>
          </w:p>
          <w:p>
            <w:pPr>
              <w:pStyle w:val="ConsPlusNormal"/>
              <w:rPr>
                <w:rFonts w:ascii="Times New Roman" w:hAnsi="Times New Roman" w:cs="Times New Roman"/>
                <w:sz w:val="26"/>
                <w:szCs w:val="26"/>
              </w:rPr>
            </w:pPr>
            <w:r>
              <w:rPr>
                <w:rFonts w:cs="Times New Roman" w:ascii="Times New Roman" w:hAnsi="Times New Roman"/>
                <w:sz w:val="26"/>
                <w:szCs w:val="26"/>
              </w:rPr>
              <w:t>воспитатель (независимо от типа образовательной организации, в которой выполняется работа);</w:t>
            </w:r>
          </w:p>
          <w:p>
            <w:pPr>
              <w:pStyle w:val="ConsPlusNormal"/>
              <w:rPr>
                <w:rFonts w:ascii="Times New Roman" w:hAnsi="Times New Roman" w:cs="Times New Roman"/>
                <w:sz w:val="26"/>
                <w:szCs w:val="26"/>
              </w:rPr>
            </w:pPr>
            <w:r>
              <w:rPr>
                <w:rFonts w:cs="Times New Roman" w:ascii="Times New Roman" w:hAnsi="Times New Roman"/>
                <w:sz w:val="26"/>
                <w:szCs w:val="26"/>
              </w:rPr>
              <w:t>социальный педагог;</w:t>
            </w:r>
          </w:p>
          <w:p>
            <w:pPr>
              <w:pStyle w:val="ConsPlusNormal"/>
              <w:rPr>
                <w:rFonts w:ascii="Times New Roman" w:hAnsi="Times New Roman" w:cs="Times New Roman"/>
                <w:sz w:val="26"/>
                <w:szCs w:val="26"/>
              </w:rPr>
            </w:pPr>
            <w:r>
              <w:rPr>
                <w:rFonts w:cs="Times New Roman" w:ascii="Times New Roman" w:hAnsi="Times New Roman"/>
                <w:sz w:val="26"/>
                <w:szCs w:val="26"/>
              </w:rPr>
              <w:t>педагог-организатор;</w:t>
            </w:r>
          </w:p>
          <w:p>
            <w:pPr>
              <w:pStyle w:val="ConsPlusNormal"/>
              <w:rPr>
                <w:rFonts w:ascii="Times New Roman" w:hAnsi="Times New Roman" w:cs="Times New Roman"/>
                <w:sz w:val="26"/>
                <w:szCs w:val="26"/>
              </w:rPr>
            </w:pPr>
            <w:r>
              <w:rPr>
                <w:rFonts w:cs="Times New Roman" w:ascii="Times New Roman" w:hAnsi="Times New Roman"/>
                <w:sz w:val="26"/>
                <w:szCs w:val="26"/>
              </w:rPr>
              <w:t>старший педагог дополнительного образования;</w:t>
            </w:r>
          </w:p>
          <w:p>
            <w:pPr>
              <w:pStyle w:val="ConsPlusNormal"/>
              <w:rPr>
                <w:rFonts w:ascii="Times New Roman" w:hAnsi="Times New Roman" w:cs="Times New Roman"/>
                <w:color w:val="FF0000"/>
                <w:sz w:val="26"/>
                <w:szCs w:val="26"/>
              </w:rPr>
            </w:pPr>
            <w:r>
              <w:rPr>
                <w:rFonts w:cs="Times New Roman" w:ascii="Times New Roman" w:hAnsi="Times New Roman"/>
                <w:sz w:val="26"/>
                <w:szCs w:val="26"/>
              </w:rPr>
              <w:t>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Старший воспитатель;</w:t>
            </w:r>
          </w:p>
          <w:p>
            <w:pPr>
              <w:pStyle w:val="ConsPlusNormal"/>
              <w:rPr>
                <w:rFonts w:ascii="Times New Roman" w:hAnsi="Times New Roman" w:cs="Times New Roman"/>
                <w:sz w:val="26"/>
                <w:szCs w:val="26"/>
              </w:rPr>
            </w:pPr>
            <w:r>
              <w:rPr>
                <w:rFonts w:cs="Times New Roman" w:ascii="Times New Roman" w:hAnsi="Times New Roman"/>
                <w:sz w:val="26"/>
                <w:szCs w:val="26"/>
              </w:rPr>
              <w:t>воспитатель</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Воспитатель;</w:t>
            </w:r>
          </w:p>
          <w:p>
            <w:pPr>
              <w:pStyle w:val="ConsPlusNormal"/>
              <w:rPr>
                <w:rFonts w:ascii="Times New Roman" w:hAnsi="Times New Roman" w:cs="Times New Roman"/>
                <w:sz w:val="26"/>
                <w:szCs w:val="26"/>
              </w:rPr>
            </w:pPr>
            <w:r>
              <w:rPr>
                <w:rFonts w:cs="Times New Roman" w:ascii="Times New Roman" w:hAnsi="Times New Roman"/>
                <w:sz w:val="26"/>
                <w:szCs w:val="26"/>
              </w:rPr>
              <w:t>старший воспитатель</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физической культуре и другим дисциплинам, соответствующим разделам учебного предмета «Основы безопасности и защиты Родины»</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Преподаватель-организатор основ безопасности и защиты Родины</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Руководитель физического воспитания,</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pPr>
              <w:pStyle w:val="ConsPlusNormal"/>
              <w:rPr>
                <w:rFonts w:ascii="Times New Roman" w:hAnsi="Times New Roman" w:cs="Times New Roman"/>
                <w:sz w:val="26"/>
                <w:szCs w:val="26"/>
              </w:rPr>
            </w:pPr>
            <w:r>
              <w:rPr>
                <w:rFonts w:cs="Times New Roman" w:ascii="Times New Roman" w:hAnsi="Times New Roman"/>
                <w:sz w:val="26"/>
                <w:szCs w:val="26"/>
              </w:rPr>
              <w:t>инструктор по физической культуре</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физической культуре</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color w:val="FF0000"/>
                <w:sz w:val="26"/>
                <w:szCs w:val="26"/>
              </w:rPr>
            </w:pPr>
            <w:r>
              <w:rPr>
                <w:rFonts w:cs="Times New Roman" w:ascii="Times New Roman" w:hAnsi="Times New Roman"/>
                <w:sz w:val="26"/>
                <w:szCs w:val="26"/>
              </w:rPr>
              <w:t>Руководитель физического воспитания,</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Мастер производственного обучения</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pPr>
              <w:pStyle w:val="ConsPlusNormal"/>
              <w:rPr>
                <w:rFonts w:ascii="Times New Roman" w:hAnsi="Times New Roman" w:cs="Times New Roman"/>
                <w:sz w:val="26"/>
                <w:szCs w:val="26"/>
              </w:rPr>
            </w:pPr>
            <w:r>
              <w:rPr>
                <w:rFonts w:cs="Times New Roman" w:ascii="Times New Roman" w:hAnsi="Times New Roman"/>
                <w:sz w:val="26"/>
                <w:szCs w:val="26"/>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(при выполнении учебной (преподавательской) работы,</w:t>
            </w:r>
          </w:p>
          <w:p>
            <w:pPr>
              <w:pStyle w:val="ConsPlusNormal"/>
              <w:rPr>
                <w:rFonts w:ascii="Times New Roman" w:hAnsi="Times New Roman" w:cs="Times New Roman"/>
                <w:sz w:val="26"/>
                <w:szCs w:val="26"/>
              </w:rPr>
            </w:pPr>
            <w:r>
              <w:rPr>
                <w:rFonts w:cs="Times New Roman" w:ascii="Times New Roman" w:hAnsi="Times New Roman"/>
                <w:sz w:val="26"/>
                <w:szCs w:val="26"/>
              </w:rPr>
              <w:t>совпадающей с профилем работы мастера производственного обучения);</w:t>
            </w:r>
          </w:p>
          <w:p>
            <w:pPr>
              <w:pStyle w:val="ConsPlusNormal"/>
              <w:rPr>
                <w:rFonts w:ascii="Times New Roman" w:hAnsi="Times New Roman" w:cs="Times New Roman"/>
                <w:sz w:val="26"/>
                <w:szCs w:val="26"/>
              </w:rPr>
            </w:pPr>
            <w:r>
              <w:rPr>
                <w:rFonts w:cs="Times New Roman" w:ascii="Times New Roman" w:hAnsi="Times New Roman"/>
                <w:sz w:val="26"/>
                <w:szCs w:val="26"/>
              </w:rPr>
              <w:t>инструктор по труду;</w:t>
            </w:r>
          </w:p>
          <w:p>
            <w:pPr>
              <w:pStyle w:val="ConsPlusNormal"/>
              <w:rPr>
                <w:rFonts w:ascii="Times New Roman" w:hAnsi="Times New Roman" w:cs="Times New Roman"/>
                <w:sz w:val="26"/>
                <w:szCs w:val="26"/>
              </w:rPr>
            </w:pPr>
            <w:r>
              <w:rPr>
                <w:rFonts w:cs="Times New Roman" w:ascii="Times New Roman" w:hAnsi="Times New Roman"/>
                <w:sz w:val="26"/>
                <w:szCs w:val="26"/>
              </w:rPr>
              <w:t>старший педагог дополнительного образования, педагог дополнительного образования (при совпадении профиля кружка, направления работы с профилем работы мастера производственного обучения)</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Мастер производственного обучения;</w:t>
            </w:r>
          </w:p>
          <w:p>
            <w:pPr>
              <w:pStyle w:val="ConsPlusNormal"/>
              <w:rPr>
                <w:rFonts w:ascii="Times New Roman" w:hAnsi="Times New Roman" w:cs="Times New Roman"/>
                <w:sz w:val="26"/>
                <w:szCs w:val="26"/>
              </w:rPr>
            </w:pPr>
            <w:r>
              <w:rPr>
                <w:rFonts w:cs="Times New Roman" w:ascii="Times New Roman" w:hAnsi="Times New Roman"/>
                <w:sz w:val="26"/>
                <w:szCs w:val="26"/>
              </w:rPr>
              <w:t>инструктор по труду</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Учитель-дефектолог;</w:t>
            </w:r>
          </w:p>
          <w:p>
            <w:pPr>
              <w:pStyle w:val="ConsPlusNormal"/>
              <w:rPr>
                <w:rFonts w:ascii="Times New Roman" w:hAnsi="Times New Roman" w:cs="Times New Roman"/>
                <w:color w:val="FF0000"/>
                <w:sz w:val="26"/>
                <w:szCs w:val="26"/>
              </w:rPr>
            </w:pPr>
            <w:r>
              <w:rPr>
                <w:rFonts w:cs="Times New Roman" w:ascii="Times New Roman" w:hAnsi="Times New Roman"/>
                <w:sz w:val="26"/>
                <w:szCs w:val="26"/>
              </w:rPr>
              <w:t>учитель-логопед</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Учитель-логопед;</w:t>
            </w:r>
          </w:p>
          <w:p>
            <w:pPr>
              <w:pStyle w:val="ConsPlusNormal"/>
              <w:rPr>
                <w:rFonts w:ascii="Times New Roman" w:hAnsi="Times New Roman" w:cs="Times New Roman"/>
                <w:sz w:val="26"/>
                <w:szCs w:val="26"/>
              </w:rPr>
            </w:pPr>
            <w:r>
              <w:rPr>
                <w:rFonts w:cs="Times New Roman" w:ascii="Times New Roman" w:hAnsi="Times New Roman"/>
                <w:sz w:val="26"/>
                <w:szCs w:val="26"/>
              </w:rPr>
              <w:t>учитель-дефектолог;</w:t>
            </w:r>
          </w:p>
          <w:p>
            <w:pPr>
              <w:pStyle w:val="ConsPlusNormal"/>
              <w:rPr>
                <w:rFonts w:ascii="Times New Roman" w:hAnsi="Times New Roman" w:cs="Times New Roman"/>
                <w:sz w:val="26"/>
                <w:szCs w:val="26"/>
              </w:rPr>
            </w:pPr>
            <w:r>
              <w:rPr>
                <w:rFonts w:cs="Times New Roman" w:ascii="Times New Roman" w:hAnsi="Times New Roman"/>
                <w:sz w:val="26"/>
                <w:szCs w:val="26"/>
              </w:rPr>
              <w:t>учитель (при выполнении учебной (преподавательской) работы по адаптированным образовательным программам);</w:t>
            </w:r>
          </w:p>
          <w:p>
            <w:pPr>
              <w:pStyle w:val="ConsPlusNormal"/>
              <w:rPr>
                <w:rFonts w:ascii="Times New Roman" w:hAnsi="Times New Roman" w:cs="Times New Roman"/>
                <w:sz w:val="26"/>
                <w:szCs w:val="26"/>
              </w:rPr>
            </w:pPr>
            <w:r>
              <w:rPr>
                <w:rFonts w:cs="Times New Roman" w:ascii="Times New Roman" w:hAnsi="Times New Roman"/>
                <w:sz w:val="26"/>
                <w:szCs w:val="26"/>
              </w:rPr>
              <w:t>учитель в специальных (коррекционных) классах для детей с ограниченными возможностями здоровья;</w:t>
            </w:r>
          </w:p>
          <w:p>
            <w:pPr>
              <w:pStyle w:val="ConsPlusNormal"/>
              <w:rPr>
                <w:rFonts w:ascii="Times New Roman" w:hAnsi="Times New Roman" w:cs="Times New Roman"/>
                <w:sz w:val="26"/>
                <w:szCs w:val="26"/>
              </w:rPr>
            </w:pPr>
            <w:r>
              <w:rPr>
                <w:rFonts w:cs="Times New Roman" w:ascii="Times New Roman" w:hAnsi="Times New Roman"/>
                <w:sz w:val="26"/>
                <w:szCs w:val="26"/>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(при выполнении учебной (преподавательской) работы по учебным предметам (образовательным программам) в области искусств)</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Преподаватель образовательных организаций дополнительного образования детей (детских школ искусств по видам искусств);</w:t>
            </w:r>
          </w:p>
          <w:p>
            <w:pPr>
              <w:pStyle w:val="ConsPlusNormal"/>
              <w:rPr>
                <w:rFonts w:ascii="Times New Roman" w:hAnsi="Times New Roman" w:cs="Times New Roman"/>
                <w:sz w:val="26"/>
                <w:szCs w:val="26"/>
              </w:rPr>
            </w:pPr>
            <w:r>
              <w:rPr>
                <w:rFonts w:cs="Times New Roman" w:ascii="Times New Roman" w:hAnsi="Times New Roman"/>
                <w:sz w:val="26"/>
                <w:szCs w:val="26"/>
              </w:rPr>
              <w:t>музыкальный руководитель;</w:t>
            </w:r>
          </w:p>
          <w:p>
            <w:pPr>
              <w:pStyle w:val="ConsPlusNormal"/>
              <w:rPr>
                <w:rFonts w:ascii="Times New Roman" w:hAnsi="Times New Roman" w:cs="Times New Roman"/>
                <w:sz w:val="26"/>
                <w:szCs w:val="26"/>
              </w:rPr>
            </w:pPr>
            <w:r>
              <w:rPr>
                <w:rFonts w:cs="Times New Roman" w:ascii="Times New Roman" w:hAnsi="Times New Roman"/>
                <w:sz w:val="26"/>
                <w:szCs w:val="26"/>
              </w:rPr>
              <w:t>концертмейстер</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color w:val="FF0000"/>
                <w:sz w:val="26"/>
                <w:szCs w:val="26"/>
              </w:rPr>
            </w:pPr>
            <w:r>
              <w:rPr>
                <w:rFonts w:cs="Times New Roman" w:ascii="Times New Roman" w:hAnsi="Times New Roman"/>
                <w:sz w:val="26"/>
                <w:szCs w:val="26"/>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Старший тренер-преподаватель; тренер-преподаватель</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(при выполнении учебной (преподавательской) работы по физической культуре);</w:t>
            </w:r>
          </w:p>
          <w:p>
            <w:pPr>
              <w:pStyle w:val="ConsPlusNormal"/>
              <w:rPr>
                <w:rFonts w:ascii="Times New Roman" w:hAnsi="Times New Roman" w:cs="Times New Roman"/>
                <w:sz w:val="26"/>
                <w:szCs w:val="26"/>
              </w:rPr>
            </w:pPr>
            <w:r>
              <w:rPr>
                <w:rFonts w:cs="Times New Roman" w:ascii="Times New Roman" w:hAnsi="Times New Roman"/>
                <w:sz w:val="26"/>
                <w:szCs w:val="26"/>
              </w:rPr>
              <w:t>инструктор по физической культуре</w:t>
            </w:r>
          </w:p>
        </w:tc>
      </w:tr>
      <w:tr>
        <w:trPr/>
        <w:tc>
          <w:tcPr>
            <w:tcW w:w="362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Учитель; преподаватель (при выполнении учебной (преподавательской) работы по физической культуре);</w:t>
            </w:r>
          </w:p>
          <w:p>
            <w:pPr>
              <w:pStyle w:val="ConsPlusNormal"/>
              <w:rPr>
                <w:rFonts w:ascii="Times New Roman" w:hAnsi="Times New Roman" w:cs="Times New Roman"/>
                <w:sz w:val="26"/>
                <w:szCs w:val="26"/>
              </w:rPr>
            </w:pPr>
            <w:r>
              <w:rPr>
                <w:rFonts w:cs="Times New Roman" w:ascii="Times New Roman" w:hAnsi="Times New Roman"/>
                <w:sz w:val="26"/>
                <w:szCs w:val="26"/>
              </w:rPr>
              <w:t>инструктор по физической культуре</w:t>
            </w:r>
          </w:p>
        </w:tc>
        <w:tc>
          <w:tcPr>
            <w:tcW w:w="579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Старший тренер-преподаватель;</w:t>
            </w:r>
          </w:p>
          <w:p>
            <w:pPr>
              <w:pStyle w:val="ConsPlusNormal"/>
              <w:rPr>
                <w:rFonts w:ascii="Times New Roman" w:hAnsi="Times New Roman" w:cs="Times New Roman"/>
                <w:sz w:val="26"/>
                <w:szCs w:val="26"/>
              </w:rPr>
            </w:pPr>
            <w:r>
              <w:rPr>
                <w:rFonts w:cs="Times New Roman" w:ascii="Times New Roman" w:hAnsi="Times New Roman"/>
                <w:sz w:val="26"/>
                <w:szCs w:val="26"/>
              </w:rPr>
              <w:t>тренер-преподаватель</w:t>
            </w:r>
          </w:p>
        </w:tc>
      </w:tr>
    </w:tbl>
    <w:p>
      <w:pPr>
        <w:pStyle w:val="ConsPlusNormal"/>
        <w:numPr>
          <w:ilvl w:val="0"/>
          <w:numId w:val="0"/>
        </w:numPr>
        <w:outlineLvl w:val="0"/>
        <w:rPr>
          <w:rFonts w:ascii="Times New Roman" w:hAnsi="Times New Roman" w:eastAsia="Calibri" w:eastAsiaTheme="minorHAnsi"/>
          <w:sz w:val="28"/>
          <w:szCs w:val="28"/>
        </w:rPr>
      </w:pPr>
      <w:r>
        <w:rPr>
          <w:rFonts w:eastAsia="Calibri" w:eastAsiaTheme="minorHAnsi" w:ascii="Times New Roman" w:hAnsi="Times New Roman"/>
          <w:sz w:val="28"/>
          <w:szCs w:val="28"/>
        </w:rPr>
      </w:r>
    </w:p>
    <w:sectPr>
      <w:type w:val="nextPage"/>
      <w:pgSz w:w="11906" w:h="16838"/>
      <w:pgMar w:left="1701" w:right="850" w:gutter="0" w:header="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05b5"/>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f97a16"/>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character" w:styleId="DefaultParagraphFont" w:default="1">
    <w:name w:val="Default Paragraph Font"/>
    <w:uiPriority w:val="1"/>
    <w:semiHidden/>
    <w:unhideWhenUsed/>
    <w:qFormat/>
    <w:rPr/>
  </w:style>
  <w:style w:type="character" w:styleId="Hyperlink">
    <w:name w:val="Hyperlink"/>
    <w:basedOn w:val="DefaultParagraphFont"/>
    <w:unhideWhenUsed/>
    <w:rsid w:val="006805b5"/>
    <w:rPr>
      <w:color w:val="0000FF"/>
      <w:u w:val="single"/>
    </w:rPr>
  </w:style>
  <w:style w:type="character" w:styleId="Style13" w:customStyle="1">
    <w:name w:val="Верхний колонтитул Знак"/>
    <w:basedOn w:val="DefaultParagraphFont"/>
    <w:uiPriority w:val="99"/>
    <w:qFormat/>
    <w:rsid w:val="00fb0aab"/>
    <w:rPr>
      <w:rFonts w:ascii="Calibri" w:hAnsi="Calibri" w:eastAsia="Calibri" w:cs="Times New Roman"/>
    </w:rPr>
  </w:style>
  <w:style w:type="character" w:styleId="Style14" w:customStyle="1">
    <w:name w:val="Нижний колонтитул Знак"/>
    <w:basedOn w:val="DefaultParagraphFont"/>
    <w:uiPriority w:val="99"/>
    <w:semiHidden/>
    <w:qFormat/>
    <w:rsid w:val="00fb0aab"/>
    <w:rPr>
      <w:rFonts w:ascii="Calibri" w:hAnsi="Calibri" w:eastAsia="Calibri" w:cs="Times New Roman"/>
    </w:rPr>
  </w:style>
  <w:style w:type="character" w:styleId="FontStyle16" w:customStyle="1">
    <w:name w:val="Font Style16"/>
    <w:basedOn w:val="DefaultParagraphFont"/>
    <w:uiPriority w:val="99"/>
    <w:qFormat/>
    <w:rsid w:val="00455e85"/>
    <w:rPr>
      <w:rFonts w:ascii="Times New Roman" w:hAnsi="Times New Roman" w:cs="Times New Roman"/>
      <w:b/>
      <w:bCs/>
    </w:rPr>
  </w:style>
  <w:style w:type="character" w:styleId="Annotationreference">
    <w:name w:val="annotation reference"/>
    <w:basedOn w:val="DefaultParagraphFont"/>
    <w:uiPriority w:val="99"/>
    <w:semiHidden/>
    <w:unhideWhenUsed/>
    <w:qFormat/>
    <w:rsid w:val="00aa7331"/>
    <w:rPr>
      <w:sz w:val="16"/>
      <w:szCs w:val="16"/>
    </w:rPr>
  </w:style>
  <w:style w:type="character" w:styleId="Style15" w:customStyle="1">
    <w:name w:val="Текст примечания Знак"/>
    <w:basedOn w:val="DefaultParagraphFont"/>
    <w:link w:val="Annotationtext"/>
    <w:uiPriority w:val="99"/>
    <w:semiHidden/>
    <w:qFormat/>
    <w:rsid w:val="00aa7331"/>
    <w:rPr>
      <w:rFonts w:ascii="Calibri" w:hAnsi="Calibri" w:eastAsia="Calibri" w:cs="Times New Roman"/>
      <w:sz w:val="20"/>
      <w:szCs w:val="20"/>
    </w:rPr>
  </w:style>
  <w:style w:type="character" w:styleId="Style16" w:customStyle="1">
    <w:name w:val="Тема примечания Знак"/>
    <w:basedOn w:val="Style15"/>
    <w:link w:val="Annotationsubject"/>
    <w:uiPriority w:val="99"/>
    <w:semiHidden/>
    <w:qFormat/>
    <w:rsid w:val="00aa7331"/>
    <w:rPr>
      <w:rFonts w:ascii="Calibri" w:hAnsi="Calibri" w:eastAsia="Calibri" w:cs="Times New Roman"/>
      <w:b/>
      <w:bCs/>
      <w:sz w:val="20"/>
      <w:szCs w:val="20"/>
    </w:rPr>
  </w:style>
  <w:style w:type="character" w:styleId="Style17" w:customStyle="1">
    <w:name w:val="Текст выноски Знак"/>
    <w:basedOn w:val="DefaultParagraphFont"/>
    <w:link w:val="BalloonText"/>
    <w:uiPriority w:val="99"/>
    <w:semiHidden/>
    <w:qFormat/>
    <w:rsid w:val="00aa7331"/>
    <w:rPr>
      <w:rFonts w:ascii="Tahoma" w:hAnsi="Tahoma" w:eastAsia="Calibri" w:cs="Tahoma"/>
      <w:sz w:val="16"/>
      <w:szCs w:val="16"/>
    </w:rPr>
  </w:style>
  <w:style w:type="character" w:styleId="FollowedHyperlink">
    <w:name w:val="FollowedHyperlink"/>
    <w:basedOn w:val="DefaultParagraphFont"/>
    <w:uiPriority w:val="99"/>
    <w:semiHidden/>
    <w:unhideWhenUsed/>
    <w:rsid w:val="00fe597b"/>
    <w:rPr>
      <w:color w:themeColor="followedHyperlink" w:val="800080"/>
      <w:u w:val="single"/>
    </w:rPr>
  </w:style>
  <w:style w:type="character" w:styleId="Style18" w:customStyle="1">
    <w:name w:val="Без интервала Знак"/>
    <w:link w:val="NoSpacing"/>
    <w:qFormat/>
    <w:rsid w:val="00827e36"/>
    <w:rPr>
      <w:rFonts w:ascii="Calibri" w:hAnsi="Calibri" w:eastAsia="Calibri" w:cs="Times New Roman"/>
    </w:rPr>
  </w:style>
  <w:style w:type="character" w:styleId="HTML" w:customStyle="1">
    <w:name w:val="Стандартный HTML Знак"/>
    <w:basedOn w:val="DefaultParagraphFont"/>
    <w:link w:val="HTMLPreformatted"/>
    <w:qFormat/>
    <w:rsid w:val="00cf0d4a"/>
    <w:rPr>
      <w:rFonts w:ascii="Courier New" w:hAnsi="Courier New" w:eastAsia="SimSun" w:cs="Times New Roman"/>
      <w:sz w:val="20"/>
      <w:szCs w:val="20"/>
      <w:lang w:eastAsia="zh-CN"/>
    </w:rPr>
  </w:style>
  <w:style w:type="character" w:styleId="1" w:customStyle="1">
    <w:name w:val="Заголовок 1 Знак"/>
    <w:basedOn w:val="DefaultParagraphFont"/>
    <w:uiPriority w:val="9"/>
    <w:qFormat/>
    <w:rsid w:val="00f97a16"/>
    <w:rPr>
      <w:rFonts w:ascii="Cambria" w:hAnsi="Cambria" w:eastAsia="" w:cs="" w:asciiTheme="majorHAnsi" w:cstheme="majorBidi" w:eastAsiaTheme="majorEastAsia" w:hAnsiTheme="majorHAnsi"/>
      <w:color w:themeColor="accent1" w:themeShade="bf" w:val="365F91"/>
      <w:sz w:val="32"/>
      <w:szCs w:val="32"/>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705ed2"/>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705ed2"/>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705ed2"/>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Style21">
    <w:name w:val="Колонтитул"/>
    <w:basedOn w:val="Normal"/>
    <w:qFormat/>
    <w:pPr/>
    <w:rPr/>
  </w:style>
  <w:style w:type="paragraph" w:styleId="Header">
    <w:name w:val="Header"/>
    <w:basedOn w:val="Normal"/>
    <w:link w:val="Style13"/>
    <w:uiPriority w:val="99"/>
    <w:unhideWhenUsed/>
    <w:rsid w:val="00fb0aab"/>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semiHidden/>
    <w:unhideWhenUsed/>
    <w:rsid w:val="00fb0aab"/>
    <w:pPr>
      <w:tabs>
        <w:tab w:val="clear" w:pos="708"/>
        <w:tab w:val="center" w:pos="4677" w:leader="none"/>
        <w:tab w:val="right" w:pos="9355" w:leader="none"/>
      </w:tabs>
      <w:spacing w:lineRule="auto" w:line="240" w:before="0" w:after="0"/>
    </w:pPr>
    <w:rPr/>
  </w:style>
  <w:style w:type="paragraph" w:styleId="Consplusnormal1" w:customStyle="1">
    <w:name w:val="consplusnormal1"/>
    <w:basedOn w:val="Normal"/>
    <w:qFormat/>
    <w:rsid w:val="0021207f"/>
    <w:pPr>
      <w:spacing w:lineRule="auto" w:line="240" w:beforeAutospacing="1" w:afterAutospacing="1"/>
    </w:pPr>
    <w:rPr>
      <w:rFonts w:ascii="Times New Roman" w:hAnsi="Times New Roman" w:eastAsia="Calibri" w:eastAsiaTheme="minorHAnsi"/>
      <w:sz w:val="24"/>
      <w:szCs w:val="24"/>
      <w:lang w:eastAsia="ru-RU"/>
    </w:rPr>
  </w:style>
  <w:style w:type="paragraph" w:styleId="Annotationtext">
    <w:name w:val="annotation text"/>
    <w:basedOn w:val="Normal"/>
    <w:link w:val="Style15"/>
    <w:uiPriority w:val="99"/>
    <w:semiHidden/>
    <w:unhideWhenUsed/>
    <w:qFormat/>
    <w:rsid w:val="00aa7331"/>
    <w:pPr>
      <w:spacing w:lineRule="auto" w:line="240"/>
    </w:pPr>
    <w:rPr>
      <w:sz w:val="20"/>
      <w:szCs w:val="20"/>
    </w:rPr>
  </w:style>
  <w:style w:type="paragraph" w:styleId="Annotationsubject">
    <w:name w:val="annotation subject"/>
    <w:basedOn w:val="Annotationtext"/>
    <w:next w:val="Annotationtext"/>
    <w:link w:val="Style16"/>
    <w:uiPriority w:val="99"/>
    <w:semiHidden/>
    <w:unhideWhenUsed/>
    <w:qFormat/>
    <w:rsid w:val="00aa7331"/>
    <w:pPr/>
    <w:rPr>
      <w:b/>
      <w:bCs/>
    </w:rPr>
  </w:style>
  <w:style w:type="paragraph" w:styleId="BalloonText">
    <w:name w:val="Balloon Text"/>
    <w:basedOn w:val="Normal"/>
    <w:link w:val="Style17"/>
    <w:uiPriority w:val="99"/>
    <w:semiHidden/>
    <w:unhideWhenUsed/>
    <w:qFormat/>
    <w:rsid w:val="00aa7331"/>
    <w:pPr>
      <w:spacing w:lineRule="auto" w:line="240" w:before="0" w:after="0"/>
    </w:pPr>
    <w:rPr>
      <w:rFonts w:ascii="Tahoma" w:hAnsi="Tahoma" w:cs="Tahoma"/>
      <w:sz w:val="16"/>
      <w:szCs w:val="16"/>
    </w:rPr>
  </w:style>
  <w:style w:type="paragraph" w:styleId="NoSpacing">
    <w:name w:val="No Spacing"/>
    <w:link w:val="Style18"/>
    <w:qFormat/>
    <w:rsid w:val="00827e3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NormalWeb">
    <w:name w:val="Normal (Web)"/>
    <w:basedOn w:val="Normal"/>
    <w:uiPriority w:val="99"/>
    <w:unhideWhenUsed/>
    <w:qFormat/>
    <w:rsid w:val="003376e7"/>
    <w:pPr>
      <w:spacing w:lineRule="auto" w:line="240" w:beforeAutospacing="1" w:afterAutospacing="1"/>
    </w:pPr>
    <w:rPr>
      <w:rFonts w:ascii="Times New Roman" w:hAnsi="Times New Roman" w:eastAsia="Times New Roman"/>
      <w:sz w:val="24"/>
      <w:szCs w:val="24"/>
      <w:lang w:eastAsia="ru-RU"/>
    </w:rPr>
  </w:style>
  <w:style w:type="paragraph" w:styleId="Revision">
    <w:name w:val="Revision"/>
    <w:uiPriority w:val="99"/>
    <w:semiHidden/>
    <w:qFormat/>
    <w:rsid w:val="008f116b"/>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TMLPreformatted">
    <w:name w:val="HTML Preformatted"/>
    <w:basedOn w:val="Normal"/>
    <w:link w:val="HTML"/>
    <w:qFormat/>
    <w:rsid w:val="00cf0d4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SimSun"/>
      <w:sz w:val="20"/>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b101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B0670808CA102FBAD3E6DB36F72314E91A454FA5ABDAD94F7578193024A5AF783E43983A6f2bCJ" TargetMode="External"/><Relationship Id="rId3" Type="http://schemas.openxmlformats.org/officeDocument/2006/relationships/hyperlink" Target="http://internet.garant.ru/document/redirect/12125268/3531" TargetMode="External"/><Relationship Id="rId4" Type="http://schemas.openxmlformats.org/officeDocument/2006/relationships/hyperlink" Target="consultantplus://offline/ref=4B0670808CA102FBAD3E6DB36F72314E92A45BF056BAAD94F7578193024A5AF783E43981A62D0B95f3b6J" TargetMode="External"/><Relationship Id="rId5" Type="http://schemas.openxmlformats.org/officeDocument/2006/relationships/hyperlink" Target="consultantplus://offline/ref=4B0670808CA102FBAD3E6DB36F72314E92AA5EF15BB8AD94F7578193024A5AF783E43981A62D0996f3b8J" TargetMode="External"/><Relationship Id="rId6" Type="http://schemas.openxmlformats.org/officeDocument/2006/relationships/hyperlink" Target="consultantplus://offline/ref=5C55653887C87D163000F3F1E0C46BDEFD4F4103EB4D77E7FCC7A0C84Fa4e9J" TargetMode="External"/><Relationship Id="rId7" Type="http://schemas.openxmlformats.org/officeDocument/2006/relationships/hyperlink" Target="http://internet.garant.ru/document/redirect/10180093/0" TargetMode="External"/><Relationship Id="rId8" Type="http://schemas.openxmlformats.org/officeDocument/2006/relationships/hyperlink" Target="consultantplus://offline/ref=5C55653887C87D163000F3F1E0C46BDEFD474A0BE24B77E7FCC7A0C84F496A7830BAEDB271DEa9eAJ" TargetMode="External"/><Relationship Id="rId9" Type="http://schemas.openxmlformats.org/officeDocument/2006/relationships/hyperlink" Target="consultantplus://offline/ref=5C55653887C87D163000F3F1E0C46BDEFE464407E34877E7FCC7A0C84Fa4e9J" TargetMode="External"/><Relationship Id="rId10" Type="http://schemas.openxmlformats.org/officeDocument/2006/relationships/hyperlink" Target="consultantplus://offline/ref=5C55653887C87D163000F3F1E0C46BDEFE464407E34877E7FCC7A0C84Fa4e9J" TargetMode="External"/><Relationship Id="rId11" Type="http://schemas.openxmlformats.org/officeDocument/2006/relationships/hyperlink" Target="consultantplus://offline/ref=5C55653887C87D163000F3F1E0C46BDEFD4F4200E34B77E7FCC7A0C84Fa4e9J" TargetMode="External"/><Relationship Id="rId12" Type="http://schemas.openxmlformats.org/officeDocument/2006/relationships/hyperlink" Target="consultantplus://offline/ref=5C55653887C87D163000F3F1E0C46BDEFE464407E34877E7FCC7A0C84Fa4e9J" TargetMode="External"/><Relationship Id="rId13" Type="http://schemas.openxmlformats.org/officeDocument/2006/relationships/hyperlink" Target="consultantplus://offline/ref=5C55653887C87D163000F3F1E0C46BDEFD474A0BE24B77E7FCC7A0C84F496A7830BAEDB273D79E84a2e7J" TargetMode="External"/><Relationship Id="rId14" Type="http://schemas.openxmlformats.org/officeDocument/2006/relationships/hyperlink" Target="consultantplus://offline/ref=5C55653887C87D163000F3F1E0C46BDEFD474A0BE24B77E7FCC7A0C84F496A7830BAEDB273D59D81a2eEJ" TargetMode="External"/><Relationship Id="rId15" Type="http://schemas.openxmlformats.org/officeDocument/2006/relationships/hyperlink" Target="consultantplus://offline/ref=5C55653887C87D163000F3F1E0C46BDEFD474A0BE24B77E7FCC7A0C84F496A7830BAEDB273D59D81a2e9J" TargetMode="External"/><Relationship Id="rId16" Type="http://schemas.openxmlformats.org/officeDocument/2006/relationships/hyperlink" Target="http://internet.garant.ru/document/redirect/70552688/7000" TargetMode="External"/><Relationship Id="rId17" Type="http://schemas.openxmlformats.org/officeDocument/2006/relationships/hyperlink" Target="consultantplus://offline/ref=4B0670808CA102FBAD3E6DB36F72314E91AC5FF253BBAD94F757819302f4bAJ" TargetMode="External"/><Relationship Id="rId18" Type="http://schemas.openxmlformats.org/officeDocument/2006/relationships/hyperlink" Target="consultantplus://offline/ref=4B0670808CA102FBAD3E6DB36F72314E92A555FB5BB3AD94F757819302f4bAJ" TargetMode="External"/><Relationship Id="rId19" Type="http://schemas.openxmlformats.org/officeDocument/2006/relationships/hyperlink" Target="http://internet.garant.ru/document/redirect/12125268/142" TargetMode="External"/><Relationship Id="rId20" Type="http://schemas.openxmlformats.org/officeDocument/2006/relationships/hyperlink" Target="http://internet.garant.ru/document/redirect/70170950/0" TargetMode="External"/><Relationship Id="rId21" Type="http://schemas.openxmlformats.org/officeDocument/2006/relationships/hyperlink" Target="http://internet.garant.ru/document/redirect/70291040/0" TargetMode="External"/><Relationship Id="rId22" Type="http://schemas.openxmlformats.org/officeDocument/2006/relationships/hyperlink" Target="http://internet.garant.ru/document/redirect/10180093/0" TargetMode="External"/><Relationship Id="rId23" Type="http://schemas.openxmlformats.org/officeDocument/2006/relationships/hyperlink" Target="http://internet.garant.ru/document/redirect/70878632/0" TargetMode="External"/><Relationship Id="rId24" Type="http://schemas.openxmlformats.org/officeDocument/2006/relationships/hyperlink" Target="http://internet.garant.ru/document/redirect/12125268/18510" TargetMode="External"/><Relationship Id="rId25" Type="http://schemas.openxmlformats.org/officeDocument/2006/relationships/hyperlink" Target="consultantplus://offline/ref=5C55653887C87D163000F3F1E0C46BDEFD4E4601EB4977E7FCC7A0C84Fa4e9J" TargetMode="External"/><Relationship Id="rId26" Type="http://schemas.openxmlformats.org/officeDocument/2006/relationships/hyperlink" Target="http://internet.garant.ru/document/redirect/74585010/1013" TargetMode="External"/><Relationship Id="rId27" Type="http://schemas.openxmlformats.org/officeDocument/2006/relationships/hyperlink" Target="http://internet.garant.ru/document/redirect/74585010/0" TargetMode="External"/><Relationship Id="rId28" Type="http://schemas.openxmlformats.org/officeDocument/2006/relationships/hyperlink" Target="http://internet.garant.ru/document/redirect/12125268/372" TargetMode="External"/><Relationship Id="rId29" Type="http://schemas.openxmlformats.org/officeDocument/2006/relationships/hyperlink" Target="consultantplus://offline/ref=5C55653887C87D163000F3F1E0C46BDEFE4F4303EA4577E7FCC7A0C84F496A7830BAEDB273D79983a2eBJ" TargetMode="External"/><Relationship Id="rId30" Type="http://schemas.openxmlformats.org/officeDocument/2006/relationships/hyperlink" Target="consultantplus://offline/ref=5C55653887C87D163000F3F1E0C46BDEFE464407E34877E7FCC7A0C84Fa4e9J" TargetMode="External"/><Relationship Id="rId31" Type="http://schemas.openxmlformats.org/officeDocument/2006/relationships/hyperlink" Target="consultantplus://offline/ref=5C55653887C87D163000F3F1E0C46BDEFD474A0BE24B77E7FCC7A0C84F496A7830BAEDB273D59D81a2eEJ" TargetMode="External"/><Relationship Id="rId32" Type="http://schemas.openxmlformats.org/officeDocument/2006/relationships/hyperlink" Target="http://internet.garant.ru/document/redirect/10164333/32" TargetMode="External"/><Relationship Id="rId33" Type="http://schemas.openxmlformats.org/officeDocument/2006/relationships/hyperlink" Target="consultantplus://offline/ref=4B0670808CA102FBAD3E6DB36F72314E91A454FA5ABDAD94F757819302f4bAJ" TargetMode="External"/><Relationship Id="rId34" Type="http://schemas.openxmlformats.org/officeDocument/2006/relationships/hyperlink" Target="consultantplus://offline/ref=4B0670808CA102FBAD3E6DB36F72314E91AC5CF254B2AD94F757819302f4bAJ" TargetMode="External"/><Relationship Id="rId35" Type="http://schemas.openxmlformats.org/officeDocument/2006/relationships/hyperlink" Target="http://internet.garant.ru/document/redirect/12125268/0" TargetMode="Externa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7ED97-29F4-4E0B-8234-A8834602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Application>LibreOffice/7.6.4.1$Windows_X86_64 LibreOffice_project/e19e193f88cd6c0525a17fb7a176ed8e6a3e2aa1</Application>
  <AppVersion>15.0000</AppVersion>
  <Pages>56</Pages>
  <Words>16128</Words>
  <Characters>123003</Characters>
  <CharactersWithSpaces>138845</CharactersWithSpaces>
  <Paragraphs>580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2024-11-05T03:54:00Z</dcterms:created>
  <dc:creator>Татьяна</dc:creator>
  <dc:description/>
  <dc:language>ru-RU</dc:language>
  <cp:lastModifiedBy>Витальевич Валерий</cp:lastModifiedBy>
  <cp:lastPrinted>2024-09-30T04:25:00Z</cp:lastPrinted>
  <dcterms:modified xsi:type="dcterms:W3CDTF">2025-01-23T07:50:00Z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file>