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7CE" w:rsidRPr="004C57DC" w:rsidRDefault="002A0E08" w:rsidP="003E47CE">
      <w:pPr>
        <w:jc w:val="center"/>
        <w:rPr>
          <w:b/>
          <w:sz w:val="26"/>
          <w:szCs w:val="26"/>
        </w:rPr>
      </w:pPr>
      <w:bookmarkStart w:id="0" w:name="_Hlk199926695"/>
      <w:bookmarkStart w:id="1" w:name="_GoBack"/>
      <w:r w:rsidRPr="004C57DC">
        <w:rPr>
          <w:b/>
          <w:sz w:val="26"/>
          <w:szCs w:val="26"/>
        </w:rPr>
        <w:t>Шарыповский городской</w:t>
      </w:r>
      <w:r w:rsidR="003E47CE" w:rsidRPr="004C57DC">
        <w:rPr>
          <w:b/>
          <w:sz w:val="26"/>
          <w:szCs w:val="26"/>
        </w:rPr>
        <w:t xml:space="preserve"> </w:t>
      </w:r>
      <w:r w:rsidRPr="004C57DC">
        <w:rPr>
          <w:b/>
          <w:sz w:val="26"/>
          <w:szCs w:val="26"/>
        </w:rPr>
        <w:t>Совет депутатов</w:t>
      </w:r>
    </w:p>
    <w:p w:rsidR="003E47CE" w:rsidRPr="004C57DC" w:rsidRDefault="003E47CE" w:rsidP="003E47CE">
      <w:pPr>
        <w:jc w:val="center"/>
        <w:rPr>
          <w:b/>
          <w:sz w:val="26"/>
          <w:szCs w:val="26"/>
        </w:rPr>
      </w:pPr>
      <w:r w:rsidRPr="004C57DC">
        <w:rPr>
          <w:b/>
          <w:sz w:val="26"/>
          <w:szCs w:val="26"/>
        </w:rPr>
        <w:t>город Шарыпово Красноярского края</w:t>
      </w:r>
    </w:p>
    <w:p w:rsidR="003E47CE" w:rsidRPr="004C57DC" w:rsidRDefault="00C42FD9" w:rsidP="003E47CE">
      <w:pPr>
        <w:ind w:left="-567"/>
        <w:jc w:val="right"/>
        <w:rPr>
          <w:sz w:val="26"/>
          <w:szCs w:val="26"/>
        </w:rPr>
      </w:pPr>
      <w:r>
        <w:rPr>
          <w:sz w:val="26"/>
          <w:szCs w:val="26"/>
        </w:rPr>
        <w:pict>
          <v:line id="_x0000_s1026" style="position:absolute;left:0;text-align:left;z-index:251660288" from="-67.6pt,6.35pt" to="501.25pt,6.4pt"/>
        </w:pict>
      </w:r>
    </w:p>
    <w:p w:rsidR="00704FBC" w:rsidRPr="004C57DC" w:rsidRDefault="00C42FD9" w:rsidP="00704FBC">
      <w:pPr>
        <w:jc w:val="center"/>
        <w:rPr>
          <w:sz w:val="26"/>
          <w:szCs w:val="26"/>
        </w:rPr>
      </w:pPr>
      <w:r>
        <w:rPr>
          <w:sz w:val="26"/>
          <w:szCs w:val="26"/>
        </w:rPr>
        <w:pict>
          <v:line id="_x0000_s1027" style="position:absolute;left:0;text-align:left;z-index:251661312" from="-67.6pt,.85pt" to="501.25pt,.9pt" strokeweight="2pt"/>
        </w:pict>
      </w:r>
    </w:p>
    <w:p w:rsidR="003E47CE" w:rsidRPr="004C57DC" w:rsidRDefault="003E47CE" w:rsidP="003E47CE">
      <w:pPr>
        <w:pStyle w:val="1"/>
        <w:rPr>
          <w:sz w:val="26"/>
          <w:szCs w:val="26"/>
        </w:rPr>
      </w:pPr>
      <w:r w:rsidRPr="004C57DC">
        <w:rPr>
          <w:sz w:val="26"/>
          <w:szCs w:val="26"/>
        </w:rPr>
        <w:t>РЕШЕНИ</w:t>
      </w:r>
      <w:r w:rsidR="00E50510" w:rsidRPr="004C57DC">
        <w:rPr>
          <w:sz w:val="26"/>
          <w:szCs w:val="26"/>
        </w:rPr>
        <w:t>Я</w:t>
      </w:r>
    </w:p>
    <w:p w:rsidR="003E47CE" w:rsidRPr="004C57DC" w:rsidRDefault="003E47CE" w:rsidP="003E47CE">
      <w:pPr>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763"/>
      </w:tblGrid>
      <w:tr w:rsidR="00E50510" w:rsidRPr="004C57DC" w:rsidTr="00E50510">
        <w:tc>
          <w:tcPr>
            <w:tcW w:w="4998" w:type="dxa"/>
          </w:tcPr>
          <w:p w:rsidR="00E50510" w:rsidRPr="004C57DC" w:rsidRDefault="004C57DC" w:rsidP="008E2E14">
            <w:pPr>
              <w:jc w:val="both"/>
              <w:rPr>
                <w:sz w:val="28"/>
                <w:szCs w:val="28"/>
              </w:rPr>
            </w:pPr>
            <w:r>
              <w:rPr>
                <w:sz w:val="28"/>
                <w:szCs w:val="28"/>
              </w:rPr>
              <w:t>03.06.2025</w:t>
            </w:r>
          </w:p>
        </w:tc>
        <w:tc>
          <w:tcPr>
            <w:tcW w:w="4999" w:type="dxa"/>
          </w:tcPr>
          <w:p w:rsidR="00E50510" w:rsidRPr="004C57DC" w:rsidRDefault="00E50510" w:rsidP="00E50510">
            <w:pPr>
              <w:jc w:val="center"/>
              <w:rPr>
                <w:sz w:val="28"/>
                <w:szCs w:val="28"/>
              </w:rPr>
            </w:pPr>
            <w:r w:rsidRPr="004C57DC">
              <w:rPr>
                <w:sz w:val="28"/>
                <w:szCs w:val="28"/>
              </w:rPr>
              <w:t xml:space="preserve">№ </w:t>
            </w:r>
            <w:r w:rsidR="004C57DC">
              <w:rPr>
                <w:sz w:val="28"/>
                <w:szCs w:val="28"/>
              </w:rPr>
              <w:t>61-231</w:t>
            </w:r>
          </w:p>
        </w:tc>
      </w:tr>
    </w:tbl>
    <w:p w:rsidR="00E50510" w:rsidRPr="004C57DC" w:rsidRDefault="00E50510" w:rsidP="008E2E14">
      <w:pPr>
        <w:jc w:val="both"/>
        <w:rPr>
          <w:sz w:val="28"/>
          <w:szCs w:val="28"/>
        </w:rPr>
      </w:pPr>
    </w:p>
    <w:p w:rsidR="003E47CE" w:rsidRPr="004C57DC" w:rsidRDefault="008E2E14" w:rsidP="003E47CE">
      <w:pPr>
        <w:jc w:val="both"/>
        <w:rPr>
          <w:sz w:val="28"/>
          <w:szCs w:val="28"/>
        </w:rPr>
      </w:pPr>
      <w:r w:rsidRPr="004C57DC">
        <w:rPr>
          <w:sz w:val="28"/>
          <w:szCs w:val="28"/>
        </w:rPr>
        <w:tab/>
      </w:r>
    </w:p>
    <w:p w:rsidR="00140DE5" w:rsidRPr="004C57DC" w:rsidRDefault="00525CDD" w:rsidP="00E50510">
      <w:pPr>
        <w:jc w:val="both"/>
        <w:rPr>
          <w:sz w:val="28"/>
          <w:szCs w:val="28"/>
        </w:rPr>
      </w:pPr>
      <w:r w:rsidRPr="004C57DC">
        <w:rPr>
          <w:bCs/>
          <w:color w:val="000000"/>
          <w:sz w:val="28"/>
          <w:szCs w:val="28"/>
        </w:rPr>
        <w:t>О внесении изменений и дополнений в Решение Шарыповского городского Совета депутатов № 16-55 от 21.12.2021 года «</w:t>
      </w:r>
      <w:r w:rsidR="00140DE5" w:rsidRPr="004C57DC">
        <w:rPr>
          <w:bCs/>
          <w:color w:val="000000"/>
          <w:sz w:val="28"/>
          <w:szCs w:val="28"/>
        </w:rPr>
        <w:t>Об утверждении Положения о муниципальном земельном контроле в границах</w:t>
      </w:r>
      <w:r w:rsidRPr="004C57DC">
        <w:rPr>
          <w:bCs/>
          <w:color w:val="000000"/>
          <w:sz w:val="28"/>
          <w:szCs w:val="28"/>
        </w:rPr>
        <w:t xml:space="preserve"> </w:t>
      </w:r>
      <w:r w:rsidR="00C1091A" w:rsidRPr="004C57DC">
        <w:rPr>
          <w:bCs/>
          <w:color w:val="000000"/>
          <w:sz w:val="28"/>
          <w:szCs w:val="28"/>
        </w:rPr>
        <w:t>г</w:t>
      </w:r>
      <w:r w:rsidR="009C5E45" w:rsidRPr="004C57DC">
        <w:rPr>
          <w:color w:val="000000"/>
          <w:sz w:val="28"/>
          <w:szCs w:val="28"/>
        </w:rPr>
        <w:t>ородско</w:t>
      </w:r>
      <w:r w:rsidR="00C1091A" w:rsidRPr="004C57DC">
        <w:rPr>
          <w:color w:val="000000"/>
          <w:sz w:val="28"/>
          <w:szCs w:val="28"/>
        </w:rPr>
        <w:t>го</w:t>
      </w:r>
      <w:r w:rsidR="009C5E45" w:rsidRPr="004C57DC">
        <w:rPr>
          <w:color w:val="000000"/>
          <w:sz w:val="28"/>
          <w:szCs w:val="28"/>
        </w:rPr>
        <w:t xml:space="preserve"> округ</w:t>
      </w:r>
      <w:r w:rsidR="00C1091A" w:rsidRPr="004C57DC">
        <w:rPr>
          <w:color w:val="000000"/>
          <w:sz w:val="28"/>
          <w:szCs w:val="28"/>
        </w:rPr>
        <w:t>а</w:t>
      </w:r>
      <w:r w:rsidRPr="004C57DC">
        <w:rPr>
          <w:color w:val="000000"/>
          <w:sz w:val="28"/>
          <w:szCs w:val="28"/>
        </w:rPr>
        <w:t xml:space="preserve"> </w:t>
      </w:r>
      <w:r w:rsidR="00140DE5" w:rsidRPr="004C57DC">
        <w:rPr>
          <w:bCs/>
          <w:color w:val="000000"/>
          <w:sz w:val="28"/>
          <w:szCs w:val="28"/>
        </w:rPr>
        <w:t>город Шарыпово Красноярского края</w:t>
      </w:r>
      <w:r w:rsidRPr="004C57DC">
        <w:rPr>
          <w:bCs/>
          <w:color w:val="000000"/>
          <w:sz w:val="28"/>
          <w:szCs w:val="28"/>
        </w:rPr>
        <w:t>»</w:t>
      </w:r>
    </w:p>
    <w:p w:rsidR="003E47CE" w:rsidRPr="004C57DC" w:rsidRDefault="003E47CE" w:rsidP="00E50510">
      <w:pPr>
        <w:ind w:firstLine="426"/>
        <w:jc w:val="both"/>
        <w:rPr>
          <w:sz w:val="28"/>
          <w:szCs w:val="28"/>
        </w:rPr>
      </w:pPr>
    </w:p>
    <w:p w:rsidR="00140DE5" w:rsidRPr="004C57DC" w:rsidRDefault="00140DE5" w:rsidP="00926E77">
      <w:pPr>
        <w:ind w:firstLine="709"/>
        <w:jc w:val="both"/>
        <w:rPr>
          <w:rFonts w:eastAsiaTheme="minorHAnsi"/>
          <w:caps/>
          <w:sz w:val="28"/>
          <w:szCs w:val="28"/>
          <w:lang w:eastAsia="en-US"/>
        </w:rPr>
      </w:pPr>
      <w:r w:rsidRPr="004C57DC">
        <w:rPr>
          <w:color w:val="000000"/>
          <w:sz w:val="28"/>
          <w:szCs w:val="28"/>
        </w:rPr>
        <w:t>Руководствуясь ч. 1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ст. 22, 28 Устава</w:t>
      </w:r>
      <w:r w:rsidRPr="004C57DC">
        <w:rPr>
          <w:sz w:val="28"/>
          <w:szCs w:val="28"/>
        </w:rPr>
        <w:t xml:space="preserve"> города Шарыпово Красноярского края, </w:t>
      </w:r>
      <w:r w:rsidRPr="004C57DC">
        <w:rPr>
          <w:rFonts w:eastAsiaTheme="minorHAnsi"/>
          <w:sz w:val="28"/>
          <w:szCs w:val="28"/>
          <w:lang w:eastAsia="en-US"/>
        </w:rPr>
        <w:t xml:space="preserve">Шарыповский городской Совет депутатов </w:t>
      </w:r>
      <w:r w:rsidRPr="004C57DC">
        <w:rPr>
          <w:rFonts w:eastAsiaTheme="minorHAnsi"/>
          <w:caps/>
          <w:sz w:val="28"/>
          <w:szCs w:val="28"/>
          <w:lang w:eastAsia="en-US"/>
        </w:rPr>
        <w:t>решил:</w:t>
      </w:r>
    </w:p>
    <w:p w:rsidR="00926E77" w:rsidRPr="004C57DC" w:rsidRDefault="003E47CE" w:rsidP="00926E77">
      <w:pPr>
        <w:ind w:firstLine="709"/>
        <w:jc w:val="both"/>
        <w:rPr>
          <w:bCs/>
          <w:color w:val="000000"/>
          <w:sz w:val="28"/>
          <w:szCs w:val="28"/>
        </w:rPr>
      </w:pPr>
      <w:r w:rsidRPr="004C57DC">
        <w:rPr>
          <w:sz w:val="28"/>
          <w:szCs w:val="28"/>
        </w:rPr>
        <w:t>1.</w:t>
      </w:r>
      <w:r w:rsidR="00140DE5" w:rsidRPr="004C57DC">
        <w:rPr>
          <w:sz w:val="28"/>
          <w:szCs w:val="28"/>
        </w:rPr>
        <w:t xml:space="preserve"> </w:t>
      </w:r>
      <w:r w:rsidR="00C5451B" w:rsidRPr="004C57DC">
        <w:rPr>
          <w:sz w:val="28"/>
          <w:szCs w:val="28"/>
        </w:rPr>
        <w:t xml:space="preserve">Внести в </w:t>
      </w:r>
      <w:r w:rsidR="00140DE5" w:rsidRPr="004C57DC">
        <w:rPr>
          <w:sz w:val="28"/>
          <w:szCs w:val="28"/>
        </w:rPr>
        <w:t>Положени</w:t>
      </w:r>
      <w:r w:rsidR="00A73B2A" w:rsidRPr="004C57DC">
        <w:rPr>
          <w:sz w:val="28"/>
          <w:szCs w:val="28"/>
        </w:rPr>
        <w:t>е</w:t>
      </w:r>
      <w:r w:rsidR="00140DE5" w:rsidRPr="004C57DC">
        <w:rPr>
          <w:sz w:val="28"/>
          <w:szCs w:val="28"/>
        </w:rPr>
        <w:t xml:space="preserve"> о</w:t>
      </w:r>
      <w:r w:rsidRPr="004C57DC">
        <w:rPr>
          <w:sz w:val="28"/>
          <w:szCs w:val="28"/>
        </w:rPr>
        <w:t xml:space="preserve"> </w:t>
      </w:r>
      <w:r w:rsidR="00140DE5" w:rsidRPr="004C57DC">
        <w:rPr>
          <w:bCs/>
          <w:color w:val="000000"/>
          <w:sz w:val="28"/>
          <w:szCs w:val="28"/>
        </w:rPr>
        <w:t xml:space="preserve">муниципальном земельном контроле в границах </w:t>
      </w:r>
      <w:r w:rsidR="00C1091A" w:rsidRPr="004C57DC">
        <w:rPr>
          <w:bCs/>
          <w:color w:val="000000"/>
          <w:sz w:val="28"/>
          <w:szCs w:val="28"/>
        </w:rPr>
        <w:t>г</w:t>
      </w:r>
      <w:r w:rsidR="009C5E45" w:rsidRPr="004C57DC">
        <w:rPr>
          <w:bCs/>
          <w:color w:val="000000"/>
          <w:sz w:val="28"/>
          <w:szCs w:val="28"/>
        </w:rPr>
        <w:t>ородско</w:t>
      </w:r>
      <w:r w:rsidR="00C1091A" w:rsidRPr="004C57DC">
        <w:rPr>
          <w:bCs/>
          <w:color w:val="000000"/>
          <w:sz w:val="28"/>
          <w:szCs w:val="28"/>
        </w:rPr>
        <w:t>го</w:t>
      </w:r>
      <w:r w:rsidR="009C5E45" w:rsidRPr="004C57DC">
        <w:rPr>
          <w:bCs/>
          <w:color w:val="000000"/>
          <w:sz w:val="28"/>
          <w:szCs w:val="28"/>
        </w:rPr>
        <w:t xml:space="preserve"> округ</w:t>
      </w:r>
      <w:r w:rsidR="00C1091A" w:rsidRPr="004C57DC">
        <w:rPr>
          <w:bCs/>
          <w:color w:val="000000"/>
          <w:sz w:val="28"/>
          <w:szCs w:val="28"/>
        </w:rPr>
        <w:t>а</w:t>
      </w:r>
      <w:r w:rsidR="009C5E45" w:rsidRPr="004C57DC">
        <w:rPr>
          <w:color w:val="000000"/>
          <w:sz w:val="28"/>
          <w:szCs w:val="28"/>
        </w:rPr>
        <w:t xml:space="preserve"> </w:t>
      </w:r>
      <w:r w:rsidR="00140DE5" w:rsidRPr="004C57DC">
        <w:rPr>
          <w:bCs/>
          <w:color w:val="000000"/>
          <w:sz w:val="28"/>
          <w:szCs w:val="28"/>
        </w:rPr>
        <w:t>город Шарыпово Красноярского края</w:t>
      </w:r>
      <w:r w:rsidR="002C2AFD" w:rsidRPr="004C57DC">
        <w:rPr>
          <w:bCs/>
          <w:color w:val="000000"/>
          <w:sz w:val="28"/>
          <w:szCs w:val="28"/>
        </w:rPr>
        <w:t xml:space="preserve"> (далее – Решение)</w:t>
      </w:r>
      <w:r w:rsidR="00A73B2A" w:rsidRPr="004C57DC">
        <w:rPr>
          <w:bCs/>
          <w:color w:val="000000"/>
          <w:sz w:val="28"/>
          <w:szCs w:val="28"/>
        </w:rPr>
        <w:t xml:space="preserve">, утвержденного </w:t>
      </w:r>
      <w:r w:rsidR="00A73B2A" w:rsidRPr="004C57DC">
        <w:rPr>
          <w:sz w:val="28"/>
          <w:szCs w:val="28"/>
        </w:rPr>
        <w:t>Решением Шарыповского городского Совета депутатов № 16-55 от 21.12.2021 года</w:t>
      </w:r>
      <w:r w:rsidR="002A0E08" w:rsidRPr="004C57DC">
        <w:rPr>
          <w:bCs/>
          <w:color w:val="000000"/>
          <w:sz w:val="28"/>
          <w:szCs w:val="28"/>
        </w:rPr>
        <w:t>,</w:t>
      </w:r>
      <w:r w:rsidR="00933135" w:rsidRPr="004C57DC">
        <w:rPr>
          <w:bCs/>
          <w:color w:val="000000"/>
          <w:sz w:val="28"/>
          <w:szCs w:val="28"/>
        </w:rPr>
        <w:t xml:space="preserve"> </w:t>
      </w:r>
      <w:r w:rsidR="00C5451B" w:rsidRPr="004C57DC">
        <w:rPr>
          <w:bCs/>
          <w:color w:val="000000"/>
          <w:sz w:val="28"/>
          <w:szCs w:val="28"/>
        </w:rPr>
        <w:t>следующие изменения:</w:t>
      </w:r>
    </w:p>
    <w:p w:rsidR="006F441F" w:rsidRPr="004C57DC" w:rsidRDefault="00C5451B" w:rsidP="006F441F">
      <w:pPr>
        <w:ind w:firstLine="709"/>
        <w:jc w:val="both"/>
        <w:rPr>
          <w:bCs/>
          <w:color w:val="000000"/>
          <w:sz w:val="28"/>
          <w:szCs w:val="28"/>
        </w:rPr>
      </w:pPr>
      <w:r w:rsidRPr="004C57DC">
        <w:rPr>
          <w:bCs/>
          <w:color w:val="000000"/>
          <w:sz w:val="28"/>
          <w:szCs w:val="28"/>
        </w:rPr>
        <w:t>1.1</w:t>
      </w:r>
      <w:r w:rsidR="00962E8E" w:rsidRPr="004C57DC">
        <w:rPr>
          <w:bCs/>
          <w:color w:val="000000"/>
          <w:sz w:val="28"/>
          <w:szCs w:val="28"/>
        </w:rPr>
        <w:t>.</w:t>
      </w:r>
      <w:r w:rsidRPr="004C57DC">
        <w:rPr>
          <w:bCs/>
          <w:color w:val="000000"/>
          <w:sz w:val="28"/>
          <w:szCs w:val="28"/>
        </w:rPr>
        <w:t xml:space="preserve"> </w:t>
      </w:r>
      <w:r w:rsidR="00BE26D6" w:rsidRPr="004C57DC">
        <w:rPr>
          <w:bCs/>
          <w:color w:val="000000"/>
          <w:sz w:val="28"/>
          <w:szCs w:val="28"/>
        </w:rPr>
        <w:t>В пункте 2.</w:t>
      </w:r>
      <w:r w:rsidR="00962E8E" w:rsidRPr="004C57DC">
        <w:rPr>
          <w:bCs/>
          <w:color w:val="000000"/>
          <w:sz w:val="28"/>
          <w:szCs w:val="28"/>
        </w:rPr>
        <w:t>4</w:t>
      </w:r>
      <w:r w:rsidR="00BE26D6" w:rsidRPr="004C57DC">
        <w:rPr>
          <w:bCs/>
          <w:color w:val="000000"/>
          <w:sz w:val="28"/>
          <w:szCs w:val="28"/>
        </w:rPr>
        <w:t>. Р</w:t>
      </w:r>
      <w:r w:rsidRPr="004C57DC">
        <w:rPr>
          <w:bCs/>
          <w:color w:val="000000"/>
          <w:sz w:val="28"/>
          <w:szCs w:val="28"/>
        </w:rPr>
        <w:t>аздел</w:t>
      </w:r>
      <w:r w:rsidR="00BE26D6" w:rsidRPr="004C57DC">
        <w:rPr>
          <w:bCs/>
          <w:color w:val="000000"/>
          <w:sz w:val="28"/>
          <w:szCs w:val="28"/>
        </w:rPr>
        <w:t>а</w:t>
      </w:r>
      <w:r w:rsidRPr="004C57DC">
        <w:rPr>
          <w:bCs/>
          <w:color w:val="000000"/>
          <w:sz w:val="28"/>
          <w:szCs w:val="28"/>
        </w:rPr>
        <w:t xml:space="preserve"> 2 слова «</w:t>
      </w:r>
      <w:r w:rsidRPr="004C57DC">
        <w:rPr>
          <w:color w:val="000000"/>
          <w:sz w:val="28"/>
          <w:szCs w:val="28"/>
        </w:rPr>
        <w:t>Правообладатель земельного участка вправе подать в КУМИ заявление об изменении присвоенной ранее земельному участку категории риска.» заменить словами «</w:t>
      </w:r>
      <w:r w:rsidRPr="004C57DC">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КУМИ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r w:rsidR="00167590" w:rsidRPr="004C57DC">
        <w:rPr>
          <w:rFonts w:eastAsiaTheme="minorHAnsi"/>
          <w:sz w:val="28"/>
          <w:szCs w:val="28"/>
          <w:lang w:eastAsia="en-US"/>
        </w:rPr>
        <w:t>.</w:t>
      </w:r>
      <w:r w:rsidRPr="004C57DC">
        <w:rPr>
          <w:rFonts w:eastAsiaTheme="minorHAnsi"/>
          <w:sz w:val="28"/>
          <w:szCs w:val="28"/>
          <w:lang w:eastAsia="en-US"/>
        </w:rPr>
        <w:t>»</w:t>
      </w:r>
      <w:r w:rsidR="002C2AFD" w:rsidRPr="004C57DC">
        <w:rPr>
          <w:rFonts w:eastAsiaTheme="minorHAnsi"/>
          <w:sz w:val="28"/>
          <w:szCs w:val="28"/>
          <w:lang w:eastAsia="en-US"/>
        </w:rPr>
        <w:t>.</w:t>
      </w:r>
    </w:p>
    <w:p w:rsidR="006F441F" w:rsidRPr="004C57DC" w:rsidRDefault="006F441F" w:rsidP="006F441F">
      <w:pPr>
        <w:ind w:firstLine="709"/>
        <w:jc w:val="both"/>
        <w:rPr>
          <w:bCs/>
          <w:color w:val="000000"/>
          <w:sz w:val="28"/>
          <w:szCs w:val="28"/>
        </w:rPr>
      </w:pPr>
      <w:r w:rsidRPr="004C57DC">
        <w:rPr>
          <w:color w:val="000000"/>
          <w:sz w:val="28"/>
          <w:szCs w:val="28"/>
        </w:rPr>
        <w:t>1.2.</w:t>
      </w:r>
      <w:r w:rsidR="00BE26D6" w:rsidRPr="004C57DC">
        <w:rPr>
          <w:color w:val="000000"/>
          <w:sz w:val="28"/>
          <w:szCs w:val="28"/>
        </w:rPr>
        <w:t xml:space="preserve"> </w:t>
      </w:r>
      <w:r w:rsidR="004F3330" w:rsidRPr="004C57DC">
        <w:rPr>
          <w:color w:val="000000"/>
          <w:sz w:val="28"/>
          <w:szCs w:val="28"/>
        </w:rPr>
        <w:t>В р</w:t>
      </w:r>
      <w:r w:rsidR="00E72997" w:rsidRPr="004C57DC">
        <w:rPr>
          <w:color w:val="000000"/>
          <w:sz w:val="28"/>
          <w:szCs w:val="28"/>
        </w:rPr>
        <w:t>аздел</w:t>
      </w:r>
      <w:r w:rsidRPr="004C57DC">
        <w:rPr>
          <w:color w:val="000000"/>
          <w:sz w:val="28"/>
          <w:szCs w:val="28"/>
        </w:rPr>
        <w:t>е</w:t>
      </w:r>
      <w:r w:rsidR="00E72997" w:rsidRPr="004C57DC">
        <w:rPr>
          <w:color w:val="000000"/>
          <w:sz w:val="28"/>
          <w:szCs w:val="28"/>
        </w:rPr>
        <w:t xml:space="preserve"> </w:t>
      </w:r>
      <w:r w:rsidR="00E72997" w:rsidRPr="004C57DC">
        <w:rPr>
          <w:bCs/>
          <w:color w:val="000000"/>
          <w:sz w:val="28"/>
          <w:szCs w:val="28"/>
        </w:rPr>
        <w:t>3</w:t>
      </w:r>
      <w:r w:rsidRPr="004C57DC">
        <w:rPr>
          <w:bCs/>
          <w:color w:val="000000"/>
          <w:sz w:val="28"/>
          <w:szCs w:val="28"/>
        </w:rPr>
        <w:t>:</w:t>
      </w:r>
    </w:p>
    <w:p w:rsidR="00E72997" w:rsidRPr="004C57DC" w:rsidRDefault="00A73B2A" w:rsidP="00926E77">
      <w:pPr>
        <w:widowControl/>
        <w:ind w:firstLine="709"/>
        <w:jc w:val="both"/>
        <w:rPr>
          <w:rFonts w:eastAsiaTheme="minorHAnsi"/>
          <w:sz w:val="28"/>
          <w:szCs w:val="28"/>
          <w:lang w:eastAsia="en-US"/>
        </w:rPr>
      </w:pPr>
      <w:r w:rsidRPr="004C57DC">
        <w:rPr>
          <w:bCs/>
          <w:color w:val="000000"/>
          <w:sz w:val="28"/>
          <w:szCs w:val="28"/>
        </w:rPr>
        <w:t>1.2.1.</w:t>
      </w:r>
      <w:r w:rsidR="006F441F" w:rsidRPr="004C57DC">
        <w:rPr>
          <w:bCs/>
          <w:color w:val="000000"/>
          <w:sz w:val="28"/>
          <w:szCs w:val="28"/>
        </w:rPr>
        <w:t xml:space="preserve"> </w:t>
      </w:r>
      <w:r w:rsidRPr="004C57DC">
        <w:rPr>
          <w:bCs/>
          <w:color w:val="000000"/>
          <w:sz w:val="28"/>
          <w:szCs w:val="28"/>
        </w:rPr>
        <w:t xml:space="preserve">В пункте 3.8. </w:t>
      </w:r>
      <w:r w:rsidR="00BE26D6" w:rsidRPr="004C57DC">
        <w:rPr>
          <w:bCs/>
          <w:color w:val="000000"/>
          <w:sz w:val="28"/>
          <w:szCs w:val="28"/>
        </w:rPr>
        <w:t>после слов «</w:t>
      </w:r>
      <w:r w:rsidR="00E72997" w:rsidRPr="004C57DC">
        <w:rPr>
          <w:color w:val="000000"/>
          <w:sz w:val="28"/>
          <w:szCs w:val="28"/>
        </w:rPr>
        <w:t>контролируемым лицом сведений и документов» дополнить словами</w:t>
      </w:r>
      <w:r w:rsidR="00E72997" w:rsidRPr="004C57DC">
        <w:rPr>
          <w:rFonts w:eastAsiaTheme="minorHAnsi"/>
          <w:sz w:val="28"/>
          <w:szCs w:val="28"/>
          <w:lang w:eastAsia="en-US"/>
        </w:rPr>
        <w:t xml:space="preserve">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2C2AFD" w:rsidRPr="004C57DC">
        <w:rPr>
          <w:rFonts w:eastAsiaTheme="minorHAnsi"/>
          <w:sz w:val="28"/>
          <w:szCs w:val="28"/>
          <w:lang w:eastAsia="en-US"/>
        </w:rPr>
        <w:t>.</w:t>
      </w:r>
    </w:p>
    <w:p w:rsidR="00BE26D6" w:rsidRPr="004C57DC" w:rsidRDefault="00E72997" w:rsidP="00926E77">
      <w:pPr>
        <w:ind w:firstLine="709"/>
        <w:contextualSpacing/>
        <w:jc w:val="both"/>
        <w:rPr>
          <w:color w:val="000000"/>
          <w:sz w:val="28"/>
          <w:szCs w:val="28"/>
        </w:rPr>
      </w:pPr>
      <w:r w:rsidRPr="004C57DC">
        <w:rPr>
          <w:color w:val="000000"/>
          <w:sz w:val="28"/>
          <w:szCs w:val="28"/>
        </w:rPr>
        <w:t>1.</w:t>
      </w:r>
      <w:r w:rsidR="00A73B2A" w:rsidRPr="004C57DC">
        <w:rPr>
          <w:color w:val="000000"/>
          <w:sz w:val="28"/>
          <w:szCs w:val="28"/>
        </w:rPr>
        <w:t>2</w:t>
      </w:r>
      <w:r w:rsidR="00962E8E" w:rsidRPr="004C57DC">
        <w:rPr>
          <w:color w:val="000000"/>
          <w:sz w:val="28"/>
          <w:szCs w:val="28"/>
        </w:rPr>
        <w:t>.</w:t>
      </w:r>
      <w:r w:rsidR="00A73B2A" w:rsidRPr="004C57DC">
        <w:rPr>
          <w:color w:val="000000"/>
          <w:sz w:val="28"/>
          <w:szCs w:val="28"/>
        </w:rPr>
        <w:t>2</w:t>
      </w:r>
      <w:r w:rsidRPr="004C57DC">
        <w:rPr>
          <w:color w:val="000000"/>
          <w:sz w:val="28"/>
          <w:szCs w:val="28"/>
        </w:rPr>
        <w:t xml:space="preserve">. </w:t>
      </w:r>
      <w:r w:rsidR="00BE26D6" w:rsidRPr="004C57DC">
        <w:rPr>
          <w:color w:val="000000"/>
          <w:sz w:val="28"/>
          <w:szCs w:val="28"/>
        </w:rPr>
        <w:t xml:space="preserve">Пункт 3.11. </w:t>
      </w:r>
      <w:r w:rsidRPr="004C57DC">
        <w:rPr>
          <w:color w:val="000000"/>
          <w:sz w:val="28"/>
          <w:szCs w:val="28"/>
        </w:rPr>
        <w:t>изложить в следующей редакции:</w:t>
      </w:r>
    </w:p>
    <w:p w:rsidR="00E72997" w:rsidRPr="004C57DC" w:rsidRDefault="00A73B2A" w:rsidP="00926E77">
      <w:pPr>
        <w:ind w:firstLine="709"/>
        <w:contextualSpacing/>
        <w:jc w:val="both"/>
        <w:rPr>
          <w:color w:val="000000"/>
          <w:sz w:val="28"/>
          <w:szCs w:val="28"/>
        </w:rPr>
      </w:pPr>
      <w:r w:rsidRPr="004C57DC">
        <w:rPr>
          <w:color w:val="000000"/>
          <w:sz w:val="28"/>
          <w:szCs w:val="28"/>
        </w:rPr>
        <w:t>«</w:t>
      </w:r>
      <w:r w:rsidR="00BE26D6" w:rsidRPr="004C57DC">
        <w:rPr>
          <w:color w:val="000000"/>
          <w:sz w:val="28"/>
          <w:szCs w:val="28"/>
        </w:rPr>
        <w:t xml:space="preserve">3.11. </w:t>
      </w:r>
      <w:r w:rsidR="00E72997" w:rsidRPr="004C57DC">
        <w:rPr>
          <w:color w:val="000000"/>
          <w:sz w:val="28"/>
          <w:szCs w:val="28"/>
        </w:rPr>
        <w:t>Профилактический визит проводится:</w:t>
      </w:r>
    </w:p>
    <w:p w:rsidR="00E72997" w:rsidRPr="004C57DC" w:rsidRDefault="00E72997" w:rsidP="00926E77">
      <w:pPr>
        <w:ind w:firstLine="709"/>
        <w:contextualSpacing/>
        <w:jc w:val="both"/>
        <w:rPr>
          <w:color w:val="000000"/>
          <w:sz w:val="28"/>
          <w:szCs w:val="28"/>
        </w:rPr>
      </w:pPr>
      <w:r w:rsidRPr="004C57DC">
        <w:rPr>
          <w:color w:val="000000"/>
          <w:sz w:val="28"/>
          <w:szCs w:val="28"/>
        </w:rPr>
        <w:t>1) по инициативе контрольно (надз</w:t>
      </w:r>
      <w:r w:rsidR="006F441F" w:rsidRPr="004C57DC">
        <w:rPr>
          <w:color w:val="000000"/>
          <w:sz w:val="28"/>
          <w:szCs w:val="28"/>
        </w:rPr>
        <w:t>о</w:t>
      </w:r>
      <w:r w:rsidRPr="004C57DC">
        <w:rPr>
          <w:color w:val="000000"/>
          <w:sz w:val="28"/>
          <w:szCs w:val="28"/>
        </w:rPr>
        <w:t>рного) органа (обязательный профилактический визит);</w:t>
      </w:r>
    </w:p>
    <w:p w:rsidR="00E72997" w:rsidRPr="004C57DC" w:rsidRDefault="00E72997" w:rsidP="00926E77">
      <w:pPr>
        <w:ind w:firstLine="709"/>
        <w:contextualSpacing/>
        <w:jc w:val="both"/>
        <w:rPr>
          <w:color w:val="000000"/>
          <w:sz w:val="28"/>
          <w:szCs w:val="28"/>
        </w:rPr>
      </w:pPr>
      <w:r w:rsidRPr="004C57DC">
        <w:rPr>
          <w:color w:val="000000"/>
          <w:sz w:val="28"/>
          <w:szCs w:val="28"/>
        </w:rPr>
        <w:t>2) по инициативе контролируемого лица.</w:t>
      </w:r>
    </w:p>
    <w:p w:rsidR="00E72997" w:rsidRPr="004C57DC" w:rsidRDefault="00E72997" w:rsidP="00926E77">
      <w:pPr>
        <w:ind w:firstLine="709"/>
        <w:contextualSpacing/>
        <w:jc w:val="both"/>
        <w:rPr>
          <w:color w:val="000000"/>
          <w:sz w:val="28"/>
          <w:szCs w:val="28"/>
        </w:rPr>
      </w:pPr>
      <w:r w:rsidRPr="004C57DC">
        <w:rPr>
          <w:color w:val="000000"/>
          <w:sz w:val="28"/>
          <w:szCs w:val="28"/>
        </w:rPr>
        <w:t xml:space="preserve">3.11.1. Обязательный профилактический визит проводится в рамках ст. 52.1. Федерального закона от 31.07.2020 № 248-ФЗ </w:t>
      </w:r>
      <w:r w:rsidR="002C2AFD" w:rsidRPr="004C57DC">
        <w:rPr>
          <w:color w:val="000000"/>
          <w:sz w:val="28"/>
          <w:szCs w:val="28"/>
        </w:rPr>
        <w:t>«</w:t>
      </w:r>
      <w:r w:rsidRPr="004C57DC">
        <w:rPr>
          <w:color w:val="000000"/>
          <w:sz w:val="28"/>
          <w:szCs w:val="28"/>
        </w:rPr>
        <w:t xml:space="preserve">О государственном </w:t>
      </w:r>
      <w:r w:rsidRPr="004C57DC">
        <w:rPr>
          <w:color w:val="000000"/>
          <w:sz w:val="28"/>
          <w:szCs w:val="28"/>
        </w:rPr>
        <w:lastRenderedPageBreak/>
        <w:t>контроле (надзоре) и муниципальном контроле в Российской Федерации</w:t>
      </w:r>
      <w:r w:rsidR="002C2AFD" w:rsidRPr="004C57DC">
        <w:rPr>
          <w:color w:val="000000"/>
          <w:sz w:val="28"/>
          <w:szCs w:val="28"/>
        </w:rPr>
        <w:t>»</w:t>
      </w:r>
      <w:r w:rsidRPr="004C57DC">
        <w:rPr>
          <w:color w:val="000000"/>
          <w:sz w:val="28"/>
          <w:szCs w:val="28"/>
        </w:rPr>
        <w:t>.</w:t>
      </w:r>
    </w:p>
    <w:p w:rsidR="00E72997" w:rsidRPr="004C57DC" w:rsidRDefault="00E72997" w:rsidP="00926E77">
      <w:pPr>
        <w:ind w:firstLine="709"/>
        <w:contextualSpacing/>
        <w:jc w:val="both"/>
        <w:rPr>
          <w:color w:val="000000"/>
          <w:sz w:val="28"/>
          <w:szCs w:val="28"/>
        </w:rPr>
      </w:pPr>
      <w:r w:rsidRPr="004C57DC">
        <w:rPr>
          <w:color w:val="000000"/>
          <w:sz w:val="28"/>
          <w:szCs w:val="28"/>
        </w:rPr>
        <w:t>Обязательный профилактический визит проводится:</w:t>
      </w:r>
    </w:p>
    <w:p w:rsidR="00E72997" w:rsidRPr="004C57DC" w:rsidRDefault="00E72997" w:rsidP="00926E77">
      <w:pPr>
        <w:ind w:firstLine="709"/>
        <w:contextualSpacing/>
        <w:jc w:val="both"/>
        <w:rPr>
          <w:color w:val="000000"/>
          <w:sz w:val="28"/>
          <w:szCs w:val="28"/>
        </w:rPr>
      </w:pPr>
      <w:r w:rsidRPr="004C57DC">
        <w:rPr>
          <w:color w:val="000000"/>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r w:rsidR="00A73B2A" w:rsidRPr="004C57DC">
        <w:rPr>
          <w:color w:val="000000"/>
          <w:sz w:val="28"/>
          <w:szCs w:val="28"/>
        </w:rPr>
        <w:t xml:space="preserve"> «</w:t>
      </w:r>
      <w:r w:rsidRPr="004C57DC">
        <w:rPr>
          <w:color w:val="000000"/>
          <w:sz w:val="28"/>
          <w:szCs w:val="28"/>
        </w:rPr>
        <w:t>О государственном контроле (надзоре) и муниципальном контроле в Российской Федерации</w:t>
      </w:r>
      <w:r w:rsidR="00A73B2A" w:rsidRPr="004C57DC">
        <w:rPr>
          <w:color w:val="000000"/>
          <w:sz w:val="28"/>
          <w:szCs w:val="28"/>
        </w:rPr>
        <w:t>»</w:t>
      </w:r>
      <w:r w:rsidRPr="004C57DC">
        <w:rPr>
          <w:color w:val="000000"/>
          <w:sz w:val="28"/>
          <w:szCs w:val="28"/>
        </w:rPr>
        <w:t>;</w:t>
      </w:r>
    </w:p>
    <w:p w:rsidR="00E72997" w:rsidRPr="004C57DC" w:rsidRDefault="00E72997" w:rsidP="00926E77">
      <w:pPr>
        <w:ind w:firstLine="709"/>
        <w:contextualSpacing/>
        <w:jc w:val="both"/>
        <w:rPr>
          <w:color w:val="000000"/>
          <w:sz w:val="28"/>
          <w:szCs w:val="28"/>
        </w:rPr>
      </w:pPr>
      <w:r w:rsidRPr="004C57DC">
        <w:rPr>
          <w:color w:val="000000"/>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w:t>
      </w:r>
      <w:r w:rsidR="00167590" w:rsidRPr="004C57DC">
        <w:rPr>
          <w:color w:val="000000"/>
          <w:sz w:val="28"/>
          <w:szCs w:val="28"/>
        </w:rPr>
        <w:t xml:space="preserve">                   </w:t>
      </w:r>
      <w:r w:rsidRPr="004C57DC">
        <w:rPr>
          <w:color w:val="000000"/>
          <w:sz w:val="28"/>
          <w:szCs w:val="28"/>
        </w:rPr>
        <w:t xml:space="preserve">№ 294-ФЗ </w:t>
      </w:r>
      <w:r w:rsidR="00167590" w:rsidRPr="004C57DC">
        <w:rPr>
          <w:color w:val="000000"/>
          <w:sz w:val="28"/>
          <w:szCs w:val="28"/>
        </w:rPr>
        <w:t>«</w:t>
      </w:r>
      <w:r w:rsidRPr="004C57DC">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67590" w:rsidRPr="004C57DC">
        <w:rPr>
          <w:color w:val="000000"/>
          <w:sz w:val="28"/>
          <w:szCs w:val="28"/>
        </w:rPr>
        <w:t>»</w:t>
      </w:r>
      <w:r w:rsidRPr="004C57DC">
        <w:rPr>
          <w:color w:val="000000"/>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72997" w:rsidRPr="004C57DC" w:rsidRDefault="00E72997" w:rsidP="00926E77">
      <w:pPr>
        <w:ind w:firstLine="709"/>
        <w:contextualSpacing/>
        <w:jc w:val="both"/>
        <w:rPr>
          <w:color w:val="000000"/>
          <w:sz w:val="28"/>
          <w:szCs w:val="28"/>
        </w:rPr>
      </w:pPr>
      <w:r w:rsidRPr="004C57DC">
        <w:rPr>
          <w:color w:val="00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72997" w:rsidRPr="004C57DC" w:rsidRDefault="00E72997" w:rsidP="00926E77">
      <w:pPr>
        <w:ind w:firstLine="709"/>
        <w:contextualSpacing/>
        <w:jc w:val="both"/>
        <w:rPr>
          <w:color w:val="000000"/>
          <w:sz w:val="28"/>
          <w:szCs w:val="28"/>
        </w:rPr>
      </w:pPr>
      <w:r w:rsidRPr="004C57DC">
        <w:rPr>
          <w:color w:val="000000"/>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72997" w:rsidRPr="004C57DC" w:rsidRDefault="00E72997" w:rsidP="00926E77">
      <w:pPr>
        <w:ind w:firstLine="709"/>
        <w:contextualSpacing/>
        <w:jc w:val="both"/>
        <w:rPr>
          <w:color w:val="000000"/>
          <w:sz w:val="28"/>
          <w:szCs w:val="28"/>
        </w:rPr>
      </w:pPr>
      <w:r w:rsidRPr="004C57DC">
        <w:rPr>
          <w:color w:val="000000"/>
          <w:sz w:val="28"/>
          <w:szCs w:val="28"/>
        </w:rPr>
        <w:t>Обязательный профилактический визит не предусматривает отказ контролируемого лица от его проведения.</w:t>
      </w:r>
    </w:p>
    <w:p w:rsidR="00E72997" w:rsidRPr="004C57DC" w:rsidRDefault="00E72997" w:rsidP="00926E77">
      <w:pPr>
        <w:ind w:firstLine="709"/>
        <w:contextualSpacing/>
        <w:jc w:val="both"/>
        <w:rPr>
          <w:color w:val="000000"/>
          <w:sz w:val="28"/>
          <w:szCs w:val="28"/>
        </w:rPr>
      </w:pPr>
      <w:r w:rsidRPr="004C57DC">
        <w:rPr>
          <w:color w:val="000000"/>
          <w:sz w:val="28"/>
          <w:szCs w:val="28"/>
        </w:rPr>
        <w:t xml:space="preserve">В рамках обязательного профилактического визита </w:t>
      </w:r>
      <w:bookmarkStart w:id="2" w:name="_Hlk194497423"/>
      <w:r w:rsidRPr="004C57DC">
        <w:rPr>
          <w:color w:val="000000"/>
          <w:sz w:val="28"/>
          <w:szCs w:val="28"/>
        </w:rPr>
        <w:t xml:space="preserve">должностное лицо, уполномоченное осуществлять муниципальный земельный контроль </w:t>
      </w:r>
      <w:bookmarkEnd w:id="2"/>
      <w:r w:rsidRPr="004C57DC">
        <w:rPr>
          <w:color w:val="000000"/>
          <w:sz w:val="28"/>
          <w:szCs w:val="28"/>
        </w:rP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72997" w:rsidRPr="004C57DC" w:rsidRDefault="00E72997" w:rsidP="00926E77">
      <w:pPr>
        <w:ind w:firstLine="709"/>
        <w:contextualSpacing/>
        <w:jc w:val="both"/>
        <w:rPr>
          <w:color w:val="000000"/>
          <w:sz w:val="28"/>
          <w:szCs w:val="28"/>
        </w:rPr>
      </w:pPr>
      <w:r w:rsidRPr="004C57DC">
        <w:rPr>
          <w:color w:val="000000"/>
          <w:sz w:val="28"/>
          <w:szCs w:val="28"/>
        </w:rPr>
        <w:t>Поручения о проведении обязательных профилактических визитов должны содержать следующие сведения:</w:t>
      </w:r>
    </w:p>
    <w:p w:rsidR="00E72997" w:rsidRPr="004C57DC" w:rsidRDefault="00E72997" w:rsidP="00926E77">
      <w:pPr>
        <w:ind w:firstLine="709"/>
        <w:contextualSpacing/>
        <w:jc w:val="both"/>
        <w:rPr>
          <w:color w:val="000000"/>
          <w:sz w:val="28"/>
          <w:szCs w:val="28"/>
        </w:rPr>
      </w:pPr>
      <w:r w:rsidRPr="004C57DC">
        <w:rPr>
          <w:color w:val="000000"/>
          <w:sz w:val="28"/>
          <w:szCs w:val="28"/>
        </w:rPr>
        <w:t>1) вид контроля, в рамках которого должны быть проведены обязательные профилактические визиты;</w:t>
      </w:r>
    </w:p>
    <w:p w:rsidR="00E72997" w:rsidRPr="004C57DC" w:rsidRDefault="00E72997" w:rsidP="00926E77">
      <w:pPr>
        <w:ind w:firstLine="709"/>
        <w:contextualSpacing/>
        <w:jc w:val="both"/>
        <w:rPr>
          <w:color w:val="000000"/>
          <w:sz w:val="28"/>
          <w:szCs w:val="28"/>
        </w:rPr>
      </w:pPr>
      <w:r w:rsidRPr="004C57DC">
        <w:rPr>
          <w:color w:val="000000"/>
          <w:sz w:val="28"/>
          <w:szCs w:val="28"/>
        </w:rPr>
        <w:t>2) перечень контролируемых лиц, в отношении которых должны быть проведены обязательные профилактические визиты;</w:t>
      </w:r>
    </w:p>
    <w:p w:rsidR="00E72997" w:rsidRPr="004C57DC" w:rsidRDefault="00E72997" w:rsidP="00926E77">
      <w:pPr>
        <w:ind w:firstLine="709"/>
        <w:contextualSpacing/>
        <w:jc w:val="both"/>
        <w:rPr>
          <w:color w:val="000000"/>
          <w:sz w:val="28"/>
          <w:szCs w:val="28"/>
        </w:rPr>
      </w:pPr>
      <w:r w:rsidRPr="004C57DC">
        <w:rPr>
          <w:color w:val="000000"/>
          <w:sz w:val="28"/>
          <w:szCs w:val="28"/>
        </w:rPr>
        <w:t>3) предмет обязательного профилактического визита;</w:t>
      </w:r>
    </w:p>
    <w:p w:rsidR="00E72997" w:rsidRPr="004C57DC" w:rsidRDefault="00E72997" w:rsidP="00926E77">
      <w:pPr>
        <w:ind w:firstLine="709"/>
        <w:contextualSpacing/>
        <w:jc w:val="both"/>
        <w:rPr>
          <w:color w:val="000000"/>
          <w:sz w:val="28"/>
          <w:szCs w:val="28"/>
        </w:rPr>
      </w:pPr>
      <w:r w:rsidRPr="004C57DC">
        <w:rPr>
          <w:color w:val="000000"/>
          <w:sz w:val="28"/>
          <w:szCs w:val="28"/>
        </w:rPr>
        <w:t>4) период, в течение которого должны быть проведены обязательные профилактические визиты.</w:t>
      </w:r>
    </w:p>
    <w:p w:rsidR="00E72997" w:rsidRPr="004C57DC" w:rsidRDefault="00E72997" w:rsidP="00926E77">
      <w:pPr>
        <w:ind w:firstLine="709"/>
        <w:contextualSpacing/>
        <w:jc w:val="both"/>
        <w:rPr>
          <w:color w:val="000000"/>
          <w:sz w:val="28"/>
          <w:szCs w:val="28"/>
        </w:rPr>
      </w:pPr>
      <w:r w:rsidRPr="004C57DC">
        <w:rPr>
          <w:color w:val="000000"/>
          <w:sz w:val="28"/>
          <w:szCs w:val="28"/>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E72997" w:rsidRPr="004C57DC" w:rsidRDefault="00E72997" w:rsidP="00926E77">
      <w:pPr>
        <w:ind w:firstLine="709"/>
        <w:contextualSpacing/>
        <w:jc w:val="both"/>
        <w:rPr>
          <w:color w:val="000000"/>
          <w:sz w:val="28"/>
          <w:szCs w:val="28"/>
        </w:rPr>
      </w:pPr>
      <w:r w:rsidRPr="004C57DC">
        <w:rPr>
          <w:color w:val="000000"/>
          <w:sz w:val="28"/>
          <w:szCs w:val="28"/>
        </w:rPr>
        <w:t xml:space="preserve">По окончании проведения обязательного профилактического визита </w:t>
      </w:r>
      <w:r w:rsidRPr="004C57DC">
        <w:rPr>
          <w:color w:val="000000"/>
          <w:sz w:val="28"/>
          <w:szCs w:val="28"/>
        </w:rPr>
        <w:lastRenderedPageBreak/>
        <w:t>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w:t>
      </w:r>
      <w:r w:rsidR="00A73B2A" w:rsidRPr="004C57DC">
        <w:rPr>
          <w:color w:val="000000"/>
          <w:sz w:val="28"/>
          <w:szCs w:val="28"/>
        </w:rPr>
        <w:t xml:space="preserve"> «</w:t>
      </w:r>
      <w:r w:rsidRPr="004C57DC">
        <w:rPr>
          <w:color w:val="000000"/>
          <w:sz w:val="28"/>
          <w:szCs w:val="28"/>
        </w:rPr>
        <w:t>О государственном контроле (надзоре) и муниципальном контроле в Российской Федерации</w:t>
      </w:r>
      <w:r w:rsidR="00A73B2A" w:rsidRPr="004C57DC">
        <w:rPr>
          <w:color w:val="000000"/>
          <w:sz w:val="28"/>
          <w:szCs w:val="28"/>
        </w:rPr>
        <w:t>»</w:t>
      </w:r>
      <w:r w:rsidRPr="004C57DC">
        <w:rPr>
          <w:color w:val="000000"/>
          <w:sz w:val="28"/>
          <w:szCs w:val="28"/>
        </w:rPr>
        <w:t>.</w:t>
      </w:r>
    </w:p>
    <w:p w:rsidR="00E72997" w:rsidRPr="004C57DC" w:rsidRDefault="00E72997" w:rsidP="00926E77">
      <w:pPr>
        <w:ind w:firstLine="709"/>
        <w:contextualSpacing/>
        <w:jc w:val="both"/>
        <w:rPr>
          <w:color w:val="000000"/>
          <w:sz w:val="28"/>
          <w:szCs w:val="28"/>
        </w:rPr>
      </w:pPr>
      <w:r w:rsidRPr="004C57DC">
        <w:rPr>
          <w:color w:val="000000"/>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w:t>
      </w:r>
      <w:r w:rsidR="00A73B2A" w:rsidRPr="004C57DC">
        <w:rPr>
          <w:color w:val="000000"/>
          <w:sz w:val="28"/>
          <w:szCs w:val="28"/>
        </w:rPr>
        <w:t xml:space="preserve"> «</w:t>
      </w:r>
      <w:r w:rsidRPr="004C57DC">
        <w:rPr>
          <w:color w:val="000000"/>
          <w:sz w:val="28"/>
          <w:szCs w:val="28"/>
        </w:rPr>
        <w:t>О государственном контроле (надзоре) и муниципальном контроле в Российской Федерации</w:t>
      </w:r>
      <w:r w:rsidR="00A73B2A" w:rsidRPr="004C57DC">
        <w:rPr>
          <w:color w:val="000000"/>
          <w:sz w:val="28"/>
          <w:szCs w:val="28"/>
        </w:rPr>
        <w:t>»</w:t>
      </w:r>
      <w:r w:rsidRPr="004C57DC">
        <w:rPr>
          <w:color w:val="000000"/>
          <w:sz w:val="28"/>
          <w:szCs w:val="28"/>
        </w:rPr>
        <w:t>.</w:t>
      </w:r>
    </w:p>
    <w:p w:rsidR="00E72997" w:rsidRPr="004C57DC" w:rsidRDefault="00E72997" w:rsidP="00926E77">
      <w:pPr>
        <w:ind w:firstLine="709"/>
        <w:contextualSpacing/>
        <w:jc w:val="both"/>
        <w:rPr>
          <w:color w:val="000000"/>
          <w:sz w:val="28"/>
          <w:szCs w:val="28"/>
        </w:rPr>
      </w:pPr>
      <w:r w:rsidRPr="004C57DC">
        <w:rPr>
          <w:color w:val="000000"/>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уполномоченным осуществлять муниципальный земельный контроль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w:t>
      </w:r>
      <w:r w:rsidR="00A73B2A" w:rsidRPr="004C57DC">
        <w:rPr>
          <w:color w:val="000000"/>
          <w:sz w:val="28"/>
          <w:szCs w:val="28"/>
        </w:rPr>
        <w:t>«</w:t>
      </w:r>
      <w:r w:rsidRPr="004C57DC">
        <w:rPr>
          <w:color w:val="000000"/>
          <w:sz w:val="28"/>
          <w:szCs w:val="28"/>
        </w:rPr>
        <w:t>О государственном контроле (надзоре) и муниципальном контроле в Российской Федерации</w:t>
      </w:r>
      <w:r w:rsidR="00A73B2A" w:rsidRPr="004C57DC">
        <w:rPr>
          <w:color w:val="000000"/>
          <w:sz w:val="28"/>
          <w:szCs w:val="28"/>
        </w:rPr>
        <w:t>»</w:t>
      </w:r>
      <w:r w:rsidRPr="004C57DC">
        <w:rPr>
          <w:color w:val="000000"/>
          <w:sz w:val="28"/>
          <w:szCs w:val="28"/>
        </w:rPr>
        <w:t>.</w:t>
      </w:r>
    </w:p>
    <w:p w:rsidR="00E72997" w:rsidRPr="004C57DC" w:rsidRDefault="00E72997" w:rsidP="00926E77">
      <w:pPr>
        <w:ind w:firstLine="709"/>
        <w:contextualSpacing/>
        <w:jc w:val="both"/>
        <w:rPr>
          <w:color w:val="000000"/>
          <w:sz w:val="28"/>
          <w:szCs w:val="28"/>
        </w:rPr>
      </w:pPr>
      <w:r w:rsidRPr="004C57DC">
        <w:rPr>
          <w:color w:val="000000"/>
          <w:sz w:val="28"/>
          <w:szCs w:val="28"/>
        </w:rPr>
        <w:t>В случае невозможности проведения обязательного профилактического визита должностное лицо, уполномоченное осуществлять муниципальный земельный контроль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72997" w:rsidRPr="004C57DC" w:rsidRDefault="00E72997" w:rsidP="00926E77">
      <w:pPr>
        <w:ind w:firstLine="709"/>
        <w:contextualSpacing/>
        <w:jc w:val="both"/>
        <w:rPr>
          <w:color w:val="000000"/>
          <w:sz w:val="28"/>
          <w:szCs w:val="28"/>
        </w:rPr>
      </w:pPr>
      <w:r w:rsidRPr="004C57DC">
        <w:rPr>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w:t>
      </w:r>
      <w:r w:rsidR="00A73B2A" w:rsidRPr="004C57DC">
        <w:rPr>
          <w:color w:val="000000"/>
          <w:sz w:val="28"/>
          <w:szCs w:val="28"/>
        </w:rPr>
        <w:t>«</w:t>
      </w:r>
      <w:r w:rsidRPr="004C57DC">
        <w:rPr>
          <w:color w:val="000000"/>
          <w:sz w:val="28"/>
          <w:szCs w:val="28"/>
        </w:rPr>
        <w:t>О государственном контроле (надзоре) и муниципальном контроле в Российской Федерации</w:t>
      </w:r>
      <w:r w:rsidR="00A73B2A" w:rsidRPr="004C57DC">
        <w:rPr>
          <w:color w:val="000000"/>
          <w:sz w:val="28"/>
          <w:szCs w:val="28"/>
        </w:rPr>
        <w:t>»</w:t>
      </w:r>
      <w:r w:rsidRPr="004C57DC">
        <w:rPr>
          <w:color w:val="000000"/>
          <w:sz w:val="28"/>
          <w:szCs w:val="28"/>
        </w:rPr>
        <w:t>.</w:t>
      </w:r>
    </w:p>
    <w:p w:rsidR="00E72997" w:rsidRPr="004C57DC" w:rsidRDefault="00E72997" w:rsidP="00926E77">
      <w:pPr>
        <w:ind w:firstLine="709"/>
        <w:contextualSpacing/>
        <w:jc w:val="both"/>
        <w:rPr>
          <w:color w:val="000000"/>
          <w:sz w:val="28"/>
          <w:szCs w:val="28"/>
        </w:rPr>
      </w:pPr>
      <w:r w:rsidRPr="004C57DC">
        <w:rPr>
          <w:color w:val="000000"/>
          <w:sz w:val="28"/>
          <w:szCs w:val="28"/>
        </w:rPr>
        <w:t xml:space="preserve">3.11.2. Профилактический визит по инициативе контролируемого лица проводится в рамках ст. 52.2. Федерального закона от 31.07.2020 № 248-ФЗ </w:t>
      </w:r>
      <w:r w:rsidR="00A73B2A" w:rsidRPr="004C57DC">
        <w:rPr>
          <w:color w:val="000000"/>
          <w:sz w:val="28"/>
          <w:szCs w:val="28"/>
        </w:rPr>
        <w:t>«</w:t>
      </w:r>
      <w:r w:rsidRPr="004C57DC">
        <w:rPr>
          <w:color w:val="000000"/>
          <w:sz w:val="28"/>
          <w:szCs w:val="28"/>
        </w:rPr>
        <w:t>О государственном контроле (надзоре) и муниципальном контроле в Российской Федерации</w:t>
      </w:r>
      <w:r w:rsidR="00A73B2A" w:rsidRPr="004C57DC">
        <w:rPr>
          <w:color w:val="000000"/>
          <w:sz w:val="28"/>
          <w:szCs w:val="28"/>
        </w:rPr>
        <w:t>»</w:t>
      </w:r>
      <w:r w:rsidRPr="004C57DC">
        <w:rPr>
          <w:color w:val="000000"/>
          <w:sz w:val="28"/>
          <w:szCs w:val="28"/>
        </w:rPr>
        <w:t>.</w:t>
      </w:r>
    </w:p>
    <w:p w:rsidR="00E72997" w:rsidRPr="004C57DC" w:rsidRDefault="00E72997" w:rsidP="00926E77">
      <w:pPr>
        <w:ind w:firstLine="709"/>
        <w:contextualSpacing/>
        <w:jc w:val="both"/>
        <w:rPr>
          <w:color w:val="000000"/>
          <w:sz w:val="28"/>
          <w:szCs w:val="28"/>
        </w:rPr>
      </w:pPr>
      <w:r w:rsidRPr="004C57DC">
        <w:rPr>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72997" w:rsidRPr="004C57DC" w:rsidRDefault="00E72997" w:rsidP="00926E77">
      <w:pPr>
        <w:ind w:firstLine="709"/>
        <w:contextualSpacing/>
        <w:jc w:val="both"/>
        <w:rPr>
          <w:color w:val="000000"/>
          <w:sz w:val="28"/>
          <w:szCs w:val="28"/>
        </w:rPr>
      </w:pPr>
      <w:r w:rsidRPr="004C57DC">
        <w:rPr>
          <w:color w:val="000000"/>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КУМИ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72997" w:rsidRPr="004C57DC" w:rsidRDefault="00E72997" w:rsidP="00926E77">
      <w:pPr>
        <w:ind w:firstLine="709"/>
        <w:contextualSpacing/>
        <w:jc w:val="both"/>
        <w:rPr>
          <w:color w:val="000000"/>
          <w:sz w:val="28"/>
          <w:szCs w:val="28"/>
        </w:rPr>
      </w:pPr>
      <w:r w:rsidRPr="004C57DC">
        <w:rPr>
          <w:color w:val="000000"/>
          <w:sz w:val="28"/>
          <w:szCs w:val="28"/>
        </w:rPr>
        <w:lastRenderedPageBreak/>
        <w:t>В случае принятия решения о проведении профилактического визита КУМИ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E72997" w:rsidRPr="004C57DC" w:rsidRDefault="00E72997" w:rsidP="00926E77">
      <w:pPr>
        <w:ind w:firstLine="709"/>
        <w:contextualSpacing/>
        <w:jc w:val="both"/>
        <w:rPr>
          <w:color w:val="000000"/>
          <w:sz w:val="28"/>
          <w:szCs w:val="28"/>
        </w:rPr>
      </w:pPr>
      <w:r w:rsidRPr="004C57DC">
        <w:rPr>
          <w:color w:val="000000"/>
          <w:sz w:val="28"/>
          <w:szCs w:val="28"/>
        </w:rPr>
        <w:t>4. Решение об отказе в проведении профилактического визита принимается в следующих случаях:</w:t>
      </w:r>
    </w:p>
    <w:p w:rsidR="00E72997" w:rsidRPr="004C57DC" w:rsidRDefault="00E72997" w:rsidP="00926E77">
      <w:pPr>
        <w:ind w:firstLine="709"/>
        <w:contextualSpacing/>
        <w:jc w:val="both"/>
        <w:rPr>
          <w:color w:val="000000"/>
          <w:sz w:val="28"/>
          <w:szCs w:val="28"/>
        </w:rPr>
      </w:pPr>
      <w:r w:rsidRPr="004C57DC">
        <w:rPr>
          <w:color w:val="000000"/>
          <w:sz w:val="28"/>
          <w:szCs w:val="28"/>
        </w:rPr>
        <w:t>1) от контролируемого лица поступило уведомление об отзыве заявления;</w:t>
      </w:r>
    </w:p>
    <w:p w:rsidR="00E72997" w:rsidRPr="004C57DC" w:rsidRDefault="00E72997" w:rsidP="00926E77">
      <w:pPr>
        <w:ind w:firstLine="709"/>
        <w:contextualSpacing/>
        <w:jc w:val="both"/>
        <w:rPr>
          <w:color w:val="000000"/>
          <w:sz w:val="28"/>
          <w:szCs w:val="28"/>
        </w:rPr>
      </w:pPr>
      <w:r w:rsidRPr="004C57DC">
        <w:rPr>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72997" w:rsidRPr="004C57DC" w:rsidRDefault="00E72997" w:rsidP="00926E77">
      <w:pPr>
        <w:ind w:firstLine="709"/>
        <w:contextualSpacing/>
        <w:jc w:val="both"/>
        <w:rPr>
          <w:color w:val="000000"/>
          <w:sz w:val="28"/>
          <w:szCs w:val="28"/>
        </w:rPr>
      </w:pPr>
      <w:r w:rsidRPr="004C57DC">
        <w:rPr>
          <w:color w:val="000000"/>
          <w:sz w:val="28"/>
          <w:szCs w:val="28"/>
        </w:rPr>
        <w:t>3) в течение года до даты подачи заявления КУМИ проведен профилактический визит по ранее поданному заявлению;</w:t>
      </w:r>
    </w:p>
    <w:p w:rsidR="00E72997" w:rsidRPr="004C57DC" w:rsidRDefault="00E72997" w:rsidP="00926E77">
      <w:pPr>
        <w:ind w:firstLine="709"/>
        <w:contextualSpacing/>
        <w:jc w:val="both"/>
        <w:rPr>
          <w:color w:val="000000"/>
          <w:sz w:val="28"/>
          <w:szCs w:val="28"/>
        </w:rPr>
      </w:pPr>
      <w:r w:rsidRPr="004C57DC">
        <w:rPr>
          <w:color w:val="000000"/>
          <w:sz w:val="28"/>
          <w:szCs w:val="28"/>
        </w:rPr>
        <w:t>4) заявление содержит нецензурные либо оскорбительные выражения, угрозы жизни, здоровью и имуществу должностных лиц КУМИ либо членов их семей.</w:t>
      </w:r>
    </w:p>
    <w:p w:rsidR="00E72997" w:rsidRPr="004C57DC" w:rsidRDefault="00E72997" w:rsidP="00926E77">
      <w:pPr>
        <w:ind w:firstLine="709"/>
        <w:contextualSpacing/>
        <w:jc w:val="both"/>
        <w:rPr>
          <w:color w:val="000000"/>
          <w:sz w:val="28"/>
          <w:szCs w:val="28"/>
        </w:rPr>
      </w:pPr>
      <w:r w:rsidRPr="004C57DC">
        <w:rPr>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72997" w:rsidRPr="004C57DC" w:rsidRDefault="00E72997" w:rsidP="00926E77">
      <w:pPr>
        <w:ind w:firstLine="709"/>
        <w:contextualSpacing/>
        <w:jc w:val="both"/>
        <w:rPr>
          <w:color w:val="000000"/>
          <w:sz w:val="28"/>
          <w:szCs w:val="28"/>
        </w:rPr>
      </w:pPr>
      <w:r w:rsidRPr="004C57DC">
        <w:rPr>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КУМИ не позднее чем за 5 рабочих дней до даты его проведения.</w:t>
      </w:r>
    </w:p>
    <w:p w:rsidR="00E72997" w:rsidRPr="004C57DC" w:rsidRDefault="00E72997" w:rsidP="00926E77">
      <w:pPr>
        <w:ind w:firstLine="709"/>
        <w:contextualSpacing/>
        <w:jc w:val="both"/>
        <w:rPr>
          <w:color w:val="000000"/>
          <w:sz w:val="28"/>
          <w:szCs w:val="28"/>
        </w:rPr>
      </w:pPr>
      <w:r w:rsidRPr="004C57DC">
        <w:rPr>
          <w:color w:val="000000"/>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72997" w:rsidRPr="004C57DC" w:rsidRDefault="00E72997" w:rsidP="00926E77">
      <w:pPr>
        <w:ind w:firstLine="709"/>
        <w:contextualSpacing/>
        <w:jc w:val="both"/>
        <w:rPr>
          <w:color w:val="000000"/>
          <w:sz w:val="28"/>
          <w:szCs w:val="28"/>
        </w:rPr>
      </w:pPr>
      <w:r w:rsidRPr="004C57DC">
        <w:rPr>
          <w:color w:val="000000"/>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E72997" w:rsidRPr="004C57DC" w:rsidRDefault="00E72997" w:rsidP="00926E77">
      <w:pPr>
        <w:ind w:firstLine="709"/>
        <w:contextualSpacing/>
        <w:jc w:val="both"/>
        <w:rPr>
          <w:color w:val="000000"/>
          <w:sz w:val="28"/>
          <w:szCs w:val="28"/>
        </w:rPr>
      </w:pPr>
      <w:r w:rsidRPr="004C57DC">
        <w:rPr>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667AF" w:rsidRPr="004C57DC" w:rsidRDefault="00E72997" w:rsidP="00926E77">
      <w:pPr>
        <w:ind w:firstLine="709"/>
        <w:contextualSpacing/>
        <w:jc w:val="both"/>
        <w:rPr>
          <w:color w:val="000000"/>
          <w:sz w:val="28"/>
          <w:szCs w:val="28"/>
        </w:rPr>
      </w:pPr>
      <w:r w:rsidRPr="004C57DC">
        <w:rPr>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КУМИ для принятия решения о проведении контрольных (надзорных) мероприятий».</w:t>
      </w:r>
    </w:p>
    <w:p w:rsidR="00A73B2A" w:rsidRPr="004C57DC" w:rsidRDefault="00A73B2A" w:rsidP="00926E77">
      <w:pPr>
        <w:ind w:firstLine="709"/>
        <w:contextualSpacing/>
        <w:jc w:val="both"/>
        <w:rPr>
          <w:bCs/>
          <w:color w:val="000000"/>
          <w:sz w:val="28"/>
          <w:szCs w:val="28"/>
        </w:rPr>
      </w:pPr>
      <w:r w:rsidRPr="004C57DC">
        <w:rPr>
          <w:color w:val="000000"/>
          <w:sz w:val="28"/>
          <w:szCs w:val="28"/>
        </w:rPr>
        <w:t>1.3.</w:t>
      </w:r>
      <w:r w:rsidR="00E72997" w:rsidRPr="004C57DC">
        <w:rPr>
          <w:color w:val="000000"/>
          <w:sz w:val="28"/>
          <w:szCs w:val="28"/>
        </w:rPr>
        <w:t xml:space="preserve"> В разделе </w:t>
      </w:r>
      <w:r w:rsidR="008667AF" w:rsidRPr="004C57DC">
        <w:rPr>
          <w:bCs/>
          <w:color w:val="000000"/>
          <w:sz w:val="28"/>
          <w:szCs w:val="28"/>
        </w:rPr>
        <w:t>4</w:t>
      </w:r>
      <w:r w:rsidRPr="004C57DC">
        <w:rPr>
          <w:bCs/>
          <w:color w:val="000000"/>
          <w:sz w:val="28"/>
          <w:szCs w:val="28"/>
        </w:rPr>
        <w:t>:</w:t>
      </w:r>
    </w:p>
    <w:p w:rsidR="00A73B2A" w:rsidRPr="004C57DC" w:rsidRDefault="00A73B2A" w:rsidP="00926E77">
      <w:pPr>
        <w:ind w:firstLine="709"/>
        <w:contextualSpacing/>
        <w:jc w:val="both"/>
        <w:rPr>
          <w:bCs/>
          <w:color w:val="000000"/>
          <w:sz w:val="28"/>
          <w:szCs w:val="28"/>
        </w:rPr>
      </w:pPr>
      <w:r w:rsidRPr="004C57DC">
        <w:rPr>
          <w:bCs/>
          <w:color w:val="000000"/>
          <w:sz w:val="28"/>
          <w:szCs w:val="28"/>
        </w:rPr>
        <w:t>1.3.1.</w:t>
      </w:r>
      <w:r w:rsidR="00BE26D6" w:rsidRPr="004C57DC">
        <w:rPr>
          <w:bCs/>
          <w:color w:val="000000"/>
          <w:sz w:val="28"/>
          <w:szCs w:val="28"/>
        </w:rPr>
        <w:t xml:space="preserve"> </w:t>
      </w:r>
      <w:r w:rsidR="006F441F" w:rsidRPr="004C57DC">
        <w:rPr>
          <w:bCs/>
          <w:color w:val="000000"/>
          <w:sz w:val="28"/>
          <w:szCs w:val="28"/>
        </w:rPr>
        <w:t xml:space="preserve">абзац </w:t>
      </w:r>
      <w:r w:rsidRPr="004C57DC">
        <w:rPr>
          <w:bCs/>
          <w:color w:val="000000"/>
          <w:sz w:val="28"/>
          <w:szCs w:val="28"/>
        </w:rPr>
        <w:t>первый изложить в следующей редакции:</w:t>
      </w:r>
    </w:p>
    <w:p w:rsidR="00E72997" w:rsidRPr="004C57DC" w:rsidRDefault="008667AF" w:rsidP="00926E77">
      <w:pPr>
        <w:ind w:firstLine="709"/>
        <w:contextualSpacing/>
        <w:jc w:val="both"/>
        <w:rPr>
          <w:rFonts w:eastAsiaTheme="minorHAnsi"/>
          <w:sz w:val="28"/>
          <w:szCs w:val="28"/>
          <w:lang w:eastAsia="en-US"/>
        </w:rPr>
      </w:pPr>
      <w:r w:rsidRPr="004C57DC">
        <w:rPr>
          <w:rFonts w:eastAsiaTheme="minorHAnsi"/>
          <w:sz w:val="28"/>
          <w:szCs w:val="28"/>
          <w:lang w:eastAsia="en-US"/>
        </w:rPr>
        <w:t>«</w:t>
      </w:r>
      <w:r w:rsidR="00E72997" w:rsidRPr="004C57DC">
        <w:rPr>
          <w:rFonts w:eastAsiaTheme="minorHAnsi"/>
          <w:sz w:val="28"/>
          <w:szCs w:val="28"/>
          <w:lang w:eastAsia="en-US"/>
        </w:rPr>
        <w:t xml:space="preserve">При осуществлении муниципального земельного контроля взаимодействием должностных лиц с контролируемыми лицами являются встречи, телефонные и иные переговоры (непосредственное взаимодействие) между должностным лицом, уполномоченным осуществлять муниципальный земельный контроль и контролируемым лицом или его представителем, </w:t>
      </w:r>
      <w:r w:rsidR="00E72997" w:rsidRPr="004C57DC">
        <w:rPr>
          <w:rFonts w:eastAsiaTheme="minorHAnsi"/>
          <w:sz w:val="28"/>
          <w:szCs w:val="28"/>
          <w:lang w:eastAsia="en-US"/>
        </w:rPr>
        <w:lastRenderedPageBreak/>
        <w:t>запрос документов, иных материалов, а также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r w:rsidRPr="004C57DC">
        <w:rPr>
          <w:rFonts w:eastAsiaTheme="minorHAnsi"/>
          <w:sz w:val="28"/>
          <w:szCs w:val="28"/>
          <w:lang w:eastAsia="en-US"/>
        </w:rPr>
        <w:t>»</w:t>
      </w:r>
      <w:r w:rsidR="00BE26D6" w:rsidRPr="004C57DC">
        <w:rPr>
          <w:rFonts w:eastAsiaTheme="minorHAnsi"/>
          <w:sz w:val="28"/>
          <w:szCs w:val="28"/>
          <w:lang w:eastAsia="en-US"/>
        </w:rPr>
        <w:t>.</w:t>
      </w:r>
    </w:p>
    <w:p w:rsidR="00BE26D6" w:rsidRPr="004C57DC" w:rsidRDefault="00A73B2A" w:rsidP="00926E77">
      <w:pPr>
        <w:ind w:firstLine="709"/>
        <w:contextualSpacing/>
        <w:jc w:val="both"/>
        <w:rPr>
          <w:color w:val="000000"/>
          <w:sz w:val="28"/>
          <w:szCs w:val="28"/>
        </w:rPr>
      </w:pPr>
      <w:r w:rsidRPr="004C57DC">
        <w:rPr>
          <w:rFonts w:eastAsiaTheme="minorHAnsi"/>
          <w:sz w:val="28"/>
          <w:szCs w:val="28"/>
          <w:lang w:eastAsia="en-US"/>
        </w:rPr>
        <w:t>1.3.2.</w:t>
      </w:r>
      <w:r w:rsidR="008667AF" w:rsidRPr="004C57DC">
        <w:rPr>
          <w:rFonts w:eastAsiaTheme="minorHAnsi"/>
          <w:sz w:val="28"/>
          <w:szCs w:val="28"/>
          <w:lang w:eastAsia="en-US"/>
        </w:rPr>
        <w:t xml:space="preserve"> </w:t>
      </w:r>
      <w:r w:rsidR="00BE26D6" w:rsidRPr="004C57DC">
        <w:rPr>
          <w:color w:val="000000"/>
          <w:sz w:val="28"/>
          <w:szCs w:val="28"/>
        </w:rPr>
        <w:t>Пункт 4.3</w:t>
      </w:r>
      <w:r w:rsidRPr="004C57DC">
        <w:rPr>
          <w:color w:val="000000"/>
          <w:sz w:val="28"/>
          <w:szCs w:val="28"/>
        </w:rPr>
        <w:t>.</w:t>
      </w:r>
      <w:r w:rsidR="002643C3" w:rsidRPr="004C57DC">
        <w:rPr>
          <w:color w:val="000000"/>
          <w:sz w:val="28"/>
          <w:szCs w:val="28"/>
        </w:rPr>
        <w:t xml:space="preserve"> </w:t>
      </w:r>
      <w:r w:rsidR="00BE26D6" w:rsidRPr="004C57DC">
        <w:rPr>
          <w:color w:val="000000"/>
          <w:sz w:val="28"/>
          <w:szCs w:val="28"/>
        </w:rPr>
        <w:t>изложить в следующей редакции:</w:t>
      </w:r>
    </w:p>
    <w:p w:rsidR="008667AF" w:rsidRPr="004C57DC" w:rsidRDefault="00A73B2A" w:rsidP="00926E77">
      <w:pPr>
        <w:ind w:firstLine="709"/>
        <w:contextualSpacing/>
        <w:jc w:val="both"/>
        <w:rPr>
          <w:rFonts w:eastAsia="Calibri"/>
          <w:sz w:val="28"/>
          <w:szCs w:val="28"/>
        </w:rPr>
      </w:pPr>
      <w:r w:rsidRPr="004C57DC">
        <w:rPr>
          <w:sz w:val="28"/>
          <w:szCs w:val="28"/>
        </w:rPr>
        <w:t>«</w:t>
      </w:r>
      <w:r w:rsidR="008667AF" w:rsidRPr="004C57DC">
        <w:rPr>
          <w:sz w:val="28"/>
          <w:szCs w:val="28"/>
        </w:rPr>
        <w:t>4.3. Плановые контрольно (надзорные) мероприятия для объектов контроля, отнесенных к категориям среднего и умеренного риска, проводятся в соответствии с периодичностью, установленной Правительством Российской Федерации. Д</w:t>
      </w:r>
      <w:r w:rsidR="008667AF" w:rsidRPr="004C57DC">
        <w:rPr>
          <w:rFonts w:eastAsia="Calibri"/>
          <w:sz w:val="28"/>
          <w:szCs w:val="28"/>
        </w:rPr>
        <w:t>ля объектов контроля, отнесенных к категории низкого риска, плановые контрольные мероприятия не проводятся. Принятие решения об отнесении земельных участков к категории низкого риска не требуется</w:t>
      </w:r>
      <w:r w:rsidR="00BE26D6" w:rsidRPr="004C57DC">
        <w:rPr>
          <w:rFonts w:eastAsia="Calibri"/>
          <w:sz w:val="28"/>
          <w:szCs w:val="28"/>
        </w:rPr>
        <w:t>.</w:t>
      </w:r>
      <w:r w:rsidR="008667AF" w:rsidRPr="004C57DC">
        <w:rPr>
          <w:rFonts w:eastAsia="Calibri"/>
          <w:sz w:val="28"/>
          <w:szCs w:val="28"/>
        </w:rPr>
        <w:t>»</w:t>
      </w:r>
      <w:r w:rsidR="00BE26D6" w:rsidRPr="004C57DC">
        <w:rPr>
          <w:rFonts w:eastAsia="Calibri"/>
          <w:sz w:val="28"/>
          <w:szCs w:val="28"/>
        </w:rPr>
        <w:t>.</w:t>
      </w:r>
    </w:p>
    <w:p w:rsidR="00223207" w:rsidRPr="004C57DC" w:rsidRDefault="00A73B2A" w:rsidP="00926E77">
      <w:pPr>
        <w:ind w:firstLine="709"/>
        <w:contextualSpacing/>
        <w:jc w:val="both"/>
        <w:rPr>
          <w:rFonts w:eastAsia="Calibri"/>
          <w:color w:val="000000"/>
          <w:sz w:val="28"/>
          <w:szCs w:val="28"/>
        </w:rPr>
      </w:pPr>
      <w:r w:rsidRPr="004C57DC">
        <w:rPr>
          <w:color w:val="000000"/>
          <w:sz w:val="28"/>
          <w:szCs w:val="28"/>
        </w:rPr>
        <w:t>1.3.3.</w:t>
      </w:r>
      <w:r w:rsidR="00223207" w:rsidRPr="004C57DC">
        <w:rPr>
          <w:color w:val="000000"/>
          <w:sz w:val="28"/>
          <w:szCs w:val="28"/>
        </w:rPr>
        <w:t xml:space="preserve"> </w:t>
      </w:r>
      <w:r w:rsidR="00BE26D6" w:rsidRPr="004C57DC">
        <w:rPr>
          <w:color w:val="000000"/>
          <w:sz w:val="28"/>
          <w:szCs w:val="28"/>
        </w:rPr>
        <w:t>Пункт 4.5</w:t>
      </w:r>
      <w:r w:rsidR="002643C3" w:rsidRPr="004C57DC">
        <w:rPr>
          <w:color w:val="000000"/>
          <w:sz w:val="28"/>
          <w:szCs w:val="28"/>
        </w:rPr>
        <w:t xml:space="preserve"> </w:t>
      </w:r>
      <w:r w:rsidR="00223207" w:rsidRPr="004C57DC">
        <w:rPr>
          <w:rFonts w:eastAsia="Calibri"/>
          <w:color w:val="000000"/>
          <w:sz w:val="28"/>
          <w:szCs w:val="28"/>
        </w:rPr>
        <w:t xml:space="preserve">дополнить </w:t>
      </w:r>
      <w:r w:rsidR="00C13D4F" w:rsidRPr="004C57DC">
        <w:rPr>
          <w:rFonts w:eastAsia="Calibri"/>
          <w:color w:val="000000"/>
          <w:sz w:val="28"/>
          <w:szCs w:val="28"/>
        </w:rPr>
        <w:t>абзацем следующего содержания</w:t>
      </w:r>
      <w:r w:rsidR="00223207" w:rsidRPr="004C57DC">
        <w:rPr>
          <w:rFonts w:eastAsia="Calibri"/>
          <w:color w:val="000000"/>
          <w:sz w:val="28"/>
          <w:szCs w:val="28"/>
        </w:rPr>
        <w:t xml:space="preserve">: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210B1E" w:rsidRPr="004C57DC">
        <w:rPr>
          <w:rFonts w:eastAsia="Calibri"/>
          <w:color w:val="000000"/>
          <w:sz w:val="28"/>
          <w:szCs w:val="28"/>
        </w:rPr>
        <w:t>«</w:t>
      </w:r>
      <w:r w:rsidR="00223207" w:rsidRPr="004C57DC">
        <w:rPr>
          <w:rFonts w:eastAsia="Calibri"/>
          <w:color w:val="000000"/>
          <w:sz w:val="28"/>
          <w:szCs w:val="28"/>
        </w:rPr>
        <w:t>Инспектор</w:t>
      </w:r>
      <w:r w:rsidR="00210B1E" w:rsidRPr="004C57DC">
        <w:rPr>
          <w:rFonts w:eastAsia="Calibri"/>
          <w:color w:val="000000"/>
          <w:sz w:val="28"/>
          <w:szCs w:val="28"/>
        </w:rPr>
        <w:t>»</w:t>
      </w:r>
      <w:r w:rsidR="008C108F" w:rsidRPr="004C57DC">
        <w:rPr>
          <w:rFonts w:eastAsia="Calibri"/>
          <w:color w:val="000000"/>
          <w:sz w:val="28"/>
          <w:szCs w:val="28"/>
        </w:rPr>
        <w:t>.</w:t>
      </w:r>
    </w:p>
    <w:p w:rsidR="008667AF" w:rsidRPr="004C57DC" w:rsidRDefault="00962E8E" w:rsidP="00926E77">
      <w:pPr>
        <w:ind w:firstLine="709"/>
        <w:contextualSpacing/>
        <w:jc w:val="both"/>
        <w:rPr>
          <w:rFonts w:eastAsiaTheme="minorHAnsi"/>
          <w:sz w:val="28"/>
          <w:szCs w:val="28"/>
          <w:lang w:eastAsia="en-US"/>
        </w:rPr>
      </w:pPr>
      <w:r w:rsidRPr="004C57DC">
        <w:rPr>
          <w:color w:val="000000"/>
          <w:sz w:val="28"/>
          <w:szCs w:val="28"/>
        </w:rPr>
        <w:t>1.</w:t>
      </w:r>
      <w:r w:rsidR="00210B1E" w:rsidRPr="004C57DC">
        <w:rPr>
          <w:color w:val="000000"/>
          <w:sz w:val="28"/>
          <w:szCs w:val="28"/>
        </w:rPr>
        <w:t>3</w:t>
      </w:r>
      <w:r w:rsidR="00223207" w:rsidRPr="004C57DC">
        <w:rPr>
          <w:color w:val="000000"/>
          <w:sz w:val="28"/>
          <w:szCs w:val="28"/>
        </w:rPr>
        <w:t>.</w:t>
      </w:r>
      <w:r w:rsidR="00210B1E" w:rsidRPr="004C57DC">
        <w:rPr>
          <w:color w:val="000000"/>
          <w:sz w:val="28"/>
          <w:szCs w:val="28"/>
        </w:rPr>
        <w:t>4</w:t>
      </w:r>
      <w:r w:rsidR="00223207" w:rsidRPr="004C57DC">
        <w:rPr>
          <w:color w:val="000000"/>
          <w:sz w:val="28"/>
          <w:szCs w:val="28"/>
        </w:rPr>
        <w:t xml:space="preserve">. </w:t>
      </w:r>
      <w:r w:rsidR="008C108F" w:rsidRPr="004C57DC">
        <w:rPr>
          <w:color w:val="000000"/>
          <w:sz w:val="28"/>
          <w:szCs w:val="28"/>
        </w:rPr>
        <w:t xml:space="preserve">В </w:t>
      </w:r>
      <w:r w:rsidR="00210B1E" w:rsidRPr="004C57DC">
        <w:rPr>
          <w:color w:val="000000"/>
          <w:sz w:val="28"/>
          <w:szCs w:val="28"/>
        </w:rPr>
        <w:t xml:space="preserve">абзаце 6 </w:t>
      </w:r>
      <w:r w:rsidR="008C108F" w:rsidRPr="004C57DC">
        <w:rPr>
          <w:rFonts w:eastAsia="Calibri"/>
          <w:color w:val="000000"/>
          <w:sz w:val="28"/>
          <w:szCs w:val="28"/>
        </w:rPr>
        <w:t xml:space="preserve">слово </w:t>
      </w:r>
      <w:r w:rsidR="000D6219" w:rsidRPr="004C57DC">
        <w:rPr>
          <w:rFonts w:eastAsia="Calibri"/>
          <w:color w:val="000000"/>
          <w:sz w:val="28"/>
          <w:szCs w:val="28"/>
        </w:rPr>
        <w:t>«пояснения»</w:t>
      </w:r>
      <w:r w:rsidR="00C13D4F" w:rsidRPr="004C57DC">
        <w:rPr>
          <w:rFonts w:eastAsia="Calibri"/>
          <w:color w:val="000000"/>
          <w:sz w:val="28"/>
          <w:szCs w:val="28"/>
        </w:rPr>
        <w:t xml:space="preserve"> по тексту</w:t>
      </w:r>
      <w:r w:rsidR="000D6219" w:rsidRPr="004C57DC">
        <w:rPr>
          <w:rFonts w:eastAsia="Calibri"/>
          <w:color w:val="000000"/>
          <w:sz w:val="28"/>
          <w:szCs w:val="28"/>
        </w:rPr>
        <w:t xml:space="preserve"> заменить слов</w:t>
      </w:r>
      <w:r w:rsidR="003D31D8" w:rsidRPr="004C57DC">
        <w:rPr>
          <w:rFonts w:eastAsia="Calibri"/>
          <w:color w:val="000000"/>
          <w:sz w:val="28"/>
          <w:szCs w:val="28"/>
        </w:rPr>
        <w:t>ами</w:t>
      </w:r>
      <w:r w:rsidR="000D6219" w:rsidRPr="004C57DC">
        <w:rPr>
          <w:rFonts w:eastAsia="Calibri"/>
          <w:color w:val="000000"/>
          <w:sz w:val="28"/>
          <w:szCs w:val="28"/>
        </w:rPr>
        <w:t xml:space="preserve"> «</w:t>
      </w:r>
      <w:r w:rsidR="000D6219" w:rsidRPr="004C57DC">
        <w:rPr>
          <w:rFonts w:eastAsiaTheme="minorHAnsi"/>
          <w:sz w:val="28"/>
          <w:szCs w:val="28"/>
          <w:lang w:eastAsia="en-US"/>
        </w:rPr>
        <w:t>письменные объяснения»</w:t>
      </w:r>
      <w:r w:rsidR="00210B1E" w:rsidRPr="004C57DC">
        <w:rPr>
          <w:rFonts w:eastAsiaTheme="minorHAnsi"/>
          <w:sz w:val="28"/>
          <w:szCs w:val="28"/>
          <w:lang w:eastAsia="en-US"/>
        </w:rPr>
        <w:t>.</w:t>
      </w:r>
    </w:p>
    <w:p w:rsidR="00210B1E" w:rsidRPr="004C57DC" w:rsidRDefault="00210B1E" w:rsidP="00926E77">
      <w:pPr>
        <w:ind w:firstLine="709"/>
        <w:contextualSpacing/>
        <w:jc w:val="both"/>
        <w:rPr>
          <w:color w:val="000000"/>
          <w:sz w:val="28"/>
          <w:szCs w:val="28"/>
        </w:rPr>
      </w:pPr>
      <w:r w:rsidRPr="004C57DC">
        <w:rPr>
          <w:color w:val="000000"/>
          <w:sz w:val="28"/>
          <w:szCs w:val="28"/>
        </w:rPr>
        <w:t>1.3.5.</w:t>
      </w:r>
      <w:r w:rsidR="000D6219" w:rsidRPr="004C57DC">
        <w:rPr>
          <w:color w:val="000000"/>
          <w:sz w:val="28"/>
          <w:szCs w:val="28"/>
        </w:rPr>
        <w:t xml:space="preserve"> </w:t>
      </w:r>
      <w:r w:rsidR="003D31D8" w:rsidRPr="004C57DC">
        <w:rPr>
          <w:color w:val="000000"/>
          <w:sz w:val="28"/>
          <w:szCs w:val="28"/>
        </w:rPr>
        <w:t xml:space="preserve">Абзац 7 </w:t>
      </w:r>
      <w:r w:rsidRPr="004C57DC">
        <w:rPr>
          <w:color w:val="000000"/>
          <w:sz w:val="28"/>
          <w:szCs w:val="28"/>
        </w:rPr>
        <w:t>подпункт</w:t>
      </w:r>
      <w:r w:rsidR="003D31D8" w:rsidRPr="004C57DC">
        <w:rPr>
          <w:color w:val="000000"/>
          <w:sz w:val="28"/>
          <w:szCs w:val="28"/>
        </w:rPr>
        <w:t>а</w:t>
      </w:r>
      <w:r w:rsidRPr="004C57DC">
        <w:rPr>
          <w:color w:val="000000"/>
          <w:sz w:val="28"/>
          <w:szCs w:val="28"/>
        </w:rPr>
        <w:t xml:space="preserve"> 4.5.3 пункта 4.5 изложить в новой редакции:</w:t>
      </w:r>
    </w:p>
    <w:p w:rsidR="00210B1E" w:rsidRPr="004C57DC" w:rsidRDefault="00210B1E" w:rsidP="00926E77">
      <w:pPr>
        <w:ind w:firstLine="709"/>
        <w:contextualSpacing/>
        <w:jc w:val="both"/>
        <w:rPr>
          <w:color w:val="000000"/>
          <w:sz w:val="28"/>
          <w:szCs w:val="28"/>
        </w:rPr>
      </w:pPr>
      <w:r w:rsidRPr="004C57DC">
        <w:rPr>
          <w:color w:val="000000"/>
          <w:sz w:val="28"/>
          <w:szCs w:val="28"/>
        </w:rPr>
        <w:t>«Срок проведения документарной проверки не может превышать 10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0D6219" w:rsidRPr="004C57DC" w:rsidRDefault="00210B1E" w:rsidP="00926E77">
      <w:pPr>
        <w:ind w:firstLine="709"/>
        <w:jc w:val="both"/>
        <w:rPr>
          <w:rFonts w:eastAsiaTheme="minorHAnsi"/>
          <w:sz w:val="28"/>
          <w:szCs w:val="28"/>
          <w:lang w:eastAsia="en-US"/>
        </w:rPr>
      </w:pPr>
      <w:r w:rsidRPr="004C57DC">
        <w:rPr>
          <w:color w:val="000000"/>
          <w:sz w:val="28"/>
          <w:szCs w:val="28"/>
        </w:rPr>
        <w:t xml:space="preserve">1.3.6. </w:t>
      </w:r>
      <w:r w:rsidR="000D6219" w:rsidRPr="004C57DC">
        <w:rPr>
          <w:color w:val="000000"/>
          <w:sz w:val="28"/>
          <w:szCs w:val="28"/>
        </w:rPr>
        <w:t>В</w:t>
      </w:r>
      <w:r w:rsidR="002643C3" w:rsidRPr="004C57DC">
        <w:rPr>
          <w:color w:val="000000"/>
          <w:sz w:val="28"/>
          <w:szCs w:val="28"/>
        </w:rPr>
        <w:t xml:space="preserve"> </w:t>
      </w:r>
      <w:r w:rsidR="00C13D4F" w:rsidRPr="004C57DC">
        <w:rPr>
          <w:color w:val="000000"/>
          <w:sz w:val="28"/>
          <w:szCs w:val="28"/>
        </w:rPr>
        <w:t xml:space="preserve">абзаце 4 </w:t>
      </w:r>
      <w:r w:rsidR="002643C3" w:rsidRPr="004C57DC">
        <w:rPr>
          <w:color w:val="000000"/>
          <w:sz w:val="28"/>
          <w:szCs w:val="28"/>
        </w:rPr>
        <w:t>подпункт</w:t>
      </w:r>
      <w:r w:rsidR="00C13D4F" w:rsidRPr="004C57DC">
        <w:rPr>
          <w:color w:val="000000"/>
          <w:sz w:val="28"/>
          <w:szCs w:val="28"/>
        </w:rPr>
        <w:t>а</w:t>
      </w:r>
      <w:r w:rsidR="002643C3" w:rsidRPr="004C57DC">
        <w:rPr>
          <w:color w:val="000000"/>
          <w:sz w:val="28"/>
          <w:szCs w:val="28"/>
        </w:rPr>
        <w:t xml:space="preserve"> 4.5.6 пункта 4.5</w:t>
      </w:r>
      <w:r w:rsidR="000D6219" w:rsidRPr="004C57DC">
        <w:rPr>
          <w:bCs/>
          <w:color w:val="000000"/>
          <w:sz w:val="28"/>
          <w:szCs w:val="28"/>
        </w:rPr>
        <w:t xml:space="preserve"> </w:t>
      </w:r>
      <w:r w:rsidR="000D6219" w:rsidRPr="004C57DC">
        <w:rPr>
          <w:rFonts w:eastAsia="Calibri"/>
          <w:color w:val="000000"/>
          <w:sz w:val="28"/>
          <w:szCs w:val="28"/>
        </w:rPr>
        <w:t>слов</w:t>
      </w:r>
      <w:r w:rsidR="00C13D4F" w:rsidRPr="004C57DC">
        <w:rPr>
          <w:rFonts w:eastAsia="Calibri"/>
          <w:color w:val="000000"/>
          <w:sz w:val="28"/>
          <w:szCs w:val="28"/>
        </w:rPr>
        <w:t>о</w:t>
      </w:r>
      <w:r w:rsidR="000D6219" w:rsidRPr="004C57DC">
        <w:rPr>
          <w:rFonts w:eastAsia="Calibri"/>
          <w:color w:val="000000"/>
          <w:sz w:val="28"/>
          <w:szCs w:val="28"/>
        </w:rPr>
        <w:t xml:space="preserve"> </w:t>
      </w:r>
      <w:r w:rsidR="00C13D4F" w:rsidRPr="004C57DC">
        <w:rPr>
          <w:rFonts w:eastAsia="Calibri"/>
          <w:color w:val="000000"/>
          <w:sz w:val="28"/>
          <w:szCs w:val="28"/>
        </w:rPr>
        <w:t xml:space="preserve">«осуществляться» </w:t>
      </w:r>
      <w:r w:rsidR="000D6219" w:rsidRPr="004C57DC">
        <w:rPr>
          <w:rFonts w:eastAsia="Calibri"/>
          <w:color w:val="000000"/>
          <w:sz w:val="28"/>
          <w:szCs w:val="28"/>
        </w:rPr>
        <w:t>заменить словами</w:t>
      </w:r>
      <w:r w:rsidRPr="004C57DC">
        <w:rPr>
          <w:rFonts w:eastAsia="Calibri"/>
          <w:color w:val="000000"/>
          <w:sz w:val="28"/>
          <w:szCs w:val="28"/>
        </w:rPr>
        <w:t xml:space="preserve"> </w:t>
      </w:r>
      <w:r w:rsidR="000D6219" w:rsidRPr="004C57DC">
        <w:rPr>
          <w:rFonts w:eastAsia="Calibri"/>
          <w:color w:val="000000"/>
          <w:sz w:val="28"/>
          <w:szCs w:val="28"/>
        </w:rPr>
        <w:t>«</w:t>
      </w:r>
      <w:r w:rsidR="000D6219" w:rsidRPr="004C57DC">
        <w:rPr>
          <w:rFonts w:eastAsiaTheme="minorHAnsi"/>
          <w:sz w:val="28"/>
          <w:szCs w:val="28"/>
          <w:lang w:eastAsia="en-US"/>
        </w:rPr>
        <w:t>совершаться следующие контрольные (надзорные) действия».</w:t>
      </w:r>
    </w:p>
    <w:p w:rsidR="000D6219" w:rsidRPr="004C57DC" w:rsidRDefault="00962E8E" w:rsidP="00926E77">
      <w:pPr>
        <w:ind w:firstLine="709"/>
        <w:jc w:val="both"/>
        <w:rPr>
          <w:rFonts w:eastAsia="Calibri"/>
          <w:color w:val="000000"/>
          <w:sz w:val="28"/>
          <w:szCs w:val="28"/>
        </w:rPr>
      </w:pPr>
      <w:r w:rsidRPr="004C57DC">
        <w:rPr>
          <w:rFonts w:eastAsia="Calibri"/>
          <w:color w:val="000000"/>
          <w:sz w:val="28"/>
          <w:szCs w:val="28"/>
        </w:rPr>
        <w:t>1.</w:t>
      </w:r>
      <w:r w:rsidR="00210B1E" w:rsidRPr="004C57DC">
        <w:rPr>
          <w:rFonts w:eastAsia="Calibri"/>
          <w:color w:val="000000"/>
          <w:sz w:val="28"/>
          <w:szCs w:val="28"/>
        </w:rPr>
        <w:t>3</w:t>
      </w:r>
      <w:r w:rsidR="000D6219" w:rsidRPr="004C57DC">
        <w:rPr>
          <w:rFonts w:eastAsia="Calibri"/>
          <w:color w:val="000000"/>
          <w:sz w:val="28"/>
          <w:szCs w:val="28"/>
        </w:rPr>
        <w:t>.</w:t>
      </w:r>
      <w:r w:rsidR="00210B1E" w:rsidRPr="004C57DC">
        <w:rPr>
          <w:rFonts w:eastAsia="Calibri"/>
          <w:color w:val="000000"/>
          <w:sz w:val="28"/>
          <w:szCs w:val="28"/>
        </w:rPr>
        <w:t>7</w:t>
      </w:r>
      <w:r w:rsidR="000D6219" w:rsidRPr="004C57DC">
        <w:rPr>
          <w:rFonts w:eastAsia="Calibri"/>
          <w:color w:val="000000"/>
          <w:sz w:val="28"/>
          <w:szCs w:val="28"/>
        </w:rPr>
        <w:t xml:space="preserve">. </w:t>
      </w:r>
      <w:r w:rsidR="00C13D4F" w:rsidRPr="004C57DC">
        <w:rPr>
          <w:color w:val="000000"/>
          <w:sz w:val="28"/>
          <w:szCs w:val="28"/>
        </w:rPr>
        <w:t xml:space="preserve">Абзац </w:t>
      </w:r>
      <w:r w:rsidR="00357A41" w:rsidRPr="004C57DC">
        <w:rPr>
          <w:color w:val="000000"/>
          <w:sz w:val="28"/>
          <w:szCs w:val="28"/>
        </w:rPr>
        <w:t>шесть</w:t>
      </w:r>
      <w:r w:rsidR="00C13D4F" w:rsidRPr="004C57DC">
        <w:rPr>
          <w:color w:val="000000"/>
          <w:sz w:val="28"/>
          <w:szCs w:val="28"/>
        </w:rPr>
        <w:t xml:space="preserve"> </w:t>
      </w:r>
      <w:r w:rsidR="002643C3" w:rsidRPr="004C57DC">
        <w:rPr>
          <w:color w:val="000000"/>
          <w:sz w:val="28"/>
          <w:szCs w:val="28"/>
        </w:rPr>
        <w:t>подпункт</w:t>
      </w:r>
      <w:r w:rsidR="003D31D8" w:rsidRPr="004C57DC">
        <w:rPr>
          <w:color w:val="000000"/>
          <w:sz w:val="28"/>
          <w:szCs w:val="28"/>
        </w:rPr>
        <w:t>а</w:t>
      </w:r>
      <w:r w:rsidR="002643C3" w:rsidRPr="004C57DC">
        <w:rPr>
          <w:color w:val="000000"/>
          <w:sz w:val="28"/>
          <w:szCs w:val="28"/>
        </w:rPr>
        <w:t xml:space="preserve"> 4.5.6 пункта 4.5</w:t>
      </w:r>
      <w:r w:rsidR="002643C3" w:rsidRPr="004C57DC">
        <w:rPr>
          <w:bCs/>
          <w:color w:val="000000"/>
          <w:sz w:val="28"/>
          <w:szCs w:val="28"/>
        </w:rPr>
        <w:t xml:space="preserve"> </w:t>
      </w:r>
      <w:r w:rsidR="000D6219" w:rsidRPr="004C57DC">
        <w:rPr>
          <w:rFonts w:eastAsia="Calibri"/>
          <w:color w:val="000000"/>
          <w:sz w:val="28"/>
          <w:szCs w:val="28"/>
        </w:rPr>
        <w:t>исключить.</w:t>
      </w:r>
    </w:p>
    <w:p w:rsidR="002643C3" w:rsidRPr="004C57DC" w:rsidRDefault="00962E8E" w:rsidP="00926E77">
      <w:pPr>
        <w:ind w:firstLine="709"/>
        <w:jc w:val="both"/>
        <w:rPr>
          <w:bCs/>
          <w:color w:val="000000"/>
          <w:sz w:val="28"/>
          <w:szCs w:val="28"/>
        </w:rPr>
      </w:pPr>
      <w:r w:rsidRPr="004C57DC">
        <w:rPr>
          <w:rFonts w:eastAsia="Calibri"/>
          <w:color w:val="000000"/>
          <w:sz w:val="28"/>
          <w:szCs w:val="28"/>
        </w:rPr>
        <w:t>1</w:t>
      </w:r>
      <w:r w:rsidR="00210B1E" w:rsidRPr="004C57DC">
        <w:rPr>
          <w:rFonts w:eastAsia="Calibri"/>
          <w:color w:val="000000"/>
          <w:sz w:val="28"/>
          <w:szCs w:val="28"/>
        </w:rPr>
        <w:t>.3.8.</w:t>
      </w:r>
      <w:r w:rsidR="000D6219" w:rsidRPr="004C57DC">
        <w:rPr>
          <w:rFonts w:eastAsia="Calibri"/>
          <w:color w:val="000000"/>
          <w:sz w:val="28"/>
          <w:szCs w:val="28"/>
        </w:rPr>
        <w:t xml:space="preserve"> </w:t>
      </w:r>
      <w:r w:rsidR="003D31D8" w:rsidRPr="004C57DC">
        <w:rPr>
          <w:rFonts w:eastAsia="Calibri"/>
          <w:color w:val="000000"/>
          <w:sz w:val="28"/>
          <w:szCs w:val="28"/>
        </w:rPr>
        <w:t>Д</w:t>
      </w:r>
      <w:r w:rsidR="00357AA4" w:rsidRPr="004C57DC">
        <w:rPr>
          <w:bCs/>
          <w:color w:val="000000"/>
          <w:sz w:val="28"/>
          <w:szCs w:val="28"/>
        </w:rPr>
        <w:t xml:space="preserve">ополнить пунктом </w:t>
      </w:r>
      <w:r w:rsidR="002643C3" w:rsidRPr="004C57DC">
        <w:rPr>
          <w:bCs/>
          <w:color w:val="000000"/>
          <w:sz w:val="28"/>
          <w:szCs w:val="28"/>
        </w:rPr>
        <w:t>4.11 следующего содержания:</w:t>
      </w:r>
    </w:p>
    <w:p w:rsidR="000D6219" w:rsidRPr="004C57DC" w:rsidRDefault="00357AA4" w:rsidP="00926E77">
      <w:pPr>
        <w:ind w:firstLine="709"/>
        <w:jc w:val="both"/>
        <w:rPr>
          <w:color w:val="000000" w:themeColor="text1"/>
          <w:sz w:val="28"/>
          <w:szCs w:val="28"/>
        </w:rPr>
      </w:pPr>
      <w:r w:rsidRPr="004C57DC">
        <w:rPr>
          <w:bCs/>
          <w:color w:val="000000"/>
          <w:sz w:val="28"/>
          <w:szCs w:val="28"/>
        </w:rPr>
        <w:t>«</w:t>
      </w:r>
      <w:r w:rsidR="000D6219" w:rsidRPr="004C57DC">
        <w:rPr>
          <w:iCs/>
          <w:color w:val="000000"/>
          <w:sz w:val="28"/>
          <w:szCs w:val="28"/>
        </w:rPr>
        <w:t xml:space="preserve">4.11. </w:t>
      </w:r>
      <w:r w:rsidR="000D6219" w:rsidRPr="004C57DC">
        <w:rPr>
          <w:color w:val="000000" w:themeColor="text1"/>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КУМИ применяет индикаторы риска нарушения обязательных требований. Перечень индикаторов риска по муниципальному контролю приводится в приложении № </w:t>
      </w:r>
      <w:r w:rsidR="00C13D4F" w:rsidRPr="004C57DC">
        <w:rPr>
          <w:color w:val="000000" w:themeColor="text1"/>
          <w:sz w:val="28"/>
          <w:szCs w:val="28"/>
        </w:rPr>
        <w:t>2</w:t>
      </w:r>
      <w:r w:rsidR="000D6219" w:rsidRPr="004C57DC">
        <w:rPr>
          <w:color w:val="000000" w:themeColor="text1"/>
          <w:sz w:val="28"/>
          <w:szCs w:val="28"/>
        </w:rPr>
        <w:t xml:space="preserve"> к настоящему Положению</w:t>
      </w:r>
      <w:r w:rsidR="002C2AFD" w:rsidRPr="004C57DC">
        <w:rPr>
          <w:color w:val="000000" w:themeColor="text1"/>
          <w:sz w:val="28"/>
          <w:szCs w:val="28"/>
        </w:rPr>
        <w:t>.</w:t>
      </w:r>
      <w:r w:rsidRPr="004C57DC">
        <w:rPr>
          <w:color w:val="000000" w:themeColor="text1"/>
          <w:sz w:val="28"/>
          <w:szCs w:val="28"/>
        </w:rPr>
        <w:t>».</w:t>
      </w:r>
    </w:p>
    <w:p w:rsidR="002B1D8A" w:rsidRPr="004C57DC" w:rsidRDefault="002B1D8A" w:rsidP="002B1D8A">
      <w:pPr>
        <w:ind w:firstLine="709"/>
        <w:jc w:val="both"/>
        <w:rPr>
          <w:color w:val="000000" w:themeColor="text1"/>
          <w:sz w:val="28"/>
          <w:szCs w:val="28"/>
        </w:rPr>
      </w:pPr>
      <w:r w:rsidRPr="004C57DC">
        <w:rPr>
          <w:color w:val="000000" w:themeColor="text1"/>
          <w:sz w:val="28"/>
          <w:szCs w:val="28"/>
        </w:rPr>
        <w:lastRenderedPageBreak/>
        <w:t>1.4. В разделе 5:</w:t>
      </w:r>
    </w:p>
    <w:p w:rsidR="002643C3" w:rsidRPr="004C57DC" w:rsidRDefault="002B1D8A" w:rsidP="002B1D8A">
      <w:pPr>
        <w:ind w:firstLine="709"/>
        <w:jc w:val="both"/>
        <w:rPr>
          <w:color w:val="000000" w:themeColor="text1"/>
          <w:sz w:val="28"/>
          <w:szCs w:val="28"/>
        </w:rPr>
      </w:pPr>
      <w:r w:rsidRPr="004C57DC">
        <w:rPr>
          <w:color w:val="000000" w:themeColor="text1"/>
          <w:sz w:val="28"/>
          <w:szCs w:val="28"/>
        </w:rPr>
        <w:t xml:space="preserve">1.4.1. Пункт 5.2 </w:t>
      </w:r>
      <w:bookmarkStart w:id="3" w:name="_Hlk195020593"/>
      <w:r w:rsidR="00357AA4" w:rsidRPr="004C57DC">
        <w:rPr>
          <w:sz w:val="28"/>
          <w:szCs w:val="28"/>
        </w:rPr>
        <w:t>изложить в следующей редакции</w:t>
      </w:r>
      <w:r w:rsidR="002643C3" w:rsidRPr="004C57DC">
        <w:rPr>
          <w:sz w:val="28"/>
          <w:szCs w:val="28"/>
        </w:rPr>
        <w:t>:</w:t>
      </w:r>
      <w:r w:rsidR="00357AA4" w:rsidRPr="004C57DC">
        <w:rPr>
          <w:color w:val="000000"/>
          <w:sz w:val="28"/>
          <w:szCs w:val="28"/>
        </w:rPr>
        <w:t xml:space="preserve"> </w:t>
      </w:r>
      <w:bookmarkEnd w:id="3"/>
    </w:p>
    <w:p w:rsidR="00357AA4" w:rsidRPr="004C57DC" w:rsidRDefault="002B1D8A" w:rsidP="00926E77">
      <w:pPr>
        <w:pStyle w:val="ConsPlusNormal"/>
        <w:ind w:firstLine="709"/>
        <w:jc w:val="both"/>
        <w:rPr>
          <w:rFonts w:ascii="Times New Roman" w:hAnsi="Times New Roman" w:cs="Times New Roman"/>
          <w:color w:val="000000"/>
          <w:sz w:val="28"/>
          <w:szCs w:val="28"/>
        </w:rPr>
      </w:pPr>
      <w:r w:rsidRPr="004C57DC">
        <w:rPr>
          <w:rFonts w:ascii="Times New Roman" w:hAnsi="Times New Roman" w:cs="Times New Roman"/>
          <w:color w:val="000000"/>
          <w:sz w:val="28"/>
          <w:szCs w:val="28"/>
        </w:rPr>
        <w:t>«</w:t>
      </w:r>
      <w:r w:rsidR="002643C3" w:rsidRPr="004C57DC">
        <w:rPr>
          <w:rFonts w:ascii="Times New Roman" w:hAnsi="Times New Roman" w:cs="Times New Roman"/>
          <w:color w:val="000000"/>
          <w:sz w:val="28"/>
          <w:szCs w:val="28"/>
        </w:rPr>
        <w:t xml:space="preserve">5.2. </w:t>
      </w:r>
      <w:r w:rsidR="00357AA4" w:rsidRPr="004C57DC">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57AA4" w:rsidRPr="004C57DC" w:rsidRDefault="00357AA4" w:rsidP="00926E77">
      <w:pPr>
        <w:widowControl/>
        <w:ind w:firstLine="709"/>
        <w:jc w:val="both"/>
        <w:rPr>
          <w:rFonts w:eastAsiaTheme="minorHAnsi"/>
          <w:sz w:val="28"/>
          <w:szCs w:val="28"/>
          <w:lang w:eastAsia="en-US"/>
        </w:rPr>
      </w:pPr>
      <w:r w:rsidRPr="004C57DC">
        <w:rPr>
          <w:rFonts w:eastAsiaTheme="minorHAnsi"/>
          <w:sz w:val="28"/>
          <w:szCs w:val="28"/>
          <w:lang w:eastAsia="en-US"/>
        </w:rPr>
        <w:t>1) решений о проведении контрольных (надзорных) мероприятий и обязательных профилактических визитов;</w:t>
      </w:r>
    </w:p>
    <w:p w:rsidR="00357AA4" w:rsidRPr="004C57DC" w:rsidRDefault="00357AA4" w:rsidP="00926E77">
      <w:pPr>
        <w:widowControl/>
        <w:ind w:firstLine="709"/>
        <w:jc w:val="both"/>
        <w:rPr>
          <w:rFonts w:eastAsiaTheme="minorHAnsi"/>
          <w:sz w:val="28"/>
          <w:szCs w:val="28"/>
          <w:lang w:eastAsia="en-US"/>
        </w:rPr>
      </w:pPr>
      <w:r w:rsidRPr="004C57DC">
        <w:rPr>
          <w:rFonts w:eastAsiaTheme="minorHAnsi"/>
          <w:sz w:val="28"/>
          <w:szCs w:val="28"/>
          <w:lang w:eastAsia="en-US"/>
        </w:rPr>
        <w:t>2) актов контрольных (надзорных) мероприятий и обязательных профилактических визитов, предписаний об устранении выявленных нарушений;</w:t>
      </w:r>
    </w:p>
    <w:p w:rsidR="00357AA4" w:rsidRPr="004C57DC" w:rsidRDefault="00357AA4" w:rsidP="00926E77">
      <w:pPr>
        <w:widowControl/>
        <w:ind w:firstLine="709"/>
        <w:jc w:val="both"/>
        <w:rPr>
          <w:rFonts w:eastAsiaTheme="minorHAnsi"/>
          <w:sz w:val="28"/>
          <w:szCs w:val="28"/>
          <w:lang w:eastAsia="en-US"/>
        </w:rPr>
      </w:pPr>
      <w:r w:rsidRPr="004C57DC">
        <w:rPr>
          <w:rFonts w:eastAsiaTheme="minorHAnsi"/>
          <w:sz w:val="28"/>
          <w:szCs w:val="28"/>
          <w:lang w:eastAsia="en-US"/>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57AA4" w:rsidRPr="004C57DC" w:rsidRDefault="00357AA4" w:rsidP="00926E77">
      <w:pPr>
        <w:widowControl/>
        <w:ind w:firstLine="709"/>
        <w:jc w:val="both"/>
        <w:rPr>
          <w:rFonts w:eastAsiaTheme="minorHAnsi"/>
          <w:sz w:val="28"/>
          <w:szCs w:val="28"/>
          <w:lang w:eastAsia="en-US"/>
        </w:rPr>
      </w:pPr>
      <w:r w:rsidRPr="004C57DC">
        <w:rPr>
          <w:rFonts w:eastAsiaTheme="minorHAnsi"/>
          <w:sz w:val="28"/>
          <w:szCs w:val="28"/>
          <w:lang w:eastAsia="en-US"/>
        </w:rPr>
        <w:t>4) решений об отнесении объектов контроля к соответствующей категории риска;</w:t>
      </w:r>
    </w:p>
    <w:p w:rsidR="00357AA4" w:rsidRPr="004C57DC" w:rsidRDefault="00357AA4" w:rsidP="00926E77">
      <w:pPr>
        <w:widowControl/>
        <w:ind w:firstLine="709"/>
        <w:jc w:val="both"/>
        <w:rPr>
          <w:rFonts w:eastAsiaTheme="minorHAnsi"/>
          <w:sz w:val="28"/>
          <w:szCs w:val="28"/>
          <w:lang w:eastAsia="en-US"/>
        </w:rPr>
      </w:pPr>
      <w:r w:rsidRPr="004C57DC">
        <w:rPr>
          <w:rFonts w:eastAsiaTheme="minorHAnsi"/>
          <w:sz w:val="28"/>
          <w:szCs w:val="28"/>
          <w:lang w:eastAsia="en-US"/>
        </w:rPr>
        <w:t>5) решений об отказе в проведении обязательных профилактических визитов по заявлениям контролируемых лиц;</w:t>
      </w:r>
    </w:p>
    <w:p w:rsidR="00357AA4" w:rsidRPr="004C57DC" w:rsidRDefault="00357AA4" w:rsidP="00926E77">
      <w:pPr>
        <w:widowControl/>
        <w:ind w:firstLine="709"/>
        <w:jc w:val="both"/>
        <w:rPr>
          <w:rFonts w:eastAsiaTheme="minorHAnsi"/>
          <w:sz w:val="28"/>
          <w:szCs w:val="28"/>
          <w:lang w:eastAsia="en-US"/>
        </w:rPr>
      </w:pPr>
      <w:r w:rsidRPr="004C57DC">
        <w:rPr>
          <w:rFonts w:eastAsiaTheme="minorHAnsi"/>
          <w:sz w:val="28"/>
          <w:szCs w:val="28"/>
          <w:lang w:eastAsia="en-US"/>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57AA4" w:rsidRPr="004C57DC" w:rsidRDefault="00962E8E" w:rsidP="00926E77">
      <w:pPr>
        <w:ind w:firstLine="709"/>
        <w:jc w:val="both"/>
        <w:rPr>
          <w:rFonts w:eastAsiaTheme="minorHAnsi"/>
          <w:sz w:val="28"/>
          <w:szCs w:val="28"/>
          <w:lang w:eastAsia="en-US"/>
        </w:rPr>
      </w:pPr>
      <w:r w:rsidRPr="004C57DC">
        <w:rPr>
          <w:color w:val="000000" w:themeColor="text1"/>
          <w:sz w:val="28"/>
          <w:szCs w:val="28"/>
        </w:rPr>
        <w:t>1.</w:t>
      </w:r>
      <w:r w:rsidR="002B1D8A" w:rsidRPr="004C57DC">
        <w:rPr>
          <w:color w:val="000000" w:themeColor="text1"/>
          <w:sz w:val="28"/>
          <w:szCs w:val="28"/>
        </w:rPr>
        <w:t>4</w:t>
      </w:r>
      <w:r w:rsidR="00357AA4" w:rsidRPr="004C57DC">
        <w:rPr>
          <w:color w:val="000000" w:themeColor="text1"/>
          <w:sz w:val="28"/>
          <w:szCs w:val="28"/>
        </w:rPr>
        <w:t>.</w:t>
      </w:r>
      <w:r w:rsidR="002B1D8A" w:rsidRPr="004C57DC">
        <w:rPr>
          <w:color w:val="000000" w:themeColor="text1"/>
          <w:sz w:val="28"/>
          <w:szCs w:val="28"/>
        </w:rPr>
        <w:t>2.</w:t>
      </w:r>
      <w:r w:rsidR="00357AA4" w:rsidRPr="004C57DC">
        <w:rPr>
          <w:color w:val="000000" w:themeColor="text1"/>
          <w:sz w:val="28"/>
          <w:szCs w:val="28"/>
        </w:rPr>
        <w:t xml:space="preserve"> </w:t>
      </w:r>
      <w:r w:rsidR="002643C3" w:rsidRPr="004C57DC">
        <w:rPr>
          <w:color w:val="000000" w:themeColor="text1"/>
          <w:sz w:val="28"/>
          <w:szCs w:val="28"/>
        </w:rPr>
        <w:t xml:space="preserve">Пункт 5.5 </w:t>
      </w:r>
      <w:r w:rsidR="00C13D4F" w:rsidRPr="004C57DC">
        <w:rPr>
          <w:rFonts w:eastAsiaTheme="minorHAnsi"/>
          <w:sz w:val="28"/>
          <w:szCs w:val="28"/>
          <w:lang w:eastAsia="en-US"/>
        </w:rPr>
        <w:t xml:space="preserve">дополнить абзацем следующего </w:t>
      </w:r>
      <w:r w:rsidR="0080535E" w:rsidRPr="004C57DC">
        <w:rPr>
          <w:rFonts w:eastAsiaTheme="minorHAnsi"/>
          <w:sz w:val="28"/>
          <w:szCs w:val="28"/>
          <w:lang w:eastAsia="en-US"/>
        </w:rPr>
        <w:t>содержания</w:t>
      </w:r>
      <w:r w:rsidR="00C13D4F" w:rsidRPr="004C57DC">
        <w:rPr>
          <w:rFonts w:eastAsiaTheme="minorHAnsi"/>
          <w:sz w:val="28"/>
          <w:szCs w:val="28"/>
          <w:lang w:eastAsia="en-US"/>
        </w:rPr>
        <w:t>:</w:t>
      </w:r>
    </w:p>
    <w:p w:rsidR="00357AA4" w:rsidRPr="004C57DC" w:rsidRDefault="00C13D4F" w:rsidP="00926E77">
      <w:pPr>
        <w:widowControl/>
        <w:ind w:firstLine="709"/>
        <w:jc w:val="both"/>
        <w:rPr>
          <w:rFonts w:eastAsiaTheme="minorHAnsi"/>
          <w:sz w:val="28"/>
          <w:szCs w:val="28"/>
          <w:lang w:eastAsia="en-US"/>
        </w:rPr>
      </w:pPr>
      <w:r w:rsidRPr="004C57DC">
        <w:rPr>
          <w:rFonts w:eastAsiaTheme="minorHAnsi"/>
          <w:sz w:val="28"/>
          <w:szCs w:val="28"/>
          <w:lang w:eastAsia="en-US"/>
        </w:rPr>
        <w:t>«</w:t>
      </w:r>
      <w:r w:rsidR="00357AA4" w:rsidRPr="004C57DC">
        <w:rPr>
          <w:rFonts w:eastAsiaTheme="minorHAnsi"/>
          <w:sz w:val="28"/>
          <w:szCs w:val="28"/>
          <w:lang w:eastAsia="en-US"/>
        </w:rPr>
        <w:t>КУМИ в срок не позднее двух рабочих дней со дня регистрации жалобы принимает решение:</w:t>
      </w:r>
    </w:p>
    <w:p w:rsidR="00357AA4" w:rsidRPr="004C57DC" w:rsidRDefault="00357AA4" w:rsidP="00926E77">
      <w:pPr>
        <w:widowControl/>
        <w:ind w:firstLine="709"/>
        <w:jc w:val="both"/>
        <w:rPr>
          <w:rFonts w:eastAsiaTheme="minorHAnsi"/>
          <w:sz w:val="28"/>
          <w:szCs w:val="28"/>
          <w:lang w:eastAsia="en-US"/>
        </w:rPr>
      </w:pPr>
      <w:r w:rsidRPr="004C57DC">
        <w:rPr>
          <w:rFonts w:eastAsiaTheme="minorHAnsi"/>
          <w:sz w:val="28"/>
          <w:szCs w:val="28"/>
          <w:lang w:eastAsia="en-US"/>
        </w:rPr>
        <w:t>1) о приостановлении исполнения обжалуемого решения контрольного (надзорного) органа;</w:t>
      </w:r>
    </w:p>
    <w:p w:rsidR="00357AA4" w:rsidRPr="004C57DC" w:rsidRDefault="00357AA4" w:rsidP="00926E77">
      <w:pPr>
        <w:widowControl/>
        <w:ind w:firstLine="709"/>
        <w:jc w:val="both"/>
        <w:rPr>
          <w:rFonts w:eastAsiaTheme="minorHAnsi"/>
          <w:sz w:val="28"/>
          <w:szCs w:val="28"/>
          <w:lang w:eastAsia="en-US"/>
        </w:rPr>
      </w:pPr>
      <w:r w:rsidRPr="004C57DC">
        <w:rPr>
          <w:rFonts w:eastAsiaTheme="minorHAnsi"/>
          <w:sz w:val="28"/>
          <w:szCs w:val="28"/>
          <w:lang w:eastAsia="en-US"/>
        </w:rPr>
        <w:t>2) об отказе в приостановлении исполнения обжалуемого решения контрольного (надзорного) органа</w:t>
      </w:r>
      <w:r w:rsidR="002B1D8A" w:rsidRPr="004C57DC">
        <w:rPr>
          <w:rFonts w:eastAsiaTheme="minorHAnsi"/>
          <w:sz w:val="28"/>
          <w:szCs w:val="28"/>
          <w:lang w:eastAsia="en-US"/>
        </w:rPr>
        <w:t>.</w:t>
      </w:r>
      <w:r w:rsidRPr="004C57DC">
        <w:rPr>
          <w:rFonts w:eastAsiaTheme="minorHAnsi"/>
          <w:sz w:val="28"/>
          <w:szCs w:val="28"/>
          <w:lang w:eastAsia="en-US"/>
        </w:rPr>
        <w:t>».</w:t>
      </w:r>
    </w:p>
    <w:p w:rsidR="000F5C94" w:rsidRPr="004C57DC" w:rsidRDefault="00962E8E" w:rsidP="00926E77">
      <w:pPr>
        <w:pStyle w:val="ConsPlusNormal"/>
        <w:ind w:firstLine="709"/>
        <w:jc w:val="both"/>
        <w:rPr>
          <w:rFonts w:ascii="Times New Roman" w:hAnsi="Times New Roman" w:cs="Times New Roman"/>
          <w:color w:val="000000"/>
          <w:sz w:val="28"/>
          <w:szCs w:val="28"/>
        </w:rPr>
      </w:pPr>
      <w:r w:rsidRPr="004C57DC">
        <w:rPr>
          <w:rFonts w:ascii="Times New Roman" w:eastAsiaTheme="minorHAnsi" w:hAnsi="Times New Roman" w:cs="Times New Roman"/>
          <w:sz w:val="28"/>
          <w:szCs w:val="28"/>
          <w:lang w:eastAsia="en-US"/>
        </w:rPr>
        <w:t>1.</w:t>
      </w:r>
      <w:r w:rsidR="002B1D8A" w:rsidRPr="004C57DC">
        <w:rPr>
          <w:rFonts w:ascii="Times New Roman" w:eastAsiaTheme="minorHAnsi" w:hAnsi="Times New Roman" w:cs="Times New Roman"/>
          <w:sz w:val="28"/>
          <w:szCs w:val="28"/>
          <w:lang w:eastAsia="en-US"/>
        </w:rPr>
        <w:t>4</w:t>
      </w:r>
      <w:r w:rsidR="00685862" w:rsidRPr="004C57DC">
        <w:rPr>
          <w:rFonts w:ascii="Times New Roman" w:eastAsiaTheme="minorHAnsi" w:hAnsi="Times New Roman" w:cs="Times New Roman"/>
          <w:sz w:val="28"/>
          <w:szCs w:val="28"/>
          <w:lang w:eastAsia="en-US"/>
        </w:rPr>
        <w:t>.</w:t>
      </w:r>
      <w:r w:rsidR="002B1D8A" w:rsidRPr="004C57DC">
        <w:rPr>
          <w:rFonts w:ascii="Times New Roman" w:eastAsiaTheme="minorHAnsi" w:hAnsi="Times New Roman" w:cs="Times New Roman"/>
          <w:sz w:val="28"/>
          <w:szCs w:val="28"/>
          <w:lang w:eastAsia="en-US"/>
        </w:rPr>
        <w:t>3.</w:t>
      </w:r>
      <w:r w:rsidR="00685862" w:rsidRPr="004C57DC">
        <w:rPr>
          <w:rFonts w:ascii="Times New Roman" w:eastAsiaTheme="minorHAnsi" w:hAnsi="Times New Roman" w:cs="Times New Roman"/>
          <w:sz w:val="28"/>
          <w:szCs w:val="28"/>
          <w:lang w:eastAsia="en-US"/>
        </w:rPr>
        <w:t xml:space="preserve"> </w:t>
      </w:r>
      <w:r w:rsidR="006D5CCE" w:rsidRPr="004C57DC">
        <w:rPr>
          <w:rFonts w:ascii="Times New Roman" w:eastAsiaTheme="minorHAnsi" w:hAnsi="Times New Roman" w:cs="Times New Roman"/>
          <w:sz w:val="28"/>
          <w:szCs w:val="28"/>
          <w:lang w:eastAsia="en-US"/>
        </w:rPr>
        <w:t xml:space="preserve">В </w:t>
      </w:r>
      <w:r w:rsidR="00C13D4F" w:rsidRPr="004C57DC">
        <w:rPr>
          <w:rFonts w:ascii="Times New Roman" w:eastAsiaTheme="minorHAnsi" w:hAnsi="Times New Roman" w:cs="Times New Roman"/>
          <w:sz w:val="28"/>
          <w:szCs w:val="28"/>
          <w:lang w:eastAsia="en-US"/>
        </w:rPr>
        <w:t xml:space="preserve">абзаце 1 </w:t>
      </w:r>
      <w:r w:rsidR="006D5CCE" w:rsidRPr="004C57DC">
        <w:rPr>
          <w:rFonts w:ascii="Times New Roman" w:eastAsiaTheme="minorHAnsi" w:hAnsi="Times New Roman" w:cs="Times New Roman"/>
          <w:sz w:val="28"/>
          <w:szCs w:val="28"/>
          <w:lang w:eastAsia="en-US"/>
        </w:rPr>
        <w:t>пункт</w:t>
      </w:r>
      <w:r w:rsidR="00C13D4F" w:rsidRPr="004C57DC">
        <w:rPr>
          <w:rFonts w:ascii="Times New Roman" w:eastAsiaTheme="minorHAnsi" w:hAnsi="Times New Roman" w:cs="Times New Roman"/>
          <w:sz w:val="28"/>
          <w:szCs w:val="28"/>
          <w:lang w:eastAsia="en-US"/>
        </w:rPr>
        <w:t>а</w:t>
      </w:r>
      <w:r w:rsidR="006D5CCE" w:rsidRPr="004C57DC">
        <w:rPr>
          <w:rFonts w:ascii="Times New Roman" w:eastAsiaTheme="minorHAnsi" w:hAnsi="Times New Roman" w:cs="Times New Roman"/>
          <w:sz w:val="28"/>
          <w:szCs w:val="28"/>
          <w:lang w:eastAsia="en-US"/>
        </w:rPr>
        <w:t xml:space="preserve"> 5.6 </w:t>
      </w:r>
      <w:r w:rsidR="00130EAF" w:rsidRPr="004C57DC">
        <w:rPr>
          <w:rFonts w:ascii="Times New Roman" w:hAnsi="Times New Roman" w:cs="Times New Roman"/>
          <w:color w:val="000000"/>
          <w:sz w:val="28"/>
          <w:szCs w:val="28"/>
        </w:rPr>
        <w:t>слова «20</w:t>
      </w:r>
      <w:r w:rsidR="000F5C94" w:rsidRPr="004C57DC">
        <w:rPr>
          <w:rFonts w:ascii="Times New Roman" w:hAnsi="Times New Roman" w:cs="Times New Roman"/>
          <w:color w:val="000000"/>
          <w:sz w:val="28"/>
          <w:szCs w:val="28"/>
        </w:rPr>
        <w:t xml:space="preserve"> рабочих дней со дня ее регистрации</w:t>
      </w:r>
      <w:r w:rsidR="00130EAF" w:rsidRPr="004C57DC">
        <w:rPr>
          <w:rFonts w:ascii="Times New Roman" w:hAnsi="Times New Roman" w:cs="Times New Roman"/>
          <w:color w:val="000000"/>
          <w:sz w:val="28"/>
          <w:szCs w:val="28"/>
        </w:rPr>
        <w:t>» заменить словами «15 рабочих дней со дня ее регистрации</w:t>
      </w:r>
      <w:r w:rsidR="000E3828" w:rsidRPr="004C57DC">
        <w:rPr>
          <w:rFonts w:ascii="Times New Roman" w:hAnsi="Times New Roman" w:cs="Times New Roman"/>
          <w:color w:val="000000"/>
          <w:sz w:val="28"/>
          <w:szCs w:val="28"/>
        </w:rPr>
        <w:t xml:space="preserve"> </w:t>
      </w:r>
      <w:r w:rsidR="00392171" w:rsidRPr="004C57DC">
        <w:rPr>
          <w:rFonts w:ascii="Times New Roman" w:hAnsi="Times New Roman" w:cs="Times New Roman"/>
          <w:color w:val="000000"/>
          <w:sz w:val="28"/>
          <w:szCs w:val="28"/>
        </w:rPr>
        <w:t>в подсистеме досудебного обжалования</w:t>
      </w:r>
      <w:r w:rsidR="00130EAF" w:rsidRPr="004C57DC">
        <w:rPr>
          <w:rFonts w:ascii="Times New Roman" w:hAnsi="Times New Roman" w:cs="Times New Roman"/>
          <w:color w:val="000000"/>
          <w:sz w:val="28"/>
          <w:szCs w:val="28"/>
        </w:rPr>
        <w:t>».</w:t>
      </w:r>
    </w:p>
    <w:p w:rsidR="00130EAF" w:rsidRPr="004C57DC" w:rsidRDefault="00962E8E" w:rsidP="00926E77">
      <w:pPr>
        <w:pStyle w:val="ConsPlusNormal"/>
        <w:ind w:firstLine="709"/>
        <w:jc w:val="both"/>
        <w:rPr>
          <w:rFonts w:ascii="Times New Roman" w:hAnsi="Times New Roman" w:cs="Times New Roman"/>
          <w:color w:val="000000"/>
          <w:sz w:val="28"/>
          <w:szCs w:val="28"/>
        </w:rPr>
      </w:pPr>
      <w:r w:rsidRPr="004C57DC">
        <w:rPr>
          <w:rFonts w:ascii="Times New Roman" w:hAnsi="Times New Roman" w:cs="Times New Roman"/>
          <w:color w:val="000000"/>
          <w:sz w:val="28"/>
          <w:szCs w:val="28"/>
        </w:rPr>
        <w:t>1.</w:t>
      </w:r>
      <w:r w:rsidR="002B1D8A" w:rsidRPr="004C57DC">
        <w:rPr>
          <w:rFonts w:ascii="Times New Roman" w:hAnsi="Times New Roman" w:cs="Times New Roman"/>
          <w:color w:val="000000"/>
          <w:sz w:val="28"/>
          <w:szCs w:val="28"/>
        </w:rPr>
        <w:t>4.4</w:t>
      </w:r>
      <w:r w:rsidR="00130EAF" w:rsidRPr="004C57DC">
        <w:rPr>
          <w:rFonts w:ascii="Times New Roman" w:hAnsi="Times New Roman" w:cs="Times New Roman"/>
          <w:color w:val="000000"/>
          <w:sz w:val="28"/>
          <w:szCs w:val="28"/>
        </w:rPr>
        <w:t xml:space="preserve">. </w:t>
      </w:r>
      <w:r w:rsidR="00480153" w:rsidRPr="004C57DC">
        <w:rPr>
          <w:rFonts w:ascii="Times New Roman" w:hAnsi="Times New Roman" w:cs="Times New Roman"/>
          <w:color w:val="000000"/>
          <w:sz w:val="28"/>
          <w:szCs w:val="28"/>
        </w:rPr>
        <w:t>А</w:t>
      </w:r>
      <w:r w:rsidR="00C13D4F" w:rsidRPr="004C57DC">
        <w:rPr>
          <w:rFonts w:ascii="Times New Roman" w:hAnsi="Times New Roman" w:cs="Times New Roman"/>
          <w:color w:val="000000"/>
          <w:sz w:val="28"/>
          <w:szCs w:val="28"/>
        </w:rPr>
        <w:t xml:space="preserve">бзац 2 </w:t>
      </w:r>
      <w:r w:rsidR="006D5CCE" w:rsidRPr="004C57DC">
        <w:rPr>
          <w:rFonts w:ascii="Times New Roman" w:hAnsi="Times New Roman" w:cs="Times New Roman"/>
          <w:color w:val="000000"/>
          <w:sz w:val="28"/>
          <w:szCs w:val="28"/>
        </w:rPr>
        <w:t>подпункт</w:t>
      </w:r>
      <w:r w:rsidR="00C13D4F" w:rsidRPr="004C57DC">
        <w:rPr>
          <w:rFonts w:ascii="Times New Roman" w:hAnsi="Times New Roman" w:cs="Times New Roman"/>
          <w:color w:val="000000"/>
          <w:sz w:val="28"/>
          <w:szCs w:val="28"/>
        </w:rPr>
        <w:t>а</w:t>
      </w:r>
      <w:r w:rsidR="006D5CCE" w:rsidRPr="004C57DC">
        <w:rPr>
          <w:rFonts w:ascii="Times New Roman" w:hAnsi="Times New Roman" w:cs="Times New Roman"/>
          <w:color w:val="000000"/>
          <w:sz w:val="28"/>
          <w:szCs w:val="28"/>
        </w:rPr>
        <w:t xml:space="preserve"> 5.6 </w:t>
      </w:r>
      <w:r w:rsidR="00130EAF" w:rsidRPr="004C57DC">
        <w:rPr>
          <w:rFonts w:ascii="Times New Roman" w:hAnsi="Times New Roman" w:cs="Times New Roman"/>
          <w:color w:val="000000"/>
          <w:sz w:val="28"/>
          <w:szCs w:val="28"/>
        </w:rPr>
        <w:t>исключить.</w:t>
      </w:r>
    </w:p>
    <w:p w:rsidR="00130EAF" w:rsidRPr="004C57DC" w:rsidRDefault="00962E8E" w:rsidP="00926E77">
      <w:pPr>
        <w:pStyle w:val="ConsPlusNormal"/>
        <w:ind w:firstLine="709"/>
        <w:jc w:val="both"/>
        <w:rPr>
          <w:rFonts w:ascii="Times New Roman" w:eastAsiaTheme="minorHAnsi" w:hAnsi="Times New Roman" w:cs="Times New Roman"/>
          <w:sz w:val="28"/>
          <w:szCs w:val="28"/>
          <w:lang w:eastAsia="en-US"/>
        </w:rPr>
      </w:pPr>
      <w:r w:rsidRPr="004C57DC">
        <w:rPr>
          <w:rFonts w:ascii="Times New Roman" w:hAnsi="Times New Roman" w:cs="Times New Roman"/>
          <w:color w:val="000000"/>
          <w:sz w:val="28"/>
          <w:szCs w:val="28"/>
        </w:rPr>
        <w:t>1.</w:t>
      </w:r>
      <w:r w:rsidR="002B1D8A" w:rsidRPr="004C57DC">
        <w:rPr>
          <w:rFonts w:ascii="Times New Roman" w:hAnsi="Times New Roman" w:cs="Times New Roman"/>
          <w:color w:val="000000"/>
          <w:sz w:val="28"/>
          <w:szCs w:val="28"/>
        </w:rPr>
        <w:t>4</w:t>
      </w:r>
      <w:r w:rsidR="00130EAF" w:rsidRPr="004C57DC">
        <w:rPr>
          <w:rFonts w:ascii="Times New Roman" w:hAnsi="Times New Roman" w:cs="Times New Roman"/>
          <w:color w:val="000000"/>
          <w:sz w:val="28"/>
          <w:szCs w:val="28"/>
        </w:rPr>
        <w:t>.</w:t>
      </w:r>
      <w:r w:rsidR="002B1D8A" w:rsidRPr="004C57DC">
        <w:rPr>
          <w:rFonts w:ascii="Times New Roman" w:hAnsi="Times New Roman" w:cs="Times New Roman"/>
          <w:color w:val="000000"/>
          <w:sz w:val="28"/>
          <w:szCs w:val="28"/>
        </w:rPr>
        <w:t>5</w:t>
      </w:r>
      <w:r w:rsidR="00130EAF" w:rsidRPr="004C57DC">
        <w:rPr>
          <w:rFonts w:ascii="Times New Roman" w:hAnsi="Times New Roman" w:cs="Times New Roman"/>
          <w:color w:val="000000"/>
          <w:sz w:val="28"/>
          <w:szCs w:val="28"/>
        </w:rPr>
        <w:t xml:space="preserve">. </w:t>
      </w:r>
      <w:r w:rsidR="006D5CCE" w:rsidRPr="004C57DC">
        <w:rPr>
          <w:rFonts w:ascii="Times New Roman" w:hAnsi="Times New Roman" w:cs="Times New Roman"/>
          <w:color w:val="000000"/>
          <w:sz w:val="28"/>
          <w:szCs w:val="28"/>
        </w:rPr>
        <w:t xml:space="preserve">В </w:t>
      </w:r>
      <w:r w:rsidR="002B1D8A" w:rsidRPr="004C57DC">
        <w:rPr>
          <w:rFonts w:ascii="Times New Roman" w:hAnsi="Times New Roman" w:cs="Times New Roman"/>
          <w:color w:val="000000"/>
          <w:sz w:val="28"/>
          <w:szCs w:val="28"/>
        </w:rPr>
        <w:t xml:space="preserve">абзаце 3 </w:t>
      </w:r>
      <w:r w:rsidR="006D5CCE" w:rsidRPr="004C57DC">
        <w:rPr>
          <w:rFonts w:ascii="Times New Roman" w:hAnsi="Times New Roman" w:cs="Times New Roman"/>
          <w:color w:val="000000"/>
          <w:sz w:val="28"/>
          <w:szCs w:val="28"/>
        </w:rPr>
        <w:t>подпункт</w:t>
      </w:r>
      <w:r w:rsidR="002B1D8A" w:rsidRPr="004C57DC">
        <w:rPr>
          <w:rFonts w:ascii="Times New Roman" w:hAnsi="Times New Roman" w:cs="Times New Roman"/>
          <w:color w:val="000000"/>
          <w:sz w:val="28"/>
          <w:szCs w:val="28"/>
        </w:rPr>
        <w:t>а</w:t>
      </w:r>
      <w:r w:rsidR="006D5CCE" w:rsidRPr="004C57DC">
        <w:rPr>
          <w:rFonts w:ascii="Times New Roman" w:hAnsi="Times New Roman" w:cs="Times New Roman"/>
          <w:color w:val="000000"/>
          <w:sz w:val="28"/>
          <w:szCs w:val="28"/>
        </w:rPr>
        <w:t xml:space="preserve"> 5.6</w:t>
      </w:r>
      <w:r w:rsidR="006D5CCE" w:rsidRPr="004C57DC">
        <w:rPr>
          <w:rFonts w:ascii="Times New Roman" w:hAnsi="Times New Roman" w:cs="Times New Roman"/>
          <w:bCs/>
          <w:color w:val="000000"/>
          <w:sz w:val="28"/>
          <w:szCs w:val="28"/>
        </w:rPr>
        <w:t xml:space="preserve"> </w:t>
      </w:r>
      <w:r w:rsidR="00732B11" w:rsidRPr="004C57DC">
        <w:rPr>
          <w:rFonts w:ascii="Times New Roman" w:hAnsi="Times New Roman" w:cs="Times New Roman"/>
          <w:color w:val="000000"/>
          <w:sz w:val="28"/>
          <w:szCs w:val="28"/>
        </w:rPr>
        <w:t>слов</w:t>
      </w:r>
      <w:r w:rsidR="006D5CCE" w:rsidRPr="004C57DC">
        <w:rPr>
          <w:rFonts w:ascii="Times New Roman" w:hAnsi="Times New Roman" w:cs="Times New Roman"/>
          <w:color w:val="000000"/>
          <w:sz w:val="28"/>
          <w:szCs w:val="28"/>
        </w:rPr>
        <w:t>о</w:t>
      </w:r>
      <w:r w:rsidR="00732B11" w:rsidRPr="004C57DC">
        <w:rPr>
          <w:rFonts w:ascii="Times New Roman" w:hAnsi="Times New Roman" w:cs="Times New Roman"/>
          <w:color w:val="000000"/>
          <w:sz w:val="28"/>
          <w:szCs w:val="28"/>
        </w:rPr>
        <w:t xml:space="preserve"> «</w:t>
      </w:r>
      <w:r w:rsidR="00732B11" w:rsidRPr="004C57DC">
        <w:rPr>
          <w:rFonts w:ascii="Times New Roman" w:eastAsiaTheme="minorHAnsi" w:hAnsi="Times New Roman" w:cs="Times New Roman"/>
          <w:sz w:val="28"/>
          <w:szCs w:val="28"/>
          <w:lang w:eastAsia="en-US"/>
        </w:rPr>
        <w:t xml:space="preserve">Уполномоченный на рассмотрение жалобы» заменить </w:t>
      </w:r>
      <w:r w:rsidR="006D5CCE" w:rsidRPr="004C57DC">
        <w:rPr>
          <w:rFonts w:ascii="Times New Roman" w:eastAsiaTheme="minorHAnsi" w:hAnsi="Times New Roman" w:cs="Times New Roman"/>
          <w:sz w:val="28"/>
          <w:szCs w:val="28"/>
          <w:lang w:eastAsia="en-US"/>
        </w:rPr>
        <w:t>словом</w:t>
      </w:r>
      <w:r w:rsidR="00732B11" w:rsidRPr="004C57DC">
        <w:rPr>
          <w:rFonts w:ascii="Times New Roman" w:eastAsiaTheme="minorHAnsi" w:hAnsi="Times New Roman" w:cs="Times New Roman"/>
          <w:sz w:val="28"/>
          <w:szCs w:val="28"/>
          <w:lang w:eastAsia="en-US"/>
        </w:rPr>
        <w:t xml:space="preserve"> «КУМИ».</w:t>
      </w:r>
    </w:p>
    <w:p w:rsidR="00732B11" w:rsidRPr="004C57DC" w:rsidRDefault="00962E8E" w:rsidP="00926E77">
      <w:pPr>
        <w:ind w:firstLine="709"/>
        <w:jc w:val="both"/>
        <w:rPr>
          <w:sz w:val="28"/>
          <w:szCs w:val="28"/>
        </w:rPr>
      </w:pPr>
      <w:r w:rsidRPr="004C57DC">
        <w:rPr>
          <w:color w:val="000000"/>
          <w:sz w:val="28"/>
          <w:szCs w:val="28"/>
        </w:rPr>
        <w:t>1.</w:t>
      </w:r>
      <w:r w:rsidR="002B1D8A" w:rsidRPr="004C57DC">
        <w:rPr>
          <w:color w:val="000000"/>
          <w:sz w:val="28"/>
          <w:szCs w:val="28"/>
        </w:rPr>
        <w:t>4</w:t>
      </w:r>
      <w:r w:rsidR="00732B11" w:rsidRPr="004C57DC">
        <w:rPr>
          <w:color w:val="000000"/>
          <w:sz w:val="28"/>
          <w:szCs w:val="28"/>
        </w:rPr>
        <w:t>.</w:t>
      </w:r>
      <w:r w:rsidR="002B1D8A" w:rsidRPr="004C57DC">
        <w:rPr>
          <w:color w:val="000000"/>
          <w:sz w:val="28"/>
          <w:szCs w:val="28"/>
        </w:rPr>
        <w:t>6</w:t>
      </w:r>
      <w:r w:rsidR="00732B11" w:rsidRPr="004C57DC">
        <w:rPr>
          <w:color w:val="000000"/>
          <w:sz w:val="28"/>
          <w:szCs w:val="28"/>
        </w:rPr>
        <w:t xml:space="preserve">. </w:t>
      </w:r>
      <w:r w:rsidR="00B8351F" w:rsidRPr="004C57DC">
        <w:rPr>
          <w:sz w:val="28"/>
          <w:szCs w:val="28"/>
        </w:rPr>
        <w:t xml:space="preserve">Раздел 5 дополнить пунктами </w:t>
      </w:r>
      <w:r w:rsidR="00392171" w:rsidRPr="004C57DC">
        <w:rPr>
          <w:sz w:val="28"/>
          <w:szCs w:val="28"/>
        </w:rPr>
        <w:t xml:space="preserve">5.7, </w:t>
      </w:r>
      <w:r w:rsidR="00B8351F" w:rsidRPr="004C57DC">
        <w:rPr>
          <w:sz w:val="28"/>
          <w:szCs w:val="28"/>
        </w:rPr>
        <w:t>5.8, 5.9, 5.10 следующего содержания:</w:t>
      </w:r>
    </w:p>
    <w:p w:rsidR="00392171" w:rsidRPr="004C57DC" w:rsidRDefault="00392171" w:rsidP="00926E77">
      <w:pPr>
        <w:ind w:firstLine="709"/>
        <w:jc w:val="both"/>
        <w:rPr>
          <w:sz w:val="28"/>
          <w:szCs w:val="28"/>
        </w:rPr>
      </w:pPr>
      <w:r w:rsidRPr="004C57DC">
        <w:rPr>
          <w:sz w:val="28"/>
          <w:szCs w:val="28"/>
        </w:rPr>
        <w:t>«5.7. Жалоба контролируемого лица на решение КУМИ об отнесении объектов контроля к соответствующей категории риска рассматривается в срок не более 5-ти рабочих дней.</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5.8. Жалоба должна содержать:</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5) требования лица, подавшего жалобу;</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8" w:history="1">
        <w:r w:rsidRPr="004C57DC">
          <w:rPr>
            <w:rFonts w:eastAsiaTheme="minorHAnsi"/>
            <w:sz w:val="28"/>
            <w:szCs w:val="28"/>
            <w:lang w:eastAsia="en-US"/>
          </w:rPr>
          <w:t>пунктами 1</w:t>
        </w:r>
      </w:hyperlink>
      <w:r w:rsidRPr="004C57DC">
        <w:rPr>
          <w:rFonts w:eastAsiaTheme="minorHAnsi"/>
          <w:sz w:val="28"/>
          <w:szCs w:val="28"/>
          <w:lang w:eastAsia="en-US"/>
        </w:rPr>
        <w:t xml:space="preserve"> - </w:t>
      </w:r>
      <w:hyperlink r:id="rId9" w:history="1">
        <w:r w:rsidRPr="004C57DC">
          <w:rPr>
            <w:rFonts w:eastAsiaTheme="minorHAnsi"/>
            <w:sz w:val="28"/>
            <w:szCs w:val="28"/>
            <w:lang w:eastAsia="en-US"/>
          </w:rPr>
          <w:t xml:space="preserve">3 </w:t>
        </w:r>
      </w:hyperlink>
      <w:r w:rsidRPr="004C57DC">
        <w:rPr>
          <w:rFonts w:eastAsiaTheme="minorHAnsi"/>
          <w:sz w:val="28"/>
          <w:szCs w:val="28"/>
          <w:lang w:eastAsia="en-US"/>
        </w:rPr>
        <w:t>части 5.2 настоящего Положения;</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5.9.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32B11" w:rsidRPr="004C57DC" w:rsidRDefault="00732B11" w:rsidP="00926E77">
      <w:pPr>
        <w:widowControl/>
        <w:ind w:firstLine="709"/>
        <w:jc w:val="both"/>
        <w:rPr>
          <w:rFonts w:eastAsiaTheme="minorHAnsi"/>
          <w:sz w:val="28"/>
          <w:szCs w:val="28"/>
          <w:lang w:eastAsia="en-US"/>
        </w:rPr>
      </w:pPr>
      <w:r w:rsidRPr="004C57DC">
        <w:rPr>
          <w:sz w:val="28"/>
          <w:szCs w:val="28"/>
        </w:rPr>
        <w:t>5.10.</w:t>
      </w:r>
      <w:r w:rsidRPr="004C57DC">
        <w:rPr>
          <w:rFonts w:eastAsiaTheme="minorHAnsi"/>
          <w:sz w:val="28"/>
          <w:szCs w:val="28"/>
          <w:lang w:eastAsia="en-US"/>
        </w:rPr>
        <w:t xml:space="preserve"> КУМИ должны обеспечить передачу в подсистему досудебного обжалования контрольной (надзорной) деятельности сведений о ходе рассмотрения жалоб. </w:t>
      </w:r>
      <w:hyperlink r:id="rId10" w:history="1">
        <w:r w:rsidRPr="004C57DC">
          <w:rPr>
            <w:rFonts w:eastAsiaTheme="minorHAnsi"/>
            <w:sz w:val="28"/>
            <w:szCs w:val="28"/>
            <w:lang w:eastAsia="en-US"/>
          </w:rPr>
          <w:t>Правила</w:t>
        </w:r>
      </w:hyperlink>
      <w:r w:rsidRPr="004C57DC">
        <w:rPr>
          <w:rFonts w:eastAsiaTheme="minorHAnsi"/>
          <w:sz w:val="28"/>
          <w:szCs w:val="28"/>
          <w:lang w:eastAsia="en-US"/>
        </w:rPr>
        <w:t xml:space="preserve"> ведения подсистемы досудебного обжалования контрольной (надзорной) деятельности утверждаются Правительством Российской Федерации. </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КУМИ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 xml:space="preserve">5.10.1. Не допускается запрашивать у контролируемого лица, подавшего жалобу, информацию и документы, которые находятся в </w:t>
      </w:r>
      <w:r w:rsidRPr="004C57DC">
        <w:rPr>
          <w:rFonts w:eastAsiaTheme="minorHAnsi"/>
          <w:sz w:val="28"/>
          <w:szCs w:val="28"/>
          <w:lang w:eastAsia="en-US"/>
        </w:rPr>
        <w:lastRenderedPageBreak/>
        <w:t>распоряжении государственных органов, органов местного самоуправления либо подведомственных им организаций.</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5.10.2.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5.10.3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5.10.4 По итогам рассмотрения жалобы уполномоченный на рассмотрение жалобы орган принимает одно из следующих решений:</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1) оставляет жалобу без удовлетворения;</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2) отменяет решение контрольного (надзорного) органа полностью или частично;</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3) отменяет решение контрольного (надзорного) органа полностью и принимает новое решение;</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32B11" w:rsidRPr="004C57DC" w:rsidRDefault="00732B11" w:rsidP="00926E77">
      <w:pPr>
        <w:widowControl/>
        <w:ind w:firstLine="709"/>
        <w:jc w:val="both"/>
        <w:rPr>
          <w:rFonts w:eastAsiaTheme="minorHAnsi"/>
          <w:sz w:val="28"/>
          <w:szCs w:val="28"/>
          <w:lang w:eastAsia="en-US"/>
        </w:rPr>
      </w:pPr>
      <w:r w:rsidRPr="004C57DC">
        <w:rPr>
          <w:rFonts w:eastAsiaTheme="minorHAnsi"/>
          <w:sz w:val="28"/>
          <w:szCs w:val="28"/>
          <w:lang w:eastAsia="en-US"/>
        </w:rPr>
        <w:t>5.10.5. Решение КУМИ,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1-го рабочего дня со дня его принятия».</w:t>
      </w:r>
    </w:p>
    <w:p w:rsidR="00732B11" w:rsidRPr="004C57DC" w:rsidRDefault="00962E8E" w:rsidP="00926E77">
      <w:pPr>
        <w:pStyle w:val="16"/>
        <w:ind w:firstLine="709"/>
        <w:jc w:val="both"/>
        <w:rPr>
          <w:rFonts w:ascii="Times New Roman" w:eastAsiaTheme="minorHAnsi" w:hAnsi="Times New Roman" w:cs="Times New Roman"/>
          <w:sz w:val="28"/>
          <w:szCs w:val="28"/>
          <w:lang w:eastAsia="en-US"/>
        </w:rPr>
      </w:pPr>
      <w:r w:rsidRPr="004C57DC">
        <w:rPr>
          <w:rFonts w:ascii="Times New Roman" w:eastAsiaTheme="minorHAnsi" w:hAnsi="Times New Roman" w:cs="Times New Roman"/>
          <w:sz w:val="28"/>
          <w:szCs w:val="28"/>
          <w:lang w:eastAsia="en-US"/>
        </w:rPr>
        <w:t>1.</w:t>
      </w:r>
      <w:r w:rsidR="002B1D8A" w:rsidRPr="004C57DC">
        <w:rPr>
          <w:rFonts w:ascii="Times New Roman" w:eastAsiaTheme="minorHAnsi" w:hAnsi="Times New Roman" w:cs="Times New Roman"/>
          <w:sz w:val="28"/>
          <w:szCs w:val="28"/>
          <w:lang w:eastAsia="en-US"/>
        </w:rPr>
        <w:t>5</w:t>
      </w:r>
      <w:r w:rsidR="00732B11" w:rsidRPr="004C57DC">
        <w:rPr>
          <w:rFonts w:ascii="Times New Roman" w:eastAsiaTheme="minorHAnsi" w:hAnsi="Times New Roman" w:cs="Times New Roman"/>
          <w:sz w:val="28"/>
          <w:szCs w:val="28"/>
          <w:lang w:eastAsia="en-US"/>
        </w:rPr>
        <w:t xml:space="preserve">. </w:t>
      </w:r>
      <w:r w:rsidR="003D31D8" w:rsidRPr="004C57DC">
        <w:rPr>
          <w:rFonts w:ascii="Times New Roman" w:eastAsiaTheme="minorHAnsi" w:hAnsi="Times New Roman" w:cs="Times New Roman"/>
          <w:sz w:val="28"/>
          <w:szCs w:val="28"/>
          <w:lang w:eastAsia="en-US"/>
        </w:rPr>
        <w:t>А</w:t>
      </w:r>
      <w:r w:rsidR="002C2AFD" w:rsidRPr="004C57DC">
        <w:rPr>
          <w:rFonts w:ascii="Times New Roman" w:eastAsiaTheme="minorHAnsi" w:hAnsi="Times New Roman" w:cs="Times New Roman"/>
          <w:sz w:val="28"/>
          <w:szCs w:val="28"/>
          <w:lang w:eastAsia="en-US"/>
        </w:rPr>
        <w:t>бзац пят</w:t>
      </w:r>
      <w:r w:rsidR="003D31D8" w:rsidRPr="004C57DC">
        <w:rPr>
          <w:rFonts w:ascii="Times New Roman" w:eastAsiaTheme="minorHAnsi" w:hAnsi="Times New Roman" w:cs="Times New Roman"/>
          <w:sz w:val="28"/>
          <w:szCs w:val="28"/>
          <w:lang w:eastAsia="en-US"/>
        </w:rPr>
        <w:t>ый</w:t>
      </w:r>
      <w:r w:rsidR="002C2AFD" w:rsidRPr="004C57DC">
        <w:rPr>
          <w:rFonts w:ascii="Times New Roman" w:eastAsiaTheme="minorHAnsi" w:hAnsi="Times New Roman" w:cs="Times New Roman"/>
          <w:sz w:val="28"/>
          <w:szCs w:val="28"/>
          <w:lang w:eastAsia="en-US"/>
        </w:rPr>
        <w:t xml:space="preserve"> </w:t>
      </w:r>
      <w:r w:rsidR="00732B11" w:rsidRPr="004C57DC">
        <w:rPr>
          <w:rFonts w:ascii="Times New Roman" w:eastAsiaTheme="minorHAnsi" w:hAnsi="Times New Roman" w:cs="Times New Roman"/>
          <w:sz w:val="28"/>
          <w:szCs w:val="28"/>
          <w:lang w:eastAsia="en-US"/>
        </w:rPr>
        <w:t>раздел</w:t>
      </w:r>
      <w:r w:rsidR="002C2AFD" w:rsidRPr="004C57DC">
        <w:rPr>
          <w:rFonts w:ascii="Times New Roman" w:eastAsiaTheme="minorHAnsi" w:hAnsi="Times New Roman" w:cs="Times New Roman"/>
          <w:sz w:val="28"/>
          <w:szCs w:val="28"/>
          <w:lang w:eastAsia="en-US"/>
        </w:rPr>
        <w:t>а</w:t>
      </w:r>
      <w:r w:rsidR="00732B11" w:rsidRPr="004C57DC">
        <w:rPr>
          <w:rFonts w:ascii="Times New Roman" w:eastAsiaTheme="minorHAnsi" w:hAnsi="Times New Roman" w:cs="Times New Roman"/>
          <w:sz w:val="28"/>
          <w:szCs w:val="28"/>
          <w:lang w:eastAsia="en-US"/>
        </w:rPr>
        <w:t xml:space="preserve"> </w:t>
      </w:r>
      <w:r w:rsidR="00732B11" w:rsidRPr="004C57DC">
        <w:rPr>
          <w:rFonts w:ascii="Times New Roman" w:hAnsi="Times New Roman" w:cs="Times New Roman"/>
          <w:bCs/>
          <w:color w:val="000000"/>
          <w:sz w:val="28"/>
          <w:szCs w:val="28"/>
        </w:rPr>
        <w:t>6</w:t>
      </w:r>
      <w:r w:rsidR="00B8351F" w:rsidRPr="004C57DC">
        <w:rPr>
          <w:rFonts w:ascii="Times New Roman" w:hAnsi="Times New Roman" w:cs="Times New Roman"/>
          <w:bCs/>
          <w:color w:val="000000"/>
          <w:sz w:val="28"/>
          <w:szCs w:val="28"/>
        </w:rPr>
        <w:t xml:space="preserve"> </w:t>
      </w:r>
      <w:r w:rsidR="002B1D8A" w:rsidRPr="004C57DC">
        <w:rPr>
          <w:rFonts w:ascii="Times New Roman" w:hAnsi="Times New Roman" w:cs="Times New Roman"/>
          <w:bCs/>
          <w:color w:val="000000"/>
          <w:sz w:val="28"/>
          <w:szCs w:val="28"/>
        </w:rPr>
        <w:t xml:space="preserve">дополнить </w:t>
      </w:r>
      <w:r w:rsidR="00732B11" w:rsidRPr="004C57DC">
        <w:rPr>
          <w:rFonts w:ascii="Times New Roman" w:eastAsia="Calibri" w:hAnsi="Times New Roman" w:cs="Times New Roman"/>
          <w:color w:val="000000"/>
          <w:sz w:val="28"/>
          <w:szCs w:val="28"/>
          <w:lang w:eastAsia="en-US"/>
        </w:rPr>
        <w:t>слова</w:t>
      </w:r>
      <w:r w:rsidR="002B1D8A" w:rsidRPr="004C57DC">
        <w:rPr>
          <w:rFonts w:ascii="Times New Roman" w:eastAsia="Calibri" w:hAnsi="Times New Roman" w:cs="Times New Roman"/>
          <w:color w:val="000000"/>
          <w:sz w:val="28"/>
          <w:szCs w:val="28"/>
          <w:lang w:eastAsia="en-US"/>
        </w:rPr>
        <w:t>ми</w:t>
      </w:r>
      <w:r w:rsidR="002C2AFD" w:rsidRPr="004C57DC">
        <w:rPr>
          <w:rFonts w:ascii="Times New Roman" w:eastAsia="Calibri" w:hAnsi="Times New Roman" w:cs="Times New Roman"/>
          <w:color w:val="000000"/>
          <w:sz w:val="28"/>
          <w:szCs w:val="28"/>
          <w:lang w:eastAsia="en-US"/>
        </w:rPr>
        <w:t xml:space="preserve"> </w:t>
      </w:r>
      <w:r w:rsidR="00732B11" w:rsidRPr="004C57DC">
        <w:rPr>
          <w:rFonts w:ascii="Times New Roman" w:eastAsia="Calibri" w:hAnsi="Times New Roman" w:cs="Times New Roman"/>
          <w:color w:val="000000"/>
          <w:sz w:val="28"/>
          <w:szCs w:val="28"/>
          <w:lang w:eastAsia="en-US"/>
        </w:rPr>
        <w:t xml:space="preserve">следующего содержания: </w:t>
      </w:r>
      <w:proofErr w:type="gramStart"/>
      <w:r w:rsidR="00732B11" w:rsidRPr="004C57DC">
        <w:rPr>
          <w:rFonts w:ascii="Times New Roman" w:eastAsia="Calibri" w:hAnsi="Times New Roman" w:cs="Times New Roman"/>
          <w:color w:val="000000"/>
          <w:sz w:val="28"/>
          <w:szCs w:val="28"/>
          <w:lang w:eastAsia="en-US"/>
        </w:rPr>
        <w:t>«</w:t>
      </w:r>
      <w:r w:rsidR="002B1D8A" w:rsidRPr="004C57DC">
        <w:rPr>
          <w:rFonts w:ascii="Times New Roman" w:eastAsia="Calibri" w:hAnsi="Times New Roman" w:cs="Times New Roman"/>
          <w:color w:val="000000"/>
          <w:sz w:val="28"/>
          <w:szCs w:val="28"/>
          <w:lang w:eastAsia="en-US"/>
        </w:rPr>
        <w:t>,</w:t>
      </w:r>
      <w:r w:rsidR="00732B11" w:rsidRPr="004C57DC">
        <w:rPr>
          <w:rFonts w:ascii="Times New Roman" w:eastAsiaTheme="minorHAnsi" w:hAnsi="Times New Roman" w:cs="Times New Roman"/>
          <w:sz w:val="28"/>
          <w:szCs w:val="28"/>
          <w:lang w:eastAsia="en-US"/>
        </w:rPr>
        <w:t>а</w:t>
      </w:r>
      <w:proofErr w:type="gramEnd"/>
      <w:r w:rsidR="00732B11" w:rsidRPr="004C57DC">
        <w:rPr>
          <w:rFonts w:ascii="Times New Roman" w:eastAsiaTheme="minorHAnsi" w:hAnsi="Times New Roman" w:cs="Times New Roman"/>
          <w:sz w:val="28"/>
          <w:szCs w:val="28"/>
          <w:lang w:eastAsia="en-US"/>
        </w:rPr>
        <w:t xml:space="preserve"> также подготовку предложений по результатам обобщения правоприменительной практики».</w:t>
      </w:r>
    </w:p>
    <w:p w:rsidR="00732B11" w:rsidRPr="004C57DC" w:rsidRDefault="002B1D8A" w:rsidP="00926E77">
      <w:pPr>
        <w:pStyle w:val="16"/>
        <w:ind w:firstLine="709"/>
        <w:jc w:val="both"/>
        <w:rPr>
          <w:rFonts w:ascii="Times New Roman" w:hAnsi="Times New Roman" w:cs="Times New Roman"/>
          <w:color w:val="000000"/>
          <w:sz w:val="28"/>
          <w:szCs w:val="28"/>
        </w:rPr>
      </w:pPr>
      <w:r w:rsidRPr="004C57DC">
        <w:rPr>
          <w:rFonts w:ascii="Times New Roman" w:eastAsiaTheme="minorHAnsi" w:hAnsi="Times New Roman" w:cs="Times New Roman"/>
          <w:sz w:val="28"/>
          <w:szCs w:val="28"/>
          <w:lang w:eastAsia="en-US"/>
        </w:rPr>
        <w:t>1.6.</w:t>
      </w:r>
      <w:r w:rsidR="00732B11" w:rsidRPr="004C57DC">
        <w:rPr>
          <w:rFonts w:ascii="Times New Roman" w:eastAsiaTheme="minorHAnsi" w:hAnsi="Times New Roman" w:cs="Times New Roman"/>
          <w:sz w:val="28"/>
          <w:szCs w:val="28"/>
          <w:lang w:eastAsia="en-US"/>
        </w:rPr>
        <w:t xml:space="preserve"> Раздел </w:t>
      </w:r>
      <w:r w:rsidR="00732B11" w:rsidRPr="004C57DC">
        <w:rPr>
          <w:rFonts w:ascii="Times New Roman" w:hAnsi="Times New Roman" w:cs="Times New Roman"/>
          <w:color w:val="000000"/>
          <w:sz w:val="28"/>
          <w:szCs w:val="28"/>
        </w:rPr>
        <w:t xml:space="preserve">7 </w:t>
      </w:r>
      <w:r w:rsidR="00357A41" w:rsidRPr="004C57DC">
        <w:rPr>
          <w:rFonts w:ascii="Times New Roman" w:hAnsi="Times New Roman" w:cs="Times New Roman"/>
          <w:color w:val="000000"/>
          <w:sz w:val="28"/>
          <w:szCs w:val="28"/>
        </w:rPr>
        <w:t>«</w:t>
      </w:r>
      <w:r w:rsidR="00732B11" w:rsidRPr="004C57DC">
        <w:rPr>
          <w:rFonts w:ascii="Times New Roman" w:hAnsi="Times New Roman" w:cs="Times New Roman"/>
          <w:color w:val="000000"/>
          <w:sz w:val="28"/>
          <w:szCs w:val="28"/>
        </w:rPr>
        <w:t>Заключительные положения</w:t>
      </w:r>
      <w:r w:rsidR="00357A41" w:rsidRPr="004C57DC">
        <w:rPr>
          <w:rFonts w:ascii="Times New Roman" w:hAnsi="Times New Roman" w:cs="Times New Roman"/>
          <w:color w:val="000000"/>
          <w:sz w:val="28"/>
          <w:szCs w:val="28"/>
        </w:rPr>
        <w:t>»</w:t>
      </w:r>
      <w:r w:rsidR="00732B11" w:rsidRPr="004C57DC">
        <w:rPr>
          <w:rFonts w:ascii="Times New Roman" w:hAnsi="Times New Roman" w:cs="Times New Roman"/>
          <w:color w:val="000000"/>
          <w:sz w:val="28"/>
          <w:szCs w:val="28"/>
        </w:rPr>
        <w:t xml:space="preserve"> </w:t>
      </w:r>
      <w:r w:rsidR="002C2AFD" w:rsidRPr="004C57DC">
        <w:rPr>
          <w:rFonts w:ascii="Times New Roman" w:hAnsi="Times New Roman" w:cs="Times New Roman"/>
          <w:color w:val="000000"/>
          <w:sz w:val="28"/>
          <w:szCs w:val="28"/>
        </w:rPr>
        <w:t>признать утратившим силу.</w:t>
      </w:r>
    </w:p>
    <w:p w:rsidR="00704FBC" w:rsidRPr="004C57DC" w:rsidRDefault="000B782E" w:rsidP="00926E77">
      <w:pPr>
        <w:ind w:firstLine="709"/>
        <w:jc w:val="both"/>
        <w:rPr>
          <w:sz w:val="28"/>
          <w:szCs w:val="28"/>
        </w:rPr>
      </w:pPr>
      <w:r w:rsidRPr="004C57DC">
        <w:rPr>
          <w:sz w:val="28"/>
          <w:szCs w:val="28"/>
        </w:rPr>
        <w:t>2</w:t>
      </w:r>
      <w:r w:rsidR="00933135" w:rsidRPr="004C57DC">
        <w:rPr>
          <w:sz w:val="28"/>
          <w:szCs w:val="28"/>
        </w:rPr>
        <w:t xml:space="preserve">. </w:t>
      </w:r>
      <w:r w:rsidR="00704FBC" w:rsidRPr="004C57DC">
        <w:rPr>
          <w:color w:val="000000"/>
          <w:sz w:val="28"/>
          <w:szCs w:val="28"/>
        </w:rPr>
        <w:t>Контроль за исполнением настоящего Решения возложить на постоянную комиссию по собственности, земельным отношениям, градостроительству и развитию бизнеса (И.В. Шабаева).</w:t>
      </w:r>
    </w:p>
    <w:p w:rsidR="000B782E" w:rsidRPr="004C57DC" w:rsidRDefault="00323E16" w:rsidP="004C57DC">
      <w:pPr>
        <w:ind w:firstLine="709"/>
        <w:jc w:val="both"/>
        <w:rPr>
          <w:sz w:val="28"/>
          <w:szCs w:val="28"/>
        </w:rPr>
      </w:pPr>
      <w:r w:rsidRPr="004C57DC">
        <w:rPr>
          <w:rFonts w:eastAsiaTheme="minorHAnsi"/>
          <w:sz w:val="28"/>
          <w:szCs w:val="28"/>
          <w:lang w:eastAsia="en-US"/>
        </w:rPr>
        <w:t>3</w:t>
      </w:r>
      <w:r w:rsidR="000B782E" w:rsidRPr="004C57DC">
        <w:rPr>
          <w:rFonts w:eastAsiaTheme="minorHAnsi"/>
          <w:sz w:val="28"/>
          <w:szCs w:val="28"/>
          <w:lang w:eastAsia="en-US"/>
        </w:rPr>
        <w:t xml:space="preserve">. Решение </w:t>
      </w:r>
      <w:r w:rsidR="00741839" w:rsidRPr="004C57DC">
        <w:rPr>
          <w:sz w:val="28"/>
          <w:szCs w:val="28"/>
        </w:rPr>
        <w:t xml:space="preserve">вступает в силу со дня его официального опубликования </w:t>
      </w:r>
      <w:r w:rsidR="00741839" w:rsidRPr="004C57DC">
        <w:rPr>
          <w:sz w:val="28"/>
          <w:szCs w:val="28"/>
        </w:rPr>
        <w:br/>
        <w:t xml:space="preserve">в периодическом печатном издании «Официальный вестник города Шарыпово» </w:t>
      </w:r>
      <w:r w:rsidR="000B782E" w:rsidRPr="004C57DC">
        <w:rPr>
          <w:rFonts w:eastAsiaTheme="minorHAnsi"/>
          <w:sz w:val="28"/>
          <w:szCs w:val="28"/>
          <w:lang w:eastAsia="en-US"/>
        </w:rPr>
        <w:t>и подлежит размещению на официальном</w:t>
      </w:r>
      <w:r w:rsidR="00D14FBC" w:rsidRPr="004C57DC">
        <w:rPr>
          <w:rFonts w:eastAsiaTheme="minorHAnsi"/>
          <w:sz w:val="28"/>
          <w:szCs w:val="28"/>
          <w:lang w:eastAsia="en-US"/>
        </w:rPr>
        <w:t xml:space="preserve"> </w:t>
      </w:r>
      <w:r w:rsidR="000B782E" w:rsidRPr="004C57DC">
        <w:rPr>
          <w:rFonts w:eastAsiaTheme="minorHAnsi"/>
          <w:sz w:val="28"/>
          <w:szCs w:val="28"/>
          <w:lang w:eastAsia="en-US"/>
        </w:rPr>
        <w:t>сайте</w:t>
      </w:r>
      <w:r w:rsidR="00D14FBC" w:rsidRPr="004C57DC">
        <w:rPr>
          <w:rFonts w:eastAsiaTheme="minorHAnsi"/>
          <w:sz w:val="28"/>
          <w:szCs w:val="28"/>
          <w:lang w:eastAsia="en-US"/>
        </w:rPr>
        <w:t xml:space="preserve"> </w:t>
      </w:r>
      <w:r w:rsidR="000B782E" w:rsidRPr="004C57DC">
        <w:rPr>
          <w:rFonts w:eastAsiaTheme="minorHAnsi"/>
          <w:sz w:val="28"/>
          <w:szCs w:val="28"/>
          <w:lang w:eastAsia="en-US"/>
        </w:rPr>
        <w:t>Администрации</w:t>
      </w:r>
      <w:r w:rsidR="00D14FBC" w:rsidRPr="004C57DC">
        <w:rPr>
          <w:rFonts w:eastAsiaTheme="minorHAnsi"/>
          <w:sz w:val="28"/>
          <w:szCs w:val="28"/>
          <w:lang w:eastAsia="en-US"/>
        </w:rPr>
        <w:t xml:space="preserve"> </w:t>
      </w:r>
      <w:r w:rsidR="000B782E" w:rsidRPr="004C57DC">
        <w:rPr>
          <w:rFonts w:eastAsiaTheme="minorHAnsi"/>
          <w:sz w:val="28"/>
          <w:szCs w:val="28"/>
          <w:lang w:eastAsia="en-US"/>
        </w:rPr>
        <w:t>города</w:t>
      </w:r>
      <w:r w:rsidR="00D14FBC" w:rsidRPr="004C57DC">
        <w:rPr>
          <w:rFonts w:eastAsiaTheme="minorHAnsi"/>
          <w:sz w:val="28"/>
          <w:szCs w:val="28"/>
          <w:lang w:eastAsia="en-US"/>
        </w:rPr>
        <w:t xml:space="preserve"> </w:t>
      </w:r>
      <w:r w:rsidR="000B782E" w:rsidRPr="004C57DC">
        <w:rPr>
          <w:rFonts w:eastAsiaTheme="minorHAnsi"/>
          <w:sz w:val="28"/>
          <w:szCs w:val="28"/>
          <w:lang w:eastAsia="en-US"/>
        </w:rPr>
        <w:t>Шарыпово</w:t>
      </w:r>
      <w:r w:rsidR="00D14FBC" w:rsidRPr="004C57DC">
        <w:rPr>
          <w:rFonts w:eastAsiaTheme="minorHAnsi"/>
          <w:sz w:val="28"/>
          <w:szCs w:val="28"/>
          <w:lang w:eastAsia="en-US"/>
        </w:rPr>
        <w:t xml:space="preserve"> </w:t>
      </w:r>
      <w:r w:rsidR="000B782E" w:rsidRPr="004C57DC">
        <w:rPr>
          <w:rFonts w:eastAsiaTheme="minorHAnsi"/>
          <w:sz w:val="28"/>
          <w:szCs w:val="28"/>
          <w:lang w:eastAsia="en-US"/>
        </w:rPr>
        <w:t>в</w:t>
      </w:r>
      <w:r w:rsidR="00D14FBC" w:rsidRPr="004C57DC">
        <w:rPr>
          <w:rFonts w:eastAsiaTheme="minorHAnsi"/>
          <w:sz w:val="28"/>
          <w:szCs w:val="28"/>
          <w:lang w:eastAsia="en-US"/>
        </w:rPr>
        <w:t xml:space="preserve"> </w:t>
      </w:r>
      <w:r w:rsidR="000B782E" w:rsidRPr="004C57DC">
        <w:rPr>
          <w:rFonts w:eastAsiaTheme="minorHAnsi"/>
          <w:sz w:val="28"/>
          <w:szCs w:val="28"/>
          <w:lang w:eastAsia="en-US"/>
        </w:rPr>
        <w:t xml:space="preserve">сети </w:t>
      </w:r>
      <w:r w:rsidR="00D14FBC" w:rsidRPr="004C57DC">
        <w:rPr>
          <w:rFonts w:eastAsiaTheme="minorHAnsi"/>
          <w:sz w:val="28"/>
          <w:szCs w:val="28"/>
          <w:lang w:eastAsia="en-US"/>
        </w:rPr>
        <w:t>и</w:t>
      </w:r>
      <w:r w:rsidR="000B782E" w:rsidRPr="004C57DC">
        <w:rPr>
          <w:rFonts w:eastAsiaTheme="minorHAnsi"/>
          <w:sz w:val="28"/>
          <w:szCs w:val="28"/>
          <w:lang w:eastAsia="en-US"/>
        </w:rPr>
        <w:t>нтернет</w:t>
      </w:r>
      <w:r w:rsidR="00D14FBC" w:rsidRPr="004C57DC">
        <w:rPr>
          <w:rFonts w:eastAsiaTheme="minorHAnsi"/>
          <w:sz w:val="28"/>
          <w:szCs w:val="28"/>
          <w:lang w:eastAsia="en-US"/>
        </w:rPr>
        <w:t xml:space="preserve"> </w:t>
      </w:r>
      <w:r w:rsidR="002B1D8A" w:rsidRPr="004C57DC">
        <w:rPr>
          <w:color w:val="000000"/>
          <w:spacing w:val="2"/>
          <w:sz w:val="28"/>
          <w:szCs w:val="28"/>
        </w:rPr>
        <w:t>https://sharypovo.gosuslugi.ru.</w:t>
      </w:r>
    </w:p>
    <w:p w:rsidR="00926E77" w:rsidRPr="004C57DC" w:rsidRDefault="00926E77" w:rsidP="00E50510">
      <w:pPr>
        <w:ind w:firstLine="426"/>
        <w:jc w:val="both"/>
        <w:rPr>
          <w:bCs/>
          <w:color w:val="000000"/>
          <w:sz w:val="28"/>
          <w:szCs w:val="28"/>
        </w:rPr>
      </w:pPr>
    </w:p>
    <w:p w:rsidR="00926E77" w:rsidRPr="004C57DC" w:rsidRDefault="00926E77" w:rsidP="00E50510">
      <w:pPr>
        <w:ind w:firstLine="426"/>
        <w:jc w:val="both"/>
        <w:rPr>
          <w:bCs/>
          <w:color w:val="000000"/>
          <w:sz w:val="28"/>
          <w:szCs w:val="28"/>
        </w:rPr>
      </w:pPr>
    </w:p>
    <w:tbl>
      <w:tblPr>
        <w:tblW w:w="0" w:type="auto"/>
        <w:tblLayout w:type="fixed"/>
        <w:tblLook w:val="0000" w:firstRow="0" w:lastRow="0" w:firstColumn="0" w:lastColumn="0" w:noHBand="0" w:noVBand="0"/>
      </w:tblPr>
      <w:tblGrid>
        <w:gridCol w:w="4785"/>
        <w:gridCol w:w="4786"/>
      </w:tblGrid>
      <w:tr w:rsidR="00704FBC" w:rsidRPr="004C57DC" w:rsidTr="007D0A07">
        <w:tc>
          <w:tcPr>
            <w:tcW w:w="4785" w:type="dxa"/>
            <w:shd w:val="clear" w:color="auto" w:fill="auto"/>
          </w:tcPr>
          <w:p w:rsidR="00704FBC" w:rsidRPr="004C57DC" w:rsidRDefault="00704FBC" w:rsidP="00405350">
            <w:pPr>
              <w:pStyle w:val="a5"/>
              <w:jc w:val="both"/>
              <w:rPr>
                <w:sz w:val="28"/>
                <w:szCs w:val="28"/>
              </w:rPr>
            </w:pPr>
            <w:r w:rsidRPr="004C57DC">
              <w:rPr>
                <w:sz w:val="28"/>
                <w:szCs w:val="28"/>
              </w:rPr>
              <w:t>Председатель Шарыповского</w:t>
            </w:r>
          </w:p>
          <w:p w:rsidR="00704FBC" w:rsidRPr="004C57DC" w:rsidRDefault="00704FBC" w:rsidP="00405350">
            <w:pPr>
              <w:pStyle w:val="a5"/>
              <w:jc w:val="both"/>
              <w:rPr>
                <w:sz w:val="28"/>
                <w:szCs w:val="28"/>
              </w:rPr>
            </w:pPr>
            <w:r w:rsidRPr="004C57DC">
              <w:rPr>
                <w:sz w:val="28"/>
                <w:szCs w:val="28"/>
              </w:rPr>
              <w:t>городского Совета депутатов</w:t>
            </w:r>
          </w:p>
          <w:p w:rsidR="00704FBC" w:rsidRPr="004C57DC" w:rsidRDefault="00704FBC" w:rsidP="00405350">
            <w:pPr>
              <w:pStyle w:val="a5"/>
              <w:jc w:val="both"/>
              <w:rPr>
                <w:sz w:val="28"/>
                <w:szCs w:val="28"/>
              </w:rPr>
            </w:pPr>
            <w:r w:rsidRPr="004C57DC">
              <w:rPr>
                <w:sz w:val="28"/>
                <w:szCs w:val="28"/>
              </w:rPr>
              <w:t>__________Т.Ю. Ботвинкина</w:t>
            </w:r>
          </w:p>
        </w:tc>
        <w:tc>
          <w:tcPr>
            <w:tcW w:w="4786" w:type="dxa"/>
            <w:shd w:val="clear" w:color="auto" w:fill="auto"/>
          </w:tcPr>
          <w:p w:rsidR="00704FBC" w:rsidRPr="004C57DC" w:rsidRDefault="00704FBC" w:rsidP="00405350">
            <w:pPr>
              <w:pStyle w:val="a5"/>
              <w:ind w:firstLine="32"/>
              <w:rPr>
                <w:sz w:val="28"/>
                <w:szCs w:val="28"/>
              </w:rPr>
            </w:pPr>
            <w:r w:rsidRPr="004C57DC">
              <w:rPr>
                <w:sz w:val="28"/>
                <w:szCs w:val="28"/>
              </w:rPr>
              <w:t xml:space="preserve">    Глава города Шарыпово</w:t>
            </w:r>
          </w:p>
          <w:p w:rsidR="00704FBC" w:rsidRPr="004C57DC" w:rsidRDefault="00704FBC" w:rsidP="00405350">
            <w:pPr>
              <w:pStyle w:val="a5"/>
              <w:ind w:firstLine="32"/>
              <w:rPr>
                <w:sz w:val="28"/>
                <w:szCs w:val="28"/>
              </w:rPr>
            </w:pPr>
          </w:p>
          <w:p w:rsidR="00704FBC" w:rsidRPr="004C57DC" w:rsidRDefault="00C1091A" w:rsidP="00405350">
            <w:pPr>
              <w:pStyle w:val="a5"/>
              <w:ind w:firstLine="32"/>
              <w:rPr>
                <w:sz w:val="28"/>
                <w:szCs w:val="28"/>
              </w:rPr>
            </w:pPr>
            <w:r w:rsidRPr="004C57DC">
              <w:rPr>
                <w:sz w:val="28"/>
                <w:szCs w:val="28"/>
              </w:rPr>
              <w:t xml:space="preserve">  </w:t>
            </w:r>
            <w:r w:rsidR="008E2E14" w:rsidRPr="004C57DC">
              <w:rPr>
                <w:sz w:val="28"/>
                <w:szCs w:val="28"/>
              </w:rPr>
              <w:t xml:space="preserve">  _______</w:t>
            </w:r>
            <w:r w:rsidR="00704FBC" w:rsidRPr="004C57DC">
              <w:rPr>
                <w:sz w:val="28"/>
                <w:szCs w:val="28"/>
              </w:rPr>
              <w:t>__</w:t>
            </w:r>
            <w:r w:rsidR="008E2E14" w:rsidRPr="004C57DC">
              <w:rPr>
                <w:sz w:val="28"/>
                <w:szCs w:val="28"/>
              </w:rPr>
              <w:t xml:space="preserve"> </w:t>
            </w:r>
            <w:r w:rsidR="00525CDD" w:rsidRPr="004C57DC">
              <w:rPr>
                <w:sz w:val="28"/>
                <w:szCs w:val="28"/>
              </w:rPr>
              <w:t>В.Г. Хохлов</w:t>
            </w:r>
          </w:p>
        </w:tc>
      </w:tr>
    </w:tbl>
    <w:p w:rsidR="0052214A" w:rsidRPr="004C57DC" w:rsidRDefault="0052214A" w:rsidP="00704FBC">
      <w:pPr>
        <w:spacing w:line="360" w:lineRule="auto"/>
        <w:jc w:val="both"/>
        <w:rPr>
          <w:sz w:val="28"/>
          <w:szCs w:val="28"/>
        </w:rPr>
      </w:pPr>
    </w:p>
    <w:p w:rsidR="009053C5" w:rsidRPr="004C57DC" w:rsidRDefault="009053C5" w:rsidP="00525CDD">
      <w:pPr>
        <w:suppressAutoHyphens/>
        <w:jc w:val="right"/>
        <w:rPr>
          <w:color w:val="000000"/>
          <w:sz w:val="28"/>
          <w:szCs w:val="28"/>
          <w:lang w:eastAsia="zh-CN"/>
        </w:rPr>
      </w:pPr>
      <w:r w:rsidRPr="004C57DC">
        <w:rPr>
          <w:sz w:val="28"/>
          <w:szCs w:val="28"/>
        </w:rPr>
        <w:t xml:space="preserve">            </w:t>
      </w:r>
      <w:bookmarkEnd w:id="0"/>
      <w:bookmarkEnd w:id="1"/>
    </w:p>
    <w:sectPr w:rsidR="009053C5" w:rsidRPr="004C57DC" w:rsidSect="004C57DC">
      <w:headerReference w:type="even"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C42" w:rsidRDefault="00E84C42" w:rsidP="00666C93">
      <w:r>
        <w:separator/>
      </w:r>
    </w:p>
  </w:endnote>
  <w:endnote w:type="continuationSeparator" w:id="0">
    <w:p w:rsidR="00E84C42" w:rsidRDefault="00E84C42" w:rsidP="0066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C42" w:rsidRDefault="00E84C42" w:rsidP="00666C93">
      <w:r>
        <w:separator/>
      </w:r>
    </w:p>
  </w:footnote>
  <w:footnote w:type="continuationSeparator" w:id="0">
    <w:p w:rsidR="00E84C42" w:rsidRDefault="00E84C42" w:rsidP="0066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A07" w:rsidRDefault="007B2BCA" w:rsidP="007D0A07">
    <w:pPr>
      <w:pStyle w:val="af6"/>
      <w:framePr w:wrap="none" w:vAnchor="text" w:hAnchor="margin" w:xAlign="center" w:y="1"/>
      <w:rPr>
        <w:rStyle w:val="afa"/>
      </w:rPr>
    </w:pPr>
    <w:r>
      <w:rPr>
        <w:rStyle w:val="afa"/>
      </w:rPr>
      <w:fldChar w:fldCharType="begin"/>
    </w:r>
    <w:r w:rsidR="007D0A07">
      <w:rPr>
        <w:rStyle w:val="afa"/>
      </w:rPr>
      <w:instrText xml:space="preserve"> PAGE </w:instrText>
    </w:r>
    <w:r>
      <w:rPr>
        <w:rStyle w:val="afa"/>
      </w:rPr>
      <w:fldChar w:fldCharType="end"/>
    </w:r>
  </w:p>
  <w:p w:rsidR="007D0A07" w:rsidRDefault="007D0A07">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47CE"/>
    <w:rsid w:val="00001EEC"/>
    <w:rsid w:val="00004D51"/>
    <w:rsid w:val="000050C7"/>
    <w:rsid w:val="000079A3"/>
    <w:rsid w:val="00010847"/>
    <w:rsid w:val="0002191F"/>
    <w:rsid w:val="000274BB"/>
    <w:rsid w:val="00031CD1"/>
    <w:rsid w:val="00033D1F"/>
    <w:rsid w:val="0004419E"/>
    <w:rsid w:val="00046E56"/>
    <w:rsid w:val="000571A9"/>
    <w:rsid w:val="00073792"/>
    <w:rsid w:val="00083907"/>
    <w:rsid w:val="000839CC"/>
    <w:rsid w:val="00093BEC"/>
    <w:rsid w:val="000A4AFA"/>
    <w:rsid w:val="000A5D3B"/>
    <w:rsid w:val="000B782E"/>
    <w:rsid w:val="000C0855"/>
    <w:rsid w:val="000C294D"/>
    <w:rsid w:val="000C2AF5"/>
    <w:rsid w:val="000D0ABD"/>
    <w:rsid w:val="000D2C6E"/>
    <w:rsid w:val="000D47D9"/>
    <w:rsid w:val="000D608A"/>
    <w:rsid w:val="000D6219"/>
    <w:rsid w:val="000D63BD"/>
    <w:rsid w:val="000E30F1"/>
    <w:rsid w:val="000E31AF"/>
    <w:rsid w:val="000E3828"/>
    <w:rsid w:val="000F039A"/>
    <w:rsid w:val="000F5C94"/>
    <w:rsid w:val="000F6537"/>
    <w:rsid w:val="00110F9A"/>
    <w:rsid w:val="00121E72"/>
    <w:rsid w:val="00122FFA"/>
    <w:rsid w:val="00125D88"/>
    <w:rsid w:val="00130EAF"/>
    <w:rsid w:val="00131517"/>
    <w:rsid w:val="00133157"/>
    <w:rsid w:val="00135AC4"/>
    <w:rsid w:val="00140A42"/>
    <w:rsid w:val="00140DE5"/>
    <w:rsid w:val="00167590"/>
    <w:rsid w:val="00167FCA"/>
    <w:rsid w:val="00176694"/>
    <w:rsid w:val="00177FFC"/>
    <w:rsid w:val="00181B7C"/>
    <w:rsid w:val="001922BE"/>
    <w:rsid w:val="00194DE9"/>
    <w:rsid w:val="001A311B"/>
    <w:rsid w:val="001A7C06"/>
    <w:rsid w:val="001B3D6E"/>
    <w:rsid w:val="001B7644"/>
    <w:rsid w:val="001C1ED8"/>
    <w:rsid w:val="001C30E7"/>
    <w:rsid w:val="001D10A1"/>
    <w:rsid w:val="001F18B5"/>
    <w:rsid w:val="001F50AF"/>
    <w:rsid w:val="00205642"/>
    <w:rsid w:val="00210B1E"/>
    <w:rsid w:val="00213183"/>
    <w:rsid w:val="0021334C"/>
    <w:rsid w:val="002147E1"/>
    <w:rsid w:val="002167DF"/>
    <w:rsid w:val="00220C61"/>
    <w:rsid w:val="00223207"/>
    <w:rsid w:val="00233412"/>
    <w:rsid w:val="00234D4B"/>
    <w:rsid w:val="002404EE"/>
    <w:rsid w:val="00244823"/>
    <w:rsid w:val="002456EB"/>
    <w:rsid w:val="00257103"/>
    <w:rsid w:val="00257E11"/>
    <w:rsid w:val="002643C3"/>
    <w:rsid w:val="00274F16"/>
    <w:rsid w:val="00276D19"/>
    <w:rsid w:val="00280AB0"/>
    <w:rsid w:val="00284BD0"/>
    <w:rsid w:val="0028500F"/>
    <w:rsid w:val="00285172"/>
    <w:rsid w:val="0029228F"/>
    <w:rsid w:val="00293604"/>
    <w:rsid w:val="002A0113"/>
    <w:rsid w:val="002A0E08"/>
    <w:rsid w:val="002A39E2"/>
    <w:rsid w:val="002B1D07"/>
    <w:rsid w:val="002B1D8A"/>
    <w:rsid w:val="002B6250"/>
    <w:rsid w:val="002B636C"/>
    <w:rsid w:val="002C1423"/>
    <w:rsid w:val="002C2AFD"/>
    <w:rsid w:val="002C7C08"/>
    <w:rsid w:val="002D2919"/>
    <w:rsid w:val="002D6DE8"/>
    <w:rsid w:val="002D7049"/>
    <w:rsid w:val="002E47C5"/>
    <w:rsid w:val="002E4D62"/>
    <w:rsid w:val="002E71BF"/>
    <w:rsid w:val="002E72F4"/>
    <w:rsid w:val="002E7D11"/>
    <w:rsid w:val="002F1A68"/>
    <w:rsid w:val="002F5007"/>
    <w:rsid w:val="0030006D"/>
    <w:rsid w:val="003018D0"/>
    <w:rsid w:val="00310CEC"/>
    <w:rsid w:val="003113E9"/>
    <w:rsid w:val="00316EF4"/>
    <w:rsid w:val="00323522"/>
    <w:rsid w:val="00323E16"/>
    <w:rsid w:val="003249A1"/>
    <w:rsid w:val="00326E03"/>
    <w:rsid w:val="00330FCB"/>
    <w:rsid w:val="00333744"/>
    <w:rsid w:val="00337F99"/>
    <w:rsid w:val="00340FD4"/>
    <w:rsid w:val="00344D68"/>
    <w:rsid w:val="003532B3"/>
    <w:rsid w:val="00357A41"/>
    <w:rsid w:val="00357AA4"/>
    <w:rsid w:val="0036554A"/>
    <w:rsid w:val="00366A39"/>
    <w:rsid w:val="00366AA2"/>
    <w:rsid w:val="00377494"/>
    <w:rsid w:val="00386C46"/>
    <w:rsid w:val="00390531"/>
    <w:rsid w:val="003905BE"/>
    <w:rsid w:val="00390B2A"/>
    <w:rsid w:val="00392171"/>
    <w:rsid w:val="00396E03"/>
    <w:rsid w:val="003A61E5"/>
    <w:rsid w:val="003A7714"/>
    <w:rsid w:val="003B03F8"/>
    <w:rsid w:val="003B6652"/>
    <w:rsid w:val="003B7474"/>
    <w:rsid w:val="003C2CB1"/>
    <w:rsid w:val="003C486C"/>
    <w:rsid w:val="003D051B"/>
    <w:rsid w:val="003D0525"/>
    <w:rsid w:val="003D08BE"/>
    <w:rsid w:val="003D31D8"/>
    <w:rsid w:val="003E47CE"/>
    <w:rsid w:val="003E54FC"/>
    <w:rsid w:val="003E6E46"/>
    <w:rsid w:val="003F5106"/>
    <w:rsid w:val="003F5CB3"/>
    <w:rsid w:val="00405350"/>
    <w:rsid w:val="004119D6"/>
    <w:rsid w:val="00412973"/>
    <w:rsid w:val="00414D9E"/>
    <w:rsid w:val="004153BA"/>
    <w:rsid w:val="004161DA"/>
    <w:rsid w:val="00420244"/>
    <w:rsid w:val="0042768F"/>
    <w:rsid w:val="004302CD"/>
    <w:rsid w:val="004370A5"/>
    <w:rsid w:val="00437A65"/>
    <w:rsid w:val="00447B58"/>
    <w:rsid w:val="00450022"/>
    <w:rsid w:val="00454AF9"/>
    <w:rsid w:val="00454D0C"/>
    <w:rsid w:val="004668FE"/>
    <w:rsid w:val="004718F9"/>
    <w:rsid w:val="004767B2"/>
    <w:rsid w:val="00477F45"/>
    <w:rsid w:val="00480153"/>
    <w:rsid w:val="00480AAC"/>
    <w:rsid w:val="00485709"/>
    <w:rsid w:val="0049757F"/>
    <w:rsid w:val="004A20DF"/>
    <w:rsid w:val="004A2EF3"/>
    <w:rsid w:val="004A401C"/>
    <w:rsid w:val="004A56A9"/>
    <w:rsid w:val="004A724E"/>
    <w:rsid w:val="004A7458"/>
    <w:rsid w:val="004B2A7E"/>
    <w:rsid w:val="004B6377"/>
    <w:rsid w:val="004C105A"/>
    <w:rsid w:val="004C114D"/>
    <w:rsid w:val="004C187E"/>
    <w:rsid w:val="004C57DC"/>
    <w:rsid w:val="004D3EF9"/>
    <w:rsid w:val="004D47AC"/>
    <w:rsid w:val="004E60FA"/>
    <w:rsid w:val="004E7D41"/>
    <w:rsid w:val="004F0CFB"/>
    <w:rsid w:val="004F3330"/>
    <w:rsid w:val="004F51FC"/>
    <w:rsid w:val="004F61F2"/>
    <w:rsid w:val="00501FCE"/>
    <w:rsid w:val="0050309C"/>
    <w:rsid w:val="00504C5A"/>
    <w:rsid w:val="00505052"/>
    <w:rsid w:val="00520B17"/>
    <w:rsid w:val="00521EE0"/>
    <w:rsid w:val="0052214A"/>
    <w:rsid w:val="00525CDD"/>
    <w:rsid w:val="00526854"/>
    <w:rsid w:val="00541139"/>
    <w:rsid w:val="005412F9"/>
    <w:rsid w:val="00566630"/>
    <w:rsid w:val="00582293"/>
    <w:rsid w:val="005830A1"/>
    <w:rsid w:val="0058575D"/>
    <w:rsid w:val="00590525"/>
    <w:rsid w:val="00590D05"/>
    <w:rsid w:val="00590E76"/>
    <w:rsid w:val="005A3149"/>
    <w:rsid w:val="005A6292"/>
    <w:rsid w:val="005B02DD"/>
    <w:rsid w:val="005B0E70"/>
    <w:rsid w:val="005B1901"/>
    <w:rsid w:val="005B752D"/>
    <w:rsid w:val="005B75EB"/>
    <w:rsid w:val="005B7A47"/>
    <w:rsid w:val="005C04EB"/>
    <w:rsid w:val="005C491B"/>
    <w:rsid w:val="005C7454"/>
    <w:rsid w:val="005D0FEA"/>
    <w:rsid w:val="005D2408"/>
    <w:rsid w:val="005D38B5"/>
    <w:rsid w:val="005E0A7F"/>
    <w:rsid w:val="005E3746"/>
    <w:rsid w:val="005E5301"/>
    <w:rsid w:val="005E53E2"/>
    <w:rsid w:val="005E6682"/>
    <w:rsid w:val="005F230D"/>
    <w:rsid w:val="006213A2"/>
    <w:rsid w:val="00622280"/>
    <w:rsid w:val="00624380"/>
    <w:rsid w:val="00624B81"/>
    <w:rsid w:val="00626737"/>
    <w:rsid w:val="006308C8"/>
    <w:rsid w:val="00636D93"/>
    <w:rsid w:val="00643DE1"/>
    <w:rsid w:val="0064504B"/>
    <w:rsid w:val="00666C93"/>
    <w:rsid w:val="00670C9D"/>
    <w:rsid w:val="006739C6"/>
    <w:rsid w:val="00675224"/>
    <w:rsid w:val="0067792A"/>
    <w:rsid w:val="00681322"/>
    <w:rsid w:val="00685862"/>
    <w:rsid w:val="006910C1"/>
    <w:rsid w:val="00694CB4"/>
    <w:rsid w:val="00695924"/>
    <w:rsid w:val="0069643B"/>
    <w:rsid w:val="0069705E"/>
    <w:rsid w:val="006A3536"/>
    <w:rsid w:val="006B198B"/>
    <w:rsid w:val="006B3FCE"/>
    <w:rsid w:val="006B4C59"/>
    <w:rsid w:val="006C0DFA"/>
    <w:rsid w:val="006C162D"/>
    <w:rsid w:val="006C6F18"/>
    <w:rsid w:val="006C7BCA"/>
    <w:rsid w:val="006D0613"/>
    <w:rsid w:val="006D24D4"/>
    <w:rsid w:val="006D5CCE"/>
    <w:rsid w:val="006D6CFA"/>
    <w:rsid w:val="006E04F4"/>
    <w:rsid w:val="006E1325"/>
    <w:rsid w:val="006E2FBB"/>
    <w:rsid w:val="006F0AFB"/>
    <w:rsid w:val="006F441F"/>
    <w:rsid w:val="006F70E9"/>
    <w:rsid w:val="0070446F"/>
    <w:rsid w:val="00704FBC"/>
    <w:rsid w:val="00710913"/>
    <w:rsid w:val="00712E33"/>
    <w:rsid w:val="00716DB8"/>
    <w:rsid w:val="00716E4C"/>
    <w:rsid w:val="00717B30"/>
    <w:rsid w:val="007235CA"/>
    <w:rsid w:val="00726C0C"/>
    <w:rsid w:val="00731E83"/>
    <w:rsid w:val="00732B11"/>
    <w:rsid w:val="0073420A"/>
    <w:rsid w:val="00737D77"/>
    <w:rsid w:val="0074180D"/>
    <w:rsid w:val="00741839"/>
    <w:rsid w:val="00741E22"/>
    <w:rsid w:val="00741FA2"/>
    <w:rsid w:val="00744823"/>
    <w:rsid w:val="0075629D"/>
    <w:rsid w:val="0075736B"/>
    <w:rsid w:val="00765F5B"/>
    <w:rsid w:val="007714CC"/>
    <w:rsid w:val="00775415"/>
    <w:rsid w:val="007808A0"/>
    <w:rsid w:val="0078492F"/>
    <w:rsid w:val="007872B9"/>
    <w:rsid w:val="0079584D"/>
    <w:rsid w:val="007A5507"/>
    <w:rsid w:val="007B2BCA"/>
    <w:rsid w:val="007B6F73"/>
    <w:rsid w:val="007D0A07"/>
    <w:rsid w:val="007D297B"/>
    <w:rsid w:val="007D5F52"/>
    <w:rsid w:val="007D7E32"/>
    <w:rsid w:val="007E17EE"/>
    <w:rsid w:val="007E26DF"/>
    <w:rsid w:val="007E702C"/>
    <w:rsid w:val="007E7BB0"/>
    <w:rsid w:val="007F13D2"/>
    <w:rsid w:val="007F78EE"/>
    <w:rsid w:val="008000F4"/>
    <w:rsid w:val="0080535E"/>
    <w:rsid w:val="0081229A"/>
    <w:rsid w:val="008122BF"/>
    <w:rsid w:val="0081606E"/>
    <w:rsid w:val="008215FB"/>
    <w:rsid w:val="00821EE7"/>
    <w:rsid w:val="008350C0"/>
    <w:rsid w:val="00835909"/>
    <w:rsid w:val="00836FCD"/>
    <w:rsid w:val="00837BE2"/>
    <w:rsid w:val="008413E1"/>
    <w:rsid w:val="008457ED"/>
    <w:rsid w:val="008463C2"/>
    <w:rsid w:val="008506BC"/>
    <w:rsid w:val="00852770"/>
    <w:rsid w:val="00852DB3"/>
    <w:rsid w:val="00854353"/>
    <w:rsid w:val="00856797"/>
    <w:rsid w:val="00862B1E"/>
    <w:rsid w:val="008655B2"/>
    <w:rsid w:val="008667AF"/>
    <w:rsid w:val="008678BF"/>
    <w:rsid w:val="0087150E"/>
    <w:rsid w:val="008733A9"/>
    <w:rsid w:val="00876AF3"/>
    <w:rsid w:val="008825DA"/>
    <w:rsid w:val="0088642B"/>
    <w:rsid w:val="00892A38"/>
    <w:rsid w:val="00897128"/>
    <w:rsid w:val="008A0ED5"/>
    <w:rsid w:val="008A21FC"/>
    <w:rsid w:val="008B1129"/>
    <w:rsid w:val="008B3529"/>
    <w:rsid w:val="008B3E36"/>
    <w:rsid w:val="008B515E"/>
    <w:rsid w:val="008C108F"/>
    <w:rsid w:val="008C1A4F"/>
    <w:rsid w:val="008C5A80"/>
    <w:rsid w:val="008C5DDB"/>
    <w:rsid w:val="008D5322"/>
    <w:rsid w:val="008D7568"/>
    <w:rsid w:val="008E2E14"/>
    <w:rsid w:val="008E75E9"/>
    <w:rsid w:val="008F0511"/>
    <w:rsid w:val="008F135F"/>
    <w:rsid w:val="008F498A"/>
    <w:rsid w:val="008F4F40"/>
    <w:rsid w:val="008F65EF"/>
    <w:rsid w:val="0090036A"/>
    <w:rsid w:val="00901F74"/>
    <w:rsid w:val="009053C5"/>
    <w:rsid w:val="00907647"/>
    <w:rsid w:val="0091738E"/>
    <w:rsid w:val="00924E2E"/>
    <w:rsid w:val="00926E77"/>
    <w:rsid w:val="00927123"/>
    <w:rsid w:val="009314A4"/>
    <w:rsid w:val="00931C28"/>
    <w:rsid w:val="00933135"/>
    <w:rsid w:val="00933B5C"/>
    <w:rsid w:val="00937720"/>
    <w:rsid w:val="0094064F"/>
    <w:rsid w:val="00940F13"/>
    <w:rsid w:val="009433E3"/>
    <w:rsid w:val="009448A2"/>
    <w:rsid w:val="00961A29"/>
    <w:rsid w:val="0096212E"/>
    <w:rsid w:val="00962E8E"/>
    <w:rsid w:val="00963145"/>
    <w:rsid w:val="0096796B"/>
    <w:rsid w:val="00970A92"/>
    <w:rsid w:val="009728AA"/>
    <w:rsid w:val="00975355"/>
    <w:rsid w:val="0098028A"/>
    <w:rsid w:val="00981BB2"/>
    <w:rsid w:val="00983B7B"/>
    <w:rsid w:val="00986228"/>
    <w:rsid w:val="00996059"/>
    <w:rsid w:val="00996A5C"/>
    <w:rsid w:val="009A6872"/>
    <w:rsid w:val="009A7370"/>
    <w:rsid w:val="009B2C07"/>
    <w:rsid w:val="009B2FEC"/>
    <w:rsid w:val="009B55F4"/>
    <w:rsid w:val="009B7AE3"/>
    <w:rsid w:val="009C3FC8"/>
    <w:rsid w:val="009C5122"/>
    <w:rsid w:val="009C5E45"/>
    <w:rsid w:val="009D5CE8"/>
    <w:rsid w:val="009E12C9"/>
    <w:rsid w:val="009E6E80"/>
    <w:rsid w:val="009F0229"/>
    <w:rsid w:val="009F307C"/>
    <w:rsid w:val="009F58F7"/>
    <w:rsid w:val="00A10FAF"/>
    <w:rsid w:val="00A1329B"/>
    <w:rsid w:val="00A23DEE"/>
    <w:rsid w:val="00A378A2"/>
    <w:rsid w:val="00A415F9"/>
    <w:rsid w:val="00A421DE"/>
    <w:rsid w:val="00A50047"/>
    <w:rsid w:val="00A651FF"/>
    <w:rsid w:val="00A710DD"/>
    <w:rsid w:val="00A73B2A"/>
    <w:rsid w:val="00A830ED"/>
    <w:rsid w:val="00A861DF"/>
    <w:rsid w:val="00A86A81"/>
    <w:rsid w:val="00A8720B"/>
    <w:rsid w:val="00A90872"/>
    <w:rsid w:val="00A91EDE"/>
    <w:rsid w:val="00A93C9F"/>
    <w:rsid w:val="00A93FD9"/>
    <w:rsid w:val="00A96317"/>
    <w:rsid w:val="00AA4219"/>
    <w:rsid w:val="00AA44B8"/>
    <w:rsid w:val="00AB11E8"/>
    <w:rsid w:val="00AB412D"/>
    <w:rsid w:val="00AD1259"/>
    <w:rsid w:val="00AD1E1E"/>
    <w:rsid w:val="00AD5ED1"/>
    <w:rsid w:val="00AF3EA1"/>
    <w:rsid w:val="00AF766D"/>
    <w:rsid w:val="00B0127C"/>
    <w:rsid w:val="00B0759F"/>
    <w:rsid w:val="00B07697"/>
    <w:rsid w:val="00B07F4A"/>
    <w:rsid w:val="00B10344"/>
    <w:rsid w:val="00B15EE2"/>
    <w:rsid w:val="00B23DFF"/>
    <w:rsid w:val="00B23ECD"/>
    <w:rsid w:val="00B31868"/>
    <w:rsid w:val="00B40D9B"/>
    <w:rsid w:val="00B50F29"/>
    <w:rsid w:val="00B543CE"/>
    <w:rsid w:val="00B557AF"/>
    <w:rsid w:val="00B55D66"/>
    <w:rsid w:val="00B563F2"/>
    <w:rsid w:val="00B66D56"/>
    <w:rsid w:val="00B74994"/>
    <w:rsid w:val="00B81A8C"/>
    <w:rsid w:val="00B8351F"/>
    <w:rsid w:val="00B83757"/>
    <w:rsid w:val="00B85DD8"/>
    <w:rsid w:val="00B879BD"/>
    <w:rsid w:val="00B90B68"/>
    <w:rsid w:val="00B90EB6"/>
    <w:rsid w:val="00B95BEB"/>
    <w:rsid w:val="00BA23D0"/>
    <w:rsid w:val="00BA2BD5"/>
    <w:rsid w:val="00BA4321"/>
    <w:rsid w:val="00BA4912"/>
    <w:rsid w:val="00BA4F1E"/>
    <w:rsid w:val="00BB681B"/>
    <w:rsid w:val="00BB7C9F"/>
    <w:rsid w:val="00BC2349"/>
    <w:rsid w:val="00BC395F"/>
    <w:rsid w:val="00BC718F"/>
    <w:rsid w:val="00BE26D6"/>
    <w:rsid w:val="00BE5C9B"/>
    <w:rsid w:val="00BE7B9E"/>
    <w:rsid w:val="00BF21AB"/>
    <w:rsid w:val="00BF62AD"/>
    <w:rsid w:val="00BF7D0D"/>
    <w:rsid w:val="00C10740"/>
    <w:rsid w:val="00C1091A"/>
    <w:rsid w:val="00C11A62"/>
    <w:rsid w:val="00C139AB"/>
    <w:rsid w:val="00C13D4F"/>
    <w:rsid w:val="00C16596"/>
    <w:rsid w:val="00C2419C"/>
    <w:rsid w:val="00C24E57"/>
    <w:rsid w:val="00C251E3"/>
    <w:rsid w:val="00C303EB"/>
    <w:rsid w:val="00C30CEA"/>
    <w:rsid w:val="00C3218C"/>
    <w:rsid w:val="00C42FD9"/>
    <w:rsid w:val="00C435D4"/>
    <w:rsid w:val="00C450B0"/>
    <w:rsid w:val="00C47DB9"/>
    <w:rsid w:val="00C5198C"/>
    <w:rsid w:val="00C539D7"/>
    <w:rsid w:val="00C5451B"/>
    <w:rsid w:val="00C66C48"/>
    <w:rsid w:val="00C92174"/>
    <w:rsid w:val="00C933F0"/>
    <w:rsid w:val="00C93DCC"/>
    <w:rsid w:val="00C973A7"/>
    <w:rsid w:val="00CA279B"/>
    <w:rsid w:val="00CB4EA7"/>
    <w:rsid w:val="00CB698C"/>
    <w:rsid w:val="00CC2282"/>
    <w:rsid w:val="00CC7CAB"/>
    <w:rsid w:val="00CE2320"/>
    <w:rsid w:val="00CE5F83"/>
    <w:rsid w:val="00CE67DC"/>
    <w:rsid w:val="00CE7189"/>
    <w:rsid w:val="00CF7C87"/>
    <w:rsid w:val="00D133ED"/>
    <w:rsid w:val="00D14FBC"/>
    <w:rsid w:val="00D1586C"/>
    <w:rsid w:val="00D17597"/>
    <w:rsid w:val="00D17B1D"/>
    <w:rsid w:val="00D20007"/>
    <w:rsid w:val="00D20D3E"/>
    <w:rsid w:val="00D27A19"/>
    <w:rsid w:val="00D32666"/>
    <w:rsid w:val="00D3360F"/>
    <w:rsid w:val="00D42C7E"/>
    <w:rsid w:val="00D47A0F"/>
    <w:rsid w:val="00D51413"/>
    <w:rsid w:val="00D55EF1"/>
    <w:rsid w:val="00D86152"/>
    <w:rsid w:val="00D91379"/>
    <w:rsid w:val="00DA1113"/>
    <w:rsid w:val="00DB557A"/>
    <w:rsid w:val="00DB61FA"/>
    <w:rsid w:val="00DB7FEA"/>
    <w:rsid w:val="00DC2EF8"/>
    <w:rsid w:val="00DC34E9"/>
    <w:rsid w:val="00DC63D9"/>
    <w:rsid w:val="00DD04A3"/>
    <w:rsid w:val="00DE335F"/>
    <w:rsid w:val="00DE60BC"/>
    <w:rsid w:val="00DF00FB"/>
    <w:rsid w:val="00DF3298"/>
    <w:rsid w:val="00E00B75"/>
    <w:rsid w:val="00E13F86"/>
    <w:rsid w:val="00E17790"/>
    <w:rsid w:val="00E22C78"/>
    <w:rsid w:val="00E23213"/>
    <w:rsid w:val="00E23998"/>
    <w:rsid w:val="00E31107"/>
    <w:rsid w:val="00E3714B"/>
    <w:rsid w:val="00E435AF"/>
    <w:rsid w:val="00E50510"/>
    <w:rsid w:val="00E512B3"/>
    <w:rsid w:val="00E55827"/>
    <w:rsid w:val="00E60F30"/>
    <w:rsid w:val="00E610A4"/>
    <w:rsid w:val="00E65CFD"/>
    <w:rsid w:val="00E72997"/>
    <w:rsid w:val="00E731D3"/>
    <w:rsid w:val="00E76F82"/>
    <w:rsid w:val="00E76FE9"/>
    <w:rsid w:val="00E80094"/>
    <w:rsid w:val="00E84A3F"/>
    <w:rsid w:val="00E84C42"/>
    <w:rsid w:val="00E8604D"/>
    <w:rsid w:val="00E903DB"/>
    <w:rsid w:val="00EA6360"/>
    <w:rsid w:val="00EC54CD"/>
    <w:rsid w:val="00ED1D44"/>
    <w:rsid w:val="00ED2500"/>
    <w:rsid w:val="00ED4F45"/>
    <w:rsid w:val="00ED5DA1"/>
    <w:rsid w:val="00ED6F1B"/>
    <w:rsid w:val="00EE015E"/>
    <w:rsid w:val="00EE0583"/>
    <w:rsid w:val="00EE3CD6"/>
    <w:rsid w:val="00EE48B9"/>
    <w:rsid w:val="00EE7139"/>
    <w:rsid w:val="00F03B7D"/>
    <w:rsid w:val="00F04658"/>
    <w:rsid w:val="00F17E80"/>
    <w:rsid w:val="00F25D7A"/>
    <w:rsid w:val="00F3081C"/>
    <w:rsid w:val="00F45827"/>
    <w:rsid w:val="00F60A75"/>
    <w:rsid w:val="00F61C7F"/>
    <w:rsid w:val="00F631A8"/>
    <w:rsid w:val="00F67850"/>
    <w:rsid w:val="00F744AD"/>
    <w:rsid w:val="00F80C8A"/>
    <w:rsid w:val="00F8425A"/>
    <w:rsid w:val="00F97538"/>
    <w:rsid w:val="00FA0104"/>
    <w:rsid w:val="00FB2DE3"/>
    <w:rsid w:val="00FB388E"/>
    <w:rsid w:val="00FB4DBC"/>
    <w:rsid w:val="00FC1882"/>
    <w:rsid w:val="00FC52B5"/>
    <w:rsid w:val="00FC705F"/>
    <w:rsid w:val="00FD4A6D"/>
    <w:rsid w:val="00FD6B66"/>
    <w:rsid w:val="00FF0CAE"/>
    <w:rsid w:val="00FF1711"/>
    <w:rsid w:val="00FF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4A6ED5"/>
  <w15:docId w15:val="{80A26864-EDA7-4A2F-B377-84C65CF1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7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47CE"/>
    <w:pPr>
      <w:keepNext/>
      <w:widowControl/>
      <w:autoSpaceDE/>
      <w:autoSpaceDN/>
      <w:adjustRightInd/>
      <w:jc w:val="center"/>
      <w:outlineLvl w:val="0"/>
    </w:pPr>
    <w:rPr>
      <w:b/>
      <w:sz w:val="24"/>
    </w:rPr>
  </w:style>
  <w:style w:type="paragraph" w:styleId="3">
    <w:name w:val="heading 3"/>
    <w:basedOn w:val="11"/>
    <w:next w:val="a0"/>
    <w:link w:val="30"/>
    <w:qFormat/>
    <w:rsid w:val="009053C5"/>
    <w:pPr>
      <w:numPr>
        <w:ilvl w:val="2"/>
        <w:numId w:val="1"/>
      </w:numPr>
      <w:spacing w:before="140" w:after="120"/>
      <w:outlineLvl w:val="2"/>
    </w:pPr>
    <w:rPr>
      <w:sz w:val="28"/>
      <w:szCs w:val="28"/>
    </w:rPr>
  </w:style>
  <w:style w:type="paragraph" w:styleId="4">
    <w:name w:val="heading 4"/>
    <w:basedOn w:val="a"/>
    <w:next w:val="a"/>
    <w:link w:val="40"/>
    <w:qFormat/>
    <w:rsid w:val="009053C5"/>
    <w:pPr>
      <w:keepNext/>
      <w:widowControl/>
      <w:numPr>
        <w:ilvl w:val="3"/>
        <w:numId w:val="1"/>
      </w:numPr>
      <w:autoSpaceDE/>
      <w:autoSpaceDN/>
      <w:adjustRightInd/>
      <w:spacing w:before="240" w:after="60"/>
      <w:outlineLvl w:val="3"/>
    </w:pPr>
    <w:rPr>
      <w:b/>
      <w:bCs/>
      <w:sz w:val="24"/>
      <w:szCs w:val="24"/>
    </w:rPr>
  </w:style>
  <w:style w:type="paragraph" w:styleId="5">
    <w:name w:val="heading 5"/>
    <w:basedOn w:val="a"/>
    <w:next w:val="6"/>
    <w:link w:val="50"/>
    <w:qFormat/>
    <w:rsid w:val="009053C5"/>
    <w:pPr>
      <w:widowControl/>
      <w:numPr>
        <w:ilvl w:val="4"/>
        <w:numId w:val="1"/>
      </w:numPr>
      <w:autoSpaceDE/>
      <w:autoSpaceDN/>
      <w:adjustRightInd/>
      <w:spacing w:before="480"/>
      <w:jc w:val="center"/>
      <w:outlineLvl w:val="4"/>
    </w:pPr>
    <w:rPr>
      <w:sz w:val="40"/>
    </w:rPr>
  </w:style>
  <w:style w:type="paragraph" w:styleId="6">
    <w:name w:val="heading 6"/>
    <w:basedOn w:val="a"/>
    <w:next w:val="a"/>
    <w:link w:val="60"/>
    <w:qFormat/>
    <w:rsid w:val="009053C5"/>
    <w:pPr>
      <w:widowControl/>
      <w:numPr>
        <w:ilvl w:val="5"/>
        <w:numId w:val="1"/>
      </w:numPr>
      <w:autoSpaceDE/>
      <w:autoSpaceDN/>
      <w:adjustRightInd/>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E47CE"/>
    <w:rPr>
      <w:rFonts w:ascii="Times New Roman" w:eastAsia="Times New Roman" w:hAnsi="Times New Roman" w:cs="Times New Roman"/>
      <w:b/>
      <w:sz w:val="24"/>
      <w:szCs w:val="20"/>
      <w:lang w:eastAsia="ru-RU"/>
    </w:rPr>
  </w:style>
  <w:style w:type="paragraph" w:styleId="a0">
    <w:name w:val="Body Text"/>
    <w:basedOn w:val="a"/>
    <w:link w:val="a4"/>
    <w:rsid w:val="000B782E"/>
    <w:pPr>
      <w:widowControl/>
      <w:autoSpaceDE/>
      <w:autoSpaceDN/>
      <w:adjustRightInd/>
      <w:jc w:val="both"/>
    </w:pPr>
    <w:rPr>
      <w:sz w:val="24"/>
    </w:rPr>
  </w:style>
  <w:style w:type="character" w:customStyle="1" w:styleId="a4">
    <w:name w:val="Основной текст Знак"/>
    <w:basedOn w:val="a1"/>
    <w:link w:val="a0"/>
    <w:rsid w:val="000B782E"/>
    <w:rPr>
      <w:rFonts w:ascii="Times New Roman" w:eastAsia="Times New Roman" w:hAnsi="Times New Roman" w:cs="Times New Roman"/>
      <w:sz w:val="24"/>
      <w:szCs w:val="20"/>
      <w:lang w:eastAsia="ru-RU"/>
    </w:rPr>
  </w:style>
  <w:style w:type="paragraph" w:styleId="a5">
    <w:name w:val="No Spacing"/>
    <w:qFormat/>
    <w:rsid w:val="00704FBC"/>
    <w:pPr>
      <w:suppressAutoHyphens/>
      <w:spacing w:after="0" w:line="240" w:lineRule="auto"/>
    </w:pPr>
    <w:rPr>
      <w:rFonts w:ascii="Times New Roman" w:eastAsia="Times New Roman" w:hAnsi="Times New Roman" w:cs="Times New Roman"/>
      <w:sz w:val="20"/>
      <w:szCs w:val="20"/>
      <w:lang w:eastAsia="zh-CN"/>
    </w:rPr>
  </w:style>
  <w:style w:type="character" w:customStyle="1" w:styleId="30">
    <w:name w:val="Заголовок 3 Знак"/>
    <w:basedOn w:val="a1"/>
    <w:link w:val="3"/>
    <w:rsid w:val="009053C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9053C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9053C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9053C5"/>
    <w:rPr>
      <w:rFonts w:ascii="Times New Roman" w:eastAsia="Times New Roman" w:hAnsi="Times New Roman" w:cs="Times New Roman"/>
      <w:b/>
      <w:bCs/>
      <w:lang w:eastAsia="ru-RU"/>
    </w:rPr>
  </w:style>
  <w:style w:type="character" w:customStyle="1" w:styleId="WW8Num1z0">
    <w:name w:val="WW8Num1z0"/>
    <w:rsid w:val="009053C5"/>
  </w:style>
  <w:style w:type="character" w:customStyle="1" w:styleId="WW8Num1z1">
    <w:name w:val="WW8Num1z1"/>
    <w:rsid w:val="009053C5"/>
  </w:style>
  <w:style w:type="character" w:customStyle="1" w:styleId="WW8Num1z2">
    <w:name w:val="WW8Num1z2"/>
    <w:rsid w:val="009053C5"/>
  </w:style>
  <w:style w:type="character" w:customStyle="1" w:styleId="WW8Num1z3">
    <w:name w:val="WW8Num1z3"/>
    <w:rsid w:val="009053C5"/>
  </w:style>
  <w:style w:type="character" w:customStyle="1" w:styleId="WW8Num1z4">
    <w:name w:val="WW8Num1z4"/>
    <w:rsid w:val="009053C5"/>
  </w:style>
  <w:style w:type="character" w:customStyle="1" w:styleId="WW8Num1z5">
    <w:name w:val="WW8Num1z5"/>
    <w:rsid w:val="009053C5"/>
  </w:style>
  <w:style w:type="character" w:customStyle="1" w:styleId="WW8Num1z6">
    <w:name w:val="WW8Num1z6"/>
    <w:rsid w:val="009053C5"/>
  </w:style>
  <w:style w:type="character" w:customStyle="1" w:styleId="WW8Num1z7">
    <w:name w:val="WW8Num1z7"/>
    <w:rsid w:val="009053C5"/>
  </w:style>
  <w:style w:type="character" w:customStyle="1" w:styleId="WW8Num1z8">
    <w:name w:val="WW8Num1z8"/>
    <w:rsid w:val="009053C5"/>
  </w:style>
  <w:style w:type="character" w:customStyle="1" w:styleId="WW8Num2z0">
    <w:name w:val="WW8Num2z0"/>
    <w:rsid w:val="009053C5"/>
    <w:rPr>
      <w:rFonts w:hint="default"/>
      <w:b w:val="0"/>
      <w:i w:val="0"/>
      <w:color w:val="000000"/>
    </w:rPr>
  </w:style>
  <w:style w:type="character" w:customStyle="1" w:styleId="WW8Num2z1">
    <w:name w:val="WW8Num2z1"/>
    <w:rsid w:val="009053C5"/>
  </w:style>
  <w:style w:type="character" w:customStyle="1" w:styleId="WW8Num2z2">
    <w:name w:val="WW8Num2z2"/>
    <w:rsid w:val="009053C5"/>
  </w:style>
  <w:style w:type="character" w:customStyle="1" w:styleId="WW8Num2z3">
    <w:name w:val="WW8Num2z3"/>
    <w:rsid w:val="009053C5"/>
  </w:style>
  <w:style w:type="character" w:customStyle="1" w:styleId="WW8Num2z4">
    <w:name w:val="WW8Num2z4"/>
    <w:rsid w:val="009053C5"/>
  </w:style>
  <w:style w:type="character" w:customStyle="1" w:styleId="WW8Num2z5">
    <w:name w:val="WW8Num2z5"/>
    <w:rsid w:val="009053C5"/>
  </w:style>
  <w:style w:type="character" w:customStyle="1" w:styleId="WW8Num2z6">
    <w:name w:val="WW8Num2z6"/>
    <w:rsid w:val="009053C5"/>
  </w:style>
  <w:style w:type="character" w:customStyle="1" w:styleId="WW8Num2z7">
    <w:name w:val="WW8Num2z7"/>
    <w:rsid w:val="009053C5"/>
  </w:style>
  <w:style w:type="character" w:customStyle="1" w:styleId="WW8Num2z8">
    <w:name w:val="WW8Num2z8"/>
    <w:rsid w:val="009053C5"/>
  </w:style>
  <w:style w:type="character" w:customStyle="1" w:styleId="WW8Num3z0">
    <w:name w:val="WW8Num3z0"/>
    <w:rsid w:val="009053C5"/>
    <w:rPr>
      <w:rFonts w:hint="default"/>
    </w:rPr>
  </w:style>
  <w:style w:type="character" w:customStyle="1" w:styleId="WW8Num3z1">
    <w:name w:val="WW8Num3z1"/>
    <w:rsid w:val="009053C5"/>
  </w:style>
  <w:style w:type="character" w:customStyle="1" w:styleId="WW8Num3z2">
    <w:name w:val="WW8Num3z2"/>
    <w:rsid w:val="009053C5"/>
  </w:style>
  <w:style w:type="character" w:customStyle="1" w:styleId="WW8Num3z3">
    <w:name w:val="WW8Num3z3"/>
    <w:rsid w:val="009053C5"/>
  </w:style>
  <w:style w:type="character" w:customStyle="1" w:styleId="WW8Num3z4">
    <w:name w:val="WW8Num3z4"/>
    <w:rsid w:val="009053C5"/>
  </w:style>
  <w:style w:type="character" w:customStyle="1" w:styleId="WW8Num3z5">
    <w:name w:val="WW8Num3z5"/>
    <w:rsid w:val="009053C5"/>
  </w:style>
  <w:style w:type="character" w:customStyle="1" w:styleId="WW8Num3z6">
    <w:name w:val="WW8Num3z6"/>
    <w:rsid w:val="009053C5"/>
  </w:style>
  <w:style w:type="character" w:customStyle="1" w:styleId="WW8Num3z7">
    <w:name w:val="WW8Num3z7"/>
    <w:rsid w:val="009053C5"/>
  </w:style>
  <w:style w:type="character" w:customStyle="1" w:styleId="WW8Num3z8">
    <w:name w:val="WW8Num3z8"/>
    <w:rsid w:val="009053C5"/>
  </w:style>
  <w:style w:type="character" w:customStyle="1" w:styleId="WW8Num4z0">
    <w:name w:val="WW8Num4z0"/>
    <w:rsid w:val="009053C5"/>
    <w:rPr>
      <w:rFonts w:hint="default"/>
    </w:rPr>
  </w:style>
  <w:style w:type="character" w:customStyle="1" w:styleId="WW8Num5z0">
    <w:name w:val="WW8Num5z0"/>
    <w:rsid w:val="009053C5"/>
    <w:rPr>
      <w:rFonts w:hint="default"/>
    </w:rPr>
  </w:style>
  <w:style w:type="character" w:customStyle="1" w:styleId="12">
    <w:name w:val="Основной шрифт абзаца1"/>
    <w:rsid w:val="009053C5"/>
  </w:style>
  <w:style w:type="character" w:customStyle="1" w:styleId="a6">
    <w:name w:val="Текст выноски Знак"/>
    <w:rsid w:val="009053C5"/>
    <w:rPr>
      <w:rFonts w:ascii="Tahoma" w:hAnsi="Tahoma" w:cs="Tahoma"/>
      <w:sz w:val="16"/>
      <w:szCs w:val="16"/>
    </w:rPr>
  </w:style>
  <w:style w:type="character" w:styleId="a7">
    <w:name w:val="Hyperlink"/>
    <w:rsid w:val="009053C5"/>
    <w:rPr>
      <w:color w:val="0000FF"/>
      <w:u w:val="single"/>
    </w:rPr>
  </w:style>
  <w:style w:type="character" w:customStyle="1" w:styleId="a8">
    <w:name w:val="Гипертекстовая ссылка"/>
    <w:rsid w:val="009053C5"/>
    <w:rPr>
      <w:rFonts w:cs="Times New Roman"/>
      <w:color w:val="106BBE"/>
    </w:rPr>
  </w:style>
  <w:style w:type="character" w:customStyle="1" w:styleId="a9">
    <w:name w:val="Схема документа Знак"/>
    <w:rsid w:val="009053C5"/>
    <w:rPr>
      <w:rFonts w:ascii="Tahoma" w:hAnsi="Tahoma" w:cs="Tahoma"/>
      <w:sz w:val="16"/>
      <w:szCs w:val="16"/>
    </w:rPr>
  </w:style>
  <w:style w:type="character" w:customStyle="1" w:styleId="aa">
    <w:name w:val="Название Знак"/>
    <w:rsid w:val="009053C5"/>
    <w:rPr>
      <w:b/>
      <w:bCs/>
      <w:sz w:val="28"/>
      <w:szCs w:val="24"/>
    </w:rPr>
  </w:style>
  <w:style w:type="character" w:customStyle="1" w:styleId="ab">
    <w:name w:val="Подзаголовок Знак"/>
    <w:rsid w:val="009053C5"/>
    <w:rPr>
      <w:b/>
      <w:sz w:val="28"/>
    </w:rPr>
  </w:style>
  <w:style w:type="character" w:customStyle="1" w:styleId="ac">
    <w:name w:val="Текст сноски Знак"/>
    <w:basedOn w:val="12"/>
    <w:uiPriority w:val="99"/>
    <w:rsid w:val="009053C5"/>
  </w:style>
  <w:style w:type="character" w:customStyle="1" w:styleId="ad">
    <w:name w:val="Символ сноски"/>
    <w:rsid w:val="009053C5"/>
    <w:rPr>
      <w:vertAlign w:val="superscript"/>
    </w:rPr>
  </w:style>
  <w:style w:type="character" w:styleId="ae">
    <w:name w:val="FollowedHyperlink"/>
    <w:rsid w:val="009053C5"/>
    <w:rPr>
      <w:color w:val="800000"/>
      <w:u w:val="single"/>
    </w:rPr>
  </w:style>
  <w:style w:type="paragraph" w:customStyle="1" w:styleId="11">
    <w:name w:val="Заголовок1"/>
    <w:basedOn w:val="a"/>
    <w:next w:val="a0"/>
    <w:rsid w:val="009053C5"/>
    <w:pPr>
      <w:widowControl/>
      <w:autoSpaceDE/>
      <w:autoSpaceDN/>
      <w:adjustRightInd/>
      <w:jc w:val="center"/>
    </w:pPr>
    <w:rPr>
      <w:b/>
      <w:bCs/>
      <w:sz w:val="24"/>
      <w:szCs w:val="24"/>
    </w:rPr>
  </w:style>
  <w:style w:type="paragraph" w:styleId="af">
    <w:name w:val="List"/>
    <w:basedOn w:val="a0"/>
    <w:rsid w:val="009053C5"/>
    <w:pPr>
      <w:ind w:right="-483"/>
    </w:pPr>
    <w:rPr>
      <w:rFonts w:cs="Droid Sans Devanagari"/>
      <w:b/>
      <w:bCs/>
      <w:szCs w:val="24"/>
    </w:rPr>
  </w:style>
  <w:style w:type="paragraph" w:styleId="af0">
    <w:name w:val="caption"/>
    <w:basedOn w:val="a"/>
    <w:qFormat/>
    <w:rsid w:val="009053C5"/>
    <w:pPr>
      <w:widowControl/>
      <w:suppressLineNumbers/>
      <w:autoSpaceDE/>
      <w:autoSpaceDN/>
      <w:adjustRightInd/>
      <w:spacing w:before="120" w:after="120"/>
    </w:pPr>
    <w:rPr>
      <w:rFonts w:cs="Droid Sans Devanagari"/>
      <w:i/>
      <w:iCs/>
      <w:sz w:val="24"/>
      <w:szCs w:val="24"/>
    </w:rPr>
  </w:style>
  <w:style w:type="paragraph" w:customStyle="1" w:styleId="13">
    <w:name w:val="Указатель1"/>
    <w:basedOn w:val="a"/>
    <w:rsid w:val="009053C5"/>
    <w:pPr>
      <w:widowControl/>
      <w:suppressLineNumbers/>
      <w:autoSpaceDE/>
      <w:autoSpaceDN/>
      <w:adjustRightInd/>
    </w:pPr>
    <w:rPr>
      <w:rFonts w:cs="Droid Sans Devanagari"/>
      <w:sz w:val="24"/>
      <w:szCs w:val="24"/>
    </w:rPr>
  </w:style>
  <w:style w:type="paragraph" w:customStyle="1" w:styleId="ConsNonformat">
    <w:name w:val="ConsNonformat"/>
    <w:rsid w:val="009053C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9053C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9053C5"/>
    <w:pPr>
      <w:widowControl/>
      <w:autoSpaceDE/>
      <w:autoSpaceDN/>
      <w:adjustRightInd/>
    </w:pPr>
    <w:rPr>
      <w:rFonts w:ascii="Verdana" w:hAnsi="Verdana" w:cs="Verdana"/>
      <w:lang w:val="en-US"/>
    </w:rPr>
  </w:style>
  <w:style w:type="paragraph" w:styleId="af2">
    <w:name w:val="Balloon Text"/>
    <w:basedOn w:val="a"/>
    <w:link w:val="14"/>
    <w:rsid w:val="009053C5"/>
    <w:pPr>
      <w:widowControl/>
      <w:autoSpaceDE/>
      <w:autoSpaceDN/>
      <w:adjustRightInd/>
    </w:pPr>
    <w:rPr>
      <w:rFonts w:ascii="Tahoma" w:hAnsi="Tahoma" w:cs="Tahoma"/>
      <w:sz w:val="16"/>
      <w:szCs w:val="16"/>
    </w:rPr>
  </w:style>
  <w:style w:type="character" w:customStyle="1" w:styleId="14">
    <w:name w:val="Текст выноски Знак1"/>
    <w:basedOn w:val="a1"/>
    <w:link w:val="af2"/>
    <w:rsid w:val="009053C5"/>
    <w:rPr>
      <w:rFonts w:ascii="Tahoma" w:eastAsia="Times New Roman" w:hAnsi="Tahoma" w:cs="Tahoma"/>
      <w:sz w:val="16"/>
      <w:szCs w:val="16"/>
      <w:lang w:eastAsia="ru-RU"/>
    </w:rPr>
  </w:style>
  <w:style w:type="paragraph" w:customStyle="1" w:styleId="ConsTitle">
    <w:name w:val="ConsTitle"/>
    <w:rsid w:val="009053C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9053C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053C5"/>
    <w:pPr>
      <w:widowControl/>
      <w:autoSpaceDE/>
      <w:autoSpaceDN/>
      <w:adjustRightInd/>
      <w:ind w:firstLine="720"/>
      <w:jc w:val="both"/>
    </w:pPr>
    <w:rPr>
      <w:rFonts w:ascii="Arial" w:hAnsi="Arial" w:cs="Arial"/>
      <w:sz w:val="26"/>
      <w:szCs w:val="26"/>
    </w:rPr>
  </w:style>
  <w:style w:type="paragraph" w:customStyle="1" w:styleId="15">
    <w:name w:val="Схема документа1"/>
    <w:basedOn w:val="a"/>
    <w:rsid w:val="009053C5"/>
    <w:pPr>
      <w:widowControl/>
      <w:autoSpaceDE/>
      <w:autoSpaceDN/>
      <w:adjustRightInd/>
    </w:pPr>
    <w:rPr>
      <w:rFonts w:ascii="Tahoma" w:hAnsi="Tahoma" w:cs="Tahoma"/>
      <w:sz w:val="16"/>
      <w:szCs w:val="16"/>
    </w:rPr>
  </w:style>
  <w:style w:type="paragraph" w:customStyle="1" w:styleId="af3">
    <w:name w:val="Текст в заданном формате"/>
    <w:basedOn w:val="a"/>
    <w:rsid w:val="009053C5"/>
    <w:pPr>
      <w:autoSpaceDE/>
      <w:autoSpaceDN/>
      <w:adjustRightInd/>
    </w:pPr>
    <w:rPr>
      <w:rFonts w:ascii="Liberation Mono" w:eastAsia="Droid Sans Fallback" w:hAnsi="Liberation Mono" w:cs="Liberation Mono"/>
      <w:lang w:eastAsia="zh-CN" w:bidi="hi-IN"/>
    </w:rPr>
  </w:style>
  <w:style w:type="paragraph" w:customStyle="1" w:styleId="16">
    <w:name w:val="Без интервала1"/>
    <w:rsid w:val="009053C5"/>
    <w:pPr>
      <w:suppressAutoHyphens/>
      <w:spacing w:after="0" w:line="240" w:lineRule="auto"/>
    </w:pPr>
    <w:rPr>
      <w:rFonts w:ascii="Calibri" w:eastAsia="Times New Roman" w:hAnsi="Calibri" w:cs="Calibri"/>
      <w:lang w:eastAsia="zh-CN"/>
    </w:rPr>
  </w:style>
  <w:style w:type="paragraph" w:styleId="af4">
    <w:name w:val="Subtitle"/>
    <w:basedOn w:val="a"/>
    <w:next w:val="a0"/>
    <w:link w:val="17"/>
    <w:qFormat/>
    <w:rsid w:val="009053C5"/>
    <w:pPr>
      <w:widowControl/>
      <w:autoSpaceDE/>
      <w:autoSpaceDN/>
      <w:adjustRightInd/>
      <w:jc w:val="center"/>
    </w:pPr>
    <w:rPr>
      <w:b/>
      <w:sz w:val="24"/>
    </w:rPr>
  </w:style>
  <w:style w:type="character" w:customStyle="1" w:styleId="17">
    <w:name w:val="Подзаголовок Знак1"/>
    <w:basedOn w:val="a1"/>
    <w:link w:val="af4"/>
    <w:rsid w:val="009053C5"/>
    <w:rPr>
      <w:rFonts w:ascii="Times New Roman" w:eastAsia="Times New Roman" w:hAnsi="Times New Roman" w:cs="Times New Roman"/>
      <w:b/>
      <w:sz w:val="24"/>
      <w:szCs w:val="20"/>
      <w:lang w:eastAsia="ru-RU"/>
    </w:rPr>
  </w:style>
  <w:style w:type="paragraph" w:styleId="af5">
    <w:name w:val="footnote text"/>
    <w:basedOn w:val="a"/>
    <w:link w:val="18"/>
    <w:uiPriority w:val="99"/>
    <w:rsid w:val="009053C5"/>
    <w:pPr>
      <w:widowControl/>
      <w:autoSpaceDE/>
      <w:autoSpaceDN/>
      <w:adjustRightInd/>
    </w:pPr>
  </w:style>
  <w:style w:type="character" w:customStyle="1" w:styleId="18">
    <w:name w:val="Текст сноски Знак1"/>
    <w:basedOn w:val="a1"/>
    <w:link w:val="af5"/>
    <w:uiPriority w:val="99"/>
    <w:rsid w:val="009053C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9053C5"/>
    <w:pPr>
      <w:widowControl/>
      <w:tabs>
        <w:tab w:val="center" w:pos="4677"/>
        <w:tab w:val="right" w:pos="9355"/>
      </w:tabs>
      <w:autoSpaceDE/>
      <w:autoSpaceDN/>
      <w:adjustRightInd/>
    </w:pPr>
    <w:rPr>
      <w:sz w:val="24"/>
      <w:szCs w:val="24"/>
    </w:rPr>
  </w:style>
  <w:style w:type="character" w:customStyle="1" w:styleId="af7">
    <w:name w:val="Верхний колонтитул Знак"/>
    <w:basedOn w:val="a1"/>
    <w:link w:val="af6"/>
    <w:uiPriority w:val="99"/>
    <w:rsid w:val="009053C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9053C5"/>
    <w:pPr>
      <w:widowControl/>
      <w:tabs>
        <w:tab w:val="center" w:pos="4677"/>
        <w:tab w:val="right" w:pos="9355"/>
      </w:tabs>
      <w:autoSpaceDE/>
      <w:autoSpaceDN/>
      <w:adjustRightInd/>
    </w:pPr>
    <w:rPr>
      <w:sz w:val="24"/>
      <w:szCs w:val="24"/>
    </w:rPr>
  </w:style>
  <w:style w:type="character" w:customStyle="1" w:styleId="af9">
    <w:name w:val="Нижний колонтитул Знак"/>
    <w:basedOn w:val="a1"/>
    <w:link w:val="af8"/>
    <w:uiPriority w:val="99"/>
    <w:rsid w:val="009053C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9053C5"/>
  </w:style>
  <w:style w:type="character" w:styleId="afb">
    <w:name w:val="annotation reference"/>
    <w:uiPriority w:val="99"/>
    <w:semiHidden/>
    <w:unhideWhenUsed/>
    <w:rsid w:val="009053C5"/>
    <w:rPr>
      <w:sz w:val="16"/>
      <w:szCs w:val="16"/>
    </w:rPr>
  </w:style>
  <w:style w:type="paragraph" w:styleId="afc">
    <w:name w:val="annotation text"/>
    <w:basedOn w:val="a"/>
    <w:link w:val="afd"/>
    <w:uiPriority w:val="99"/>
    <w:unhideWhenUsed/>
    <w:rsid w:val="009053C5"/>
    <w:pPr>
      <w:widowControl/>
      <w:autoSpaceDE/>
      <w:autoSpaceDN/>
      <w:adjustRightInd/>
    </w:pPr>
  </w:style>
  <w:style w:type="character" w:customStyle="1" w:styleId="afd">
    <w:name w:val="Текст примечания Знак"/>
    <w:basedOn w:val="a1"/>
    <w:link w:val="afc"/>
    <w:uiPriority w:val="99"/>
    <w:rsid w:val="009053C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9053C5"/>
    <w:rPr>
      <w:b/>
      <w:bCs/>
    </w:rPr>
  </w:style>
  <w:style w:type="character" w:customStyle="1" w:styleId="aff">
    <w:name w:val="Тема примечания Знак"/>
    <w:basedOn w:val="afd"/>
    <w:link w:val="afe"/>
    <w:uiPriority w:val="99"/>
    <w:semiHidden/>
    <w:rsid w:val="009053C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9053C5"/>
  </w:style>
  <w:style w:type="character" w:styleId="aff0">
    <w:name w:val="footnote reference"/>
    <w:uiPriority w:val="99"/>
    <w:unhideWhenUsed/>
    <w:rsid w:val="009053C5"/>
    <w:rPr>
      <w:vertAlign w:val="superscript"/>
    </w:rPr>
  </w:style>
  <w:style w:type="character" w:styleId="aff1">
    <w:name w:val="Emphasis"/>
    <w:uiPriority w:val="20"/>
    <w:qFormat/>
    <w:rsid w:val="009053C5"/>
    <w:rPr>
      <w:i/>
      <w:iCs/>
    </w:rPr>
  </w:style>
  <w:style w:type="table" w:styleId="aff2">
    <w:name w:val="Table Grid"/>
    <w:basedOn w:val="a2"/>
    <w:uiPriority w:val="59"/>
    <w:rsid w:val="00E5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88652&amp;dst=41"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D413C-475F-4A3A-B634-EF3C96BD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2965</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5</cp:revision>
  <cp:lastPrinted>2025-05-14T06:33:00Z</cp:lastPrinted>
  <dcterms:created xsi:type="dcterms:W3CDTF">2025-05-14T07:02:00Z</dcterms:created>
  <dcterms:modified xsi:type="dcterms:W3CDTF">2025-06-04T03:51:00Z</dcterms:modified>
</cp:coreProperties>
</file>