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4A" w:rsidRPr="00631956" w:rsidRDefault="0001764A" w:rsidP="000176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56">
        <w:rPr>
          <w:rFonts w:ascii="Times New Roman" w:hAnsi="Times New Roman" w:cs="Times New Roman"/>
          <w:b/>
          <w:sz w:val="28"/>
          <w:szCs w:val="28"/>
        </w:rPr>
        <w:t>Шарыповский городской Совет депутатов</w:t>
      </w:r>
    </w:p>
    <w:p w:rsidR="0001764A" w:rsidRPr="00631956" w:rsidRDefault="00E552A9" w:rsidP="0001764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2A9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1in,25.4pt" to="496.85pt,25.45pt" strokeweight="2pt"/>
        </w:pict>
      </w:r>
      <w:r w:rsidRPr="00E552A9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-1in,20.4pt" to="496.85pt,20.45pt"/>
        </w:pict>
      </w:r>
      <w:r w:rsidR="0001764A" w:rsidRPr="00631956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:rsidR="00631956" w:rsidRPr="00631956" w:rsidRDefault="00631956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64A" w:rsidRPr="00631956" w:rsidRDefault="0001764A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764A" w:rsidRDefault="0001764A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E4" w:rsidRPr="00714CE4" w:rsidRDefault="00714CE4" w:rsidP="00714C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4CE4">
        <w:rPr>
          <w:rFonts w:ascii="Times New Roman" w:hAnsi="Times New Roman" w:cs="Times New Roman"/>
          <w:sz w:val="28"/>
          <w:szCs w:val="28"/>
        </w:rPr>
        <w:t>17.09.2024</w:t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</w:r>
      <w:r w:rsidRPr="00714CE4">
        <w:rPr>
          <w:rFonts w:ascii="Times New Roman" w:hAnsi="Times New Roman" w:cs="Times New Roman"/>
          <w:sz w:val="28"/>
          <w:szCs w:val="28"/>
        </w:rPr>
        <w:tab/>
        <w:t>№ 51-19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31956" w:rsidRDefault="00631956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64A" w:rsidRPr="00631956" w:rsidRDefault="0001764A" w:rsidP="000176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1956">
        <w:rPr>
          <w:rFonts w:ascii="Times New Roman" w:hAnsi="Times New Roman" w:cs="Times New Roman"/>
          <w:b w:val="0"/>
          <w:sz w:val="28"/>
          <w:szCs w:val="28"/>
        </w:rPr>
        <w:t xml:space="preserve">О РЕГИСТРАЦИИ УСТАВА </w:t>
      </w:r>
      <w:r w:rsidR="00631956" w:rsidRPr="00631956">
        <w:rPr>
          <w:rFonts w:ascii="Times New Roman" w:hAnsi="Times New Roman" w:cs="Times New Roman"/>
          <w:b w:val="0"/>
          <w:sz w:val="28"/>
          <w:szCs w:val="28"/>
        </w:rPr>
        <w:br/>
      </w:r>
      <w:r w:rsidRPr="00631956">
        <w:rPr>
          <w:rFonts w:ascii="Times New Roman" w:hAnsi="Times New Roman" w:cs="Times New Roman"/>
          <w:b w:val="0"/>
          <w:sz w:val="28"/>
          <w:szCs w:val="28"/>
        </w:rPr>
        <w:t>И УСТАНОВЛЕНИИ ГРАНИЦ ТЕРРИТОРИАЛЬНОГО</w:t>
      </w:r>
    </w:p>
    <w:p w:rsidR="0001764A" w:rsidRPr="00631956" w:rsidRDefault="0001764A" w:rsidP="000176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1956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САМОУПРАВЛЕНИЯ </w:t>
      </w:r>
      <w:r w:rsidR="001D3BA2" w:rsidRPr="00631956">
        <w:rPr>
          <w:rFonts w:ascii="Times New Roman" w:hAnsi="Times New Roman" w:cs="Times New Roman"/>
          <w:b w:val="0"/>
          <w:sz w:val="28"/>
          <w:szCs w:val="28"/>
        </w:rPr>
        <w:t>«</w:t>
      </w:r>
      <w:r w:rsidR="00631956" w:rsidRPr="00631956">
        <w:rPr>
          <w:rFonts w:ascii="Times New Roman" w:hAnsi="Times New Roman" w:cs="Times New Roman"/>
          <w:b w:val="0"/>
          <w:caps/>
          <w:sz w:val="28"/>
          <w:szCs w:val="28"/>
        </w:rPr>
        <w:t>Кишиневский</w:t>
      </w:r>
      <w:r w:rsidR="001D3BA2" w:rsidRPr="006319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1764A" w:rsidRDefault="0001764A" w:rsidP="0001764A">
      <w:pPr>
        <w:pStyle w:val="ConsPlusNormal"/>
        <w:jc w:val="both"/>
      </w:pPr>
    </w:p>
    <w:p w:rsidR="008A01A0" w:rsidRPr="0001764A" w:rsidRDefault="008A01A0" w:rsidP="0001764A">
      <w:pPr>
        <w:pStyle w:val="ConsPlusNormal"/>
        <w:jc w:val="both"/>
      </w:pPr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01A0">
        <w:rPr>
          <w:sz w:val="28"/>
          <w:szCs w:val="28"/>
        </w:rPr>
        <w:t xml:space="preserve">На основании </w:t>
      </w:r>
      <w:hyperlink r:id="rId4" w:history="1">
        <w:r w:rsidRPr="008A01A0">
          <w:rPr>
            <w:color w:val="0000FF"/>
            <w:sz w:val="28"/>
            <w:szCs w:val="28"/>
          </w:rPr>
          <w:t>статьи 27</w:t>
        </w:r>
      </w:hyperlink>
      <w:r w:rsidRPr="008A01A0">
        <w:rPr>
          <w:sz w:val="28"/>
          <w:szCs w:val="28"/>
        </w:rPr>
        <w:t xml:space="preserve"> Федерального закона от 06.10.2003 </w:t>
      </w:r>
      <w:r w:rsidR="00631956" w:rsidRPr="008A01A0">
        <w:rPr>
          <w:sz w:val="28"/>
          <w:szCs w:val="28"/>
        </w:rPr>
        <w:t>№</w:t>
      </w:r>
      <w:r w:rsidRPr="008A01A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8A01A0">
          <w:rPr>
            <w:color w:val="0000FF"/>
            <w:sz w:val="28"/>
            <w:szCs w:val="28"/>
          </w:rPr>
          <w:t>статьи 22</w:t>
        </w:r>
      </w:hyperlink>
      <w:r w:rsidRPr="008A01A0">
        <w:rPr>
          <w:sz w:val="28"/>
          <w:szCs w:val="28"/>
        </w:rPr>
        <w:t xml:space="preserve"> Устава города Шарыпово и в соответствии с </w:t>
      </w:r>
      <w:hyperlink r:id="rId6" w:history="1">
        <w:r w:rsidRPr="008A01A0">
          <w:rPr>
            <w:color w:val="0000FF"/>
            <w:sz w:val="28"/>
            <w:szCs w:val="28"/>
          </w:rPr>
          <w:t>Положением</w:t>
        </w:r>
      </w:hyperlink>
      <w:r w:rsidRPr="008A01A0">
        <w:rPr>
          <w:sz w:val="28"/>
          <w:szCs w:val="28"/>
        </w:rPr>
        <w:t xml:space="preserve"> о территориальном общественном самоуправлении в городе Шарыпово, утвержденным Решением Шарыповского городского Совета депутатов от 25.09.2012 </w:t>
      </w:r>
      <w:r w:rsidR="00631956" w:rsidRPr="008A01A0">
        <w:rPr>
          <w:sz w:val="28"/>
          <w:szCs w:val="28"/>
        </w:rPr>
        <w:t>№</w:t>
      </w:r>
      <w:r w:rsidRPr="008A01A0">
        <w:rPr>
          <w:sz w:val="28"/>
          <w:szCs w:val="28"/>
        </w:rPr>
        <w:t xml:space="preserve"> 31-211 «Об утверждении положения о  территориальном общественном самоуправлении в городе Шарыпово», Шарыповский городской Совет депутатов РЕШИЛ:</w:t>
      </w:r>
      <w:proofErr w:type="gramEnd"/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r w:rsidRPr="008A01A0">
        <w:rPr>
          <w:sz w:val="28"/>
          <w:szCs w:val="28"/>
        </w:rPr>
        <w:t>1. Зарегистрировать Устав территориального общественного самоуправления "</w:t>
      </w:r>
      <w:r w:rsidR="008A01A0" w:rsidRPr="008A01A0">
        <w:rPr>
          <w:sz w:val="28"/>
          <w:szCs w:val="28"/>
        </w:rPr>
        <w:t>Кишиневский</w:t>
      </w:r>
      <w:r w:rsidRPr="008A01A0">
        <w:rPr>
          <w:sz w:val="28"/>
          <w:szCs w:val="28"/>
        </w:rPr>
        <w:t xml:space="preserve">", принятый учредительным собранием граждан </w:t>
      </w:r>
      <w:r w:rsidR="008A01A0" w:rsidRPr="008A01A0">
        <w:rPr>
          <w:sz w:val="28"/>
          <w:szCs w:val="28"/>
        </w:rPr>
        <w:t>21.06.2024</w:t>
      </w:r>
      <w:r w:rsidRPr="008A01A0">
        <w:rPr>
          <w:sz w:val="28"/>
          <w:szCs w:val="28"/>
        </w:rPr>
        <w:t>.</w:t>
      </w:r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r w:rsidRPr="008A01A0">
        <w:rPr>
          <w:sz w:val="28"/>
          <w:szCs w:val="28"/>
        </w:rPr>
        <w:t xml:space="preserve">2. Установить границы территории, на которой осуществляется территориальное общественное самоуправление </w:t>
      </w:r>
      <w:r w:rsidR="003920C1" w:rsidRPr="008A01A0">
        <w:rPr>
          <w:sz w:val="28"/>
          <w:szCs w:val="28"/>
        </w:rPr>
        <w:t>"</w:t>
      </w:r>
      <w:r w:rsidR="008A01A0" w:rsidRPr="008A01A0">
        <w:rPr>
          <w:sz w:val="28"/>
          <w:szCs w:val="28"/>
        </w:rPr>
        <w:t>Кишиневский</w:t>
      </w:r>
      <w:r w:rsidR="003920C1" w:rsidRPr="008A01A0">
        <w:rPr>
          <w:sz w:val="28"/>
          <w:szCs w:val="28"/>
        </w:rPr>
        <w:t>"</w:t>
      </w:r>
      <w:r w:rsidRPr="008A01A0">
        <w:rPr>
          <w:sz w:val="28"/>
          <w:szCs w:val="28"/>
        </w:rPr>
        <w:t xml:space="preserve">, в соответствии с адресным </w:t>
      </w:r>
      <w:hyperlink w:anchor="Par31" w:tooltip="АДРЕСНОЕ ОПИСАНИЕ ГРАНИЦ ТЕРРИТОРИИ, НА КОТОРОЙ" w:history="1">
        <w:r w:rsidRPr="008A01A0">
          <w:rPr>
            <w:color w:val="0000FF"/>
            <w:sz w:val="28"/>
            <w:szCs w:val="28"/>
          </w:rPr>
          <w:t>описанием</w:t>
        </w:r>
      </w:hyperlink>
      <w:r w:rsidRPr="008A01A0">
        <w:rPr>
          <w:sz w:val="28"/>
          <w:szCs w:val="28"/>
        </w:rPr>
        <w:t xml:space="preserve"> согласно приложению к настоящему решению.</w:t>
      </w:r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r w:rsidRPr="008A01A0">
        <w:rPr>
          <w:sz w:val="28"/>
          <w:szCs w:val="28"/>
        </w:rPr>
        <w:t xml:space="preserve">3. Устав территориального общественного самоуправления </w:t>
      </w:r>
      <w:r w:rsidR="003920C1" w:rsidRPr="008A01A0">
        <w:rPr>
          <w:sz w:val="28"/>
          <w:szCs w:val="28"/>
        </w:rPr>
        <w:t>"</w:t>
      </w:r>
      <w:r w:rsidR="008A01A0" w:rsidRPr="008A01A0">
        <w:rPr>
          <w:sz w:val="28"/>
          <w:szCs w:val="28"/>
        </w:rPr>
        <w:t>Кишиневский</w:t>
      </w:r>
      <w:r w:rsidR="003920C1" w:rsidRPr="008A01A0">
        <w:rPr>
          <w:sz w:val="28"/>
          <w:szCs w:val="28"/>
        </w:rPr>
        <w:t>"</w:t>
      </w:r>
      <w:r w:rsidRPr="008A01A0">
        <w:rPr>
          <w:sz w:val="28"/>
          <w:szCs w:val="28"/>
        </w:rPr>
        <w:t xml:space="preserve"> должен быть доведен до сведения граждан на собрании граждан, проживающих на территории территориального общественного самоуправления </w:t>
      </w:r>
      <w:r w:rsidR="003920C1" w:rsidRPr="008A01A0">
        <w:rPr>
          <w:sz w:val="28"/>
          <w:szCs w:val="28"/>
        </w:rPr>
        <w:t>"</w:t>
      </w:r>
      <w:r w:rsidR="008A01A0" w:rsidRPr="008A01A0">
        <w:rPr>
          <w:sz w:val="28"/>
          <w:szCs w:val="28"/>
        </w:rPr>
        <w:t>Кишиневский</w:t>
      </w:r>
      <w:r w:rsidR="003920C1" w:rsidRPr="008A01A0">
        <w:rPr>
          <w:sz w:val="28"/>
          <w:szCs w:val="28"/>
        </w:rPr>
        <w:t>"</w:t>
      </w:r>
      <w:r w:rsidRPr="008A01A0">
        <w:rPr>
          <w:sz w:val="28"/>
          <w:szCs w:val="28"/>
        </w:rPr>
        <w:t>.</w:t>
      </w:r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r w:rsidRPr="008A01A0">
        <w:rPr>
          <w:sz w:val="28"/>
          <w:szCs w:val="28"/>
        </w:rPr>
        <w:t xml:space="preserve">4. Устав территориального общественного самоуправления </w:t>
      </w:r>
      <w:r w:rsidR="003920C1" w:rsidRPr="008A01A0">
        <w:rPr>
          <w:sz w:val="28"/>
          <w:szCs w:val="28"/>
        </w:rPr>
        <w:t>"</w:t>
      </w:r>
      <w:r w:rsidR="008A01A0" w:rsidRPr="008A01A0">
        <w:rPr>
          <w:sz w:val="28"/>
          <w:szCs w:val="28"/>
        </w:rPr>
        <w:t>Кишиневский</w:t>
      </w:r>
      <w:r w:rsidR="003920C1" w:rsidRPr="008A01A0">
        <w:rPr>
          <w:sz w:val="28"/>
          <w:szCs w:val="28"/>
        </w:rPr>
        <w:t>"</w:t>
      </w:r>
      <w:r w:rsidRPr="008A01A0">
        <w:rPr>
          <w:sz w:val="28"/>
          <w:szCs w:val="28"/>
        </w:rPr>
        <w:t xml:space="preserve"> вступает в силу со дня вступления в силу настоящего решения.</w:t>
      </w:r>
    </w:p>
    <w:p w:rsidR="0001764A" w:rsidRPr="008A01A0" w:rsidRDefault="0001764A" w:rsidP="0001764A">
      <w:pPr>
        <w:pStyle w:val="ConsPlusNormal"/>
        <w:ind w:firstLine="540"/>
        <w:jc w:val="both"/>
        <w:rPr>
          <w:sz w:val="28"/>
          <w:szCs w:val="28"/>
        </w:rPr>
      </w:pPr>
      <w:r w:rsidRPr="008A01A0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01764A" w:rsidRPr="008A01A0" w:rsidRDefault="0001764A" w:rsidP="0001764A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3920C1" w:rsidRPr="008A01A0" w:rsidRDefault="003920C1" w:rsidP="0001764A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01764A" w:rsidRPr="008A01A0" w:rsidRDefault="0001764A" w:rsidP="0001764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8A01A0">
        <w:rPr>
          <w:sz w:val="28"/>
          <w:szCs w:val="28"/>
        </w:rPr>
        <w:t xml:space="preserve">Председатель Шарыповского </w:t>
      </w:r>
      <w:r w:rsidR="008A01A0" w:rsidRPr="008A01A0">
        <w:rPr>
          <w:sz w:val="28"/>
          <w:szCs w:val="28"/>
        </w:rPr>
        <w:br/>
      </w:r>
      <w:r w:rsidRPr="008A01A0">
        <w:rPr>
          <w:sz w:val="28"/>
          <w:szCs w:val="28"/>
        </w:rPr>
        <w:t xml:space="preserve">городского </w:t>
      </w:r>
      <w:r w:rsidR="008A01A0" w:rsidRPr="008A01A0">
        <w:rPr>
          <w:sz w:val="28"/>
          <w:szCs w:val="28"/>
        </w:rPr>
        <w:t xml:space="preserve"> </w:t>
      </w:r>
      <w:r w:rsidRPr="008A01A0">
        <w:rPr>
          <w:sz w:val="28"/>
          <w:szCs w:val="28"/>
        </w:rPr>
        <w:t xml:space="preserve">Совета депутатов </w:t>
      </w:r>
      <w:r w:rsidRPr="008A01A0">
        <w:rPr>
          <w:sz w:val="28"/>
          <w:szCs w:val="28"/>
        </w:rPr>
        <w:tab/>
      </w:r>
      <w:r w:rsidRPr="008A01A0">
        <w:rPr>
          <w:sz w:val="28"/>
          <w:szCs w:val="28"/>
        </w:rPr>
        <w:tab/>
      </w:r>
      <w:r w:rsidRPr="008A01A0">
        <w:rPr>
          <w:sz w:val="28"/>
          <w:szCs w:val="28"/>
        </w:rPr>
        <w:tab/>
      </w:r>
      <w:r w:rsidRPr="008A01A0">
        <w:rPr>
          <w:sz w:val="28"/>
          <w:szCs w:val="28"/>
        </w:rPr>
        <w:tab/>
      </w:r>
      <w:r w:rsidRPr="008A01A0">
        <w:rPr>
          <w:sz w:val="28"/>
          <w:szCs w:val="28"/>
        </w:rPr>
        <w:tab/>
        <w:t xml:space="preserve">Ботвинкина </w:t>
      </w:r>
      <w:r w:rsidR="008A01A0" w:rsidRPr="008A01A0">
        <w:rPr>
          <w:sz w:val="28"/>
          <w:szCs w:val="28"/>
        </w:rPr>
        <w:t>Т.Ю.</w:t>
      </w:r>
    </w:p>
    <w:p w:rsidR="0001764A" w:rsidRPr="008A01A0" w:rsidRDefault="0001764A" w:rsidP="0001764A">
      <w:pPr>
        <w:rPr>
          <w:rFonts w:ascii="Times New Roman" w:hAnsi="Times New Roman" w:cs="Times New Roman"/>
          <w:sz w:val="28"/>
          <w:szCs w:val="28"/>
        </w:rPr>
      </w:pPr>
    </w:p>
    <w:p w:rsidR="0001764A" w:rsidRPr="008A01A0" w:rsidRDefault="0001764A" w:rsidP="0001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8A01A0">
      <w:pPr>
        <w:pStyle w:val="ConsPlusNormal"/>
        <w:jc w:val="right"/>
        <w:outlineLvl w:val="0"/>
      </w:pPr>
      <w:r w:rsidRPr="0001764A">
        <w:lastRenderedPageBreak/>
        <w:t>Приложение</w:t>
      </w:r>
      <w:r w:rsidR="008A01A0">
        <w:t xml:space="preserve"> </w:t>
      </w:r>
      <w:r w:rsidRPr="0001764A">
        <w:t xml:space="preserve">к </w:t>
      </w:r>
      <w:r>
        <w:t>решению</w:t>
      </w:r>
    </w:p>
    <w:p w:rsidR="0001764A" w:rsidRPr="0001764A" w:rsidRDefault="0001764A" w:rsidP="0001764A">
      <w:pPr>
        <w:pStyle w:val="ConsPlusNormal"/>
        <w:jc w:val="right"/>
      </w:pPr>
      <w:r>
        <w:t>Шарыповского</w:t>
      </w:r>
      <w:r w:rsidRPr="0001764A">
        <w:t xml:space="preserve"> городского</w:t>
      </w:r>
    </w:p>
    <w:p w:rsidR="0001764A" w:rsidRPr="0001764A" w:rsidRDefault="0001764A" w:rsidP="0001764A">
      <w:pPr>
        <w:pStyle w:val="ConsPlusNormal"/>
        <w:jc w:val="right"/>
      </w:pPr>
      <w:r w:rsidRPr="0001764A">
        <w:t>Совета депутатов</w:t>
      </w:r>
    </w:p>
    <w:p w:rsidR="0001764A" w:rsidRPr="00714CE4" w:rsidRDefault="0001764A" w:rsidP="0001764A">
      <w:pPr>
        <w:pStyle w:val="ConsPlusNormal"/>
        <w:jc w:val="right"/>
        <w:rPr>
          <w:u w:val="single"/>
        </w:rPr>
      </w:pPr>
      <w:r w:rsidRPr="0001764A">
        <w:t xml:space="preserve">от </w:t>
      </w:r>
      <w:r w:rsidR="00714CE4">
        <w:rPr>
          <w:u w:val="single"/>
        </w:rPr>
        <w:t>17.09.2024</w:t>
      </w:r>
      <w:r w:rsidRPr="0001764A">
        <w:t xml:space="preserve"> г. </w:t>
      </w:r>
      <w:r w:rsidR="00AA08E0">
        <w:t>№</w:t>
      </w:r>
      <w:r w:rsidRPr="0001764A">
        <w:t xml:space="preserve"> </w:t>
      </w:r>
      <w:r w:rsidR="00714CE4">
        <w:rPr>
          <w:u w:val="single"/>
        </w:rPr>
        <w:t>51-199</w:t>
      </w:r>
    </w:p>
    <w:p w:rsidR="0001764A" w:rsidRDefault="0001764A" w:rsidP="0001764A">
      <w:pPr>
        <w:pStyle w:val="ConsPlusNormal"/>
        <w:jc w:val="both"/>
      </w:pPr>
    </w:p>
    <w:p w:rsidR="00AA08E0" w:rsidRPr="0001764A" w:rsidRDefault="00AA08E0" w:rsidP="0001764A">
      <w:pPr>
        <w:pStyle w:val="ConsPlusNormal"/>
        <w:jc w:val="both"/>
      </w:pPr>
    </w:p>
    <w:p w:rsidR="00AA08E0" w:rsidRPr="0095239C" w:rsidRDefault="00AA08E0" w:rsidP="00AA08E0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Par31"/>
      <w:bookmarkEnd w:id="0"/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АДРЕСНОЕ ОПИСАНИЕ ГРАНИЦ ТЕРРИТОРИИ, НА КОТОРОЙ</w:t>
      </w:r>
    </w:p>
    <w:p w:rsidR="00AA08E0" w:rsidRPr="0095239C" w:rsidRDefault="00AA08E0" w:rsidP="00AA08E0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ПЛАНИРУЕТСЯ ОСУЩЕСТВЛЕНИЕ ТЕРРИТОРИАЛЬНОГО ОБЩЕСТВЕННОГО САМОУПРАВЛЕНИЯ </w:t>
      </w:r>
      <w:r w:rsidRPr="00AA08E0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"Кишиневский"</w:t>
      </w:r>
    </w:p>
    <w:p w:rsidR="00AA08E0" w:rsidRPr="0095239C" w:rsidRDefault="00AA08E0" w:rsidP="00AA08E0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08E0" w:rsidRPr="0095239C" w:rsidRDefault="00AA08E0" w:rsidP="00AA08E0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Территориальное общественное самоуправление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«Кишиневский»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ТОС 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Кишиневский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") расположено в Красноярском крае, город Шарыпово, </w:t>
      </w:r>
      <w:r w:rsidR="0030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пос. Дубинино 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занимает площадь </w:t>
      </w:r>
      <w:r w:rsidR="00304046">
        <w:rPr>
          <w:rFonts w:ascii="Times New Roman" w:eastAsia="Times New Roman" w:hAnsi="Times New Roman" w:cs="Times New Roman"/>
          <w:sz w:val="28"/>
          <w:szCs w:val="28"/>
          <w:lang w:eastAsia="zh-CN"/>
        </w:rPr>
        <w:t>21428,18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кв. м.</w:t>
      </w:r>
    </w:p>
    <w:p w:rsidR="00AA08E0" w:rsidRPr="00304046" w:rsidRDefault="00AA08E0" w:rsidP="00AA08E0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топографической съемке периметр территории, на которой планируется осуществление деятельности ТОС 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Кишиневский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", представляет собой ломаную линию протяженностью </w:t>
      </w:r>
      <w:r w:rsidR="00304046">
        <w:rPr>
          <w:rFonts w:ascii="Times New Roman" w:eastAsia="Times New Roman" w:hAnsi="Times New Roman" w:cs="Times New Roman"/>
          <w:sz w:val="28"/>
          <w:szCs w:val="28"/>
          <w:lang w:eastAsia="zh-CN"/>
        </w:rPr>
        <w:t>612,61 м.</w:t>
      </w:r>
    </w:p>
    <w:p w:rsidR="00AA08E0" w:rsidRPr="0095239C" w:rsidRDefault="00AA08E0" w:rsidP="00AA08E0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улиц,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омов, расположенных в границах 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территории, на которой осуществляется ТОС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Кишиневский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»:</w:t>
      </w:r>
    </w:p>
    <w:p w:rsidR="00F12035" w:rsidRPr="0001764A" w:rsidRDefault="00F12035" w:rsidP="0001764A">
      <w:pPr>
        <w:ind w:firstLine="4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773"/>
        <w:gridCol w:w="3823"/>
      </w:tblGrid>
      <w:tr w:rsidR="00F12035" w:rsidRPr="00F12035" w:rsidTr="00304046">
        <w:trPr>
          <w:trHeight w:hRule="exact" w:val="6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035" w:rsidRPr="00F12035" w:rsidRDefault="00F12035" w:rsidP="00F12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035" w:rsidRPr="00F12035" w:rsidRDefault="00F12035" w:rsidP="00F120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2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2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035" w:rsidRPr="00F12035" w:rsidRDefault="00F12035" w:rsidP="00F12035">
            <w:pPr>
              <w:spacing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35">
              <w:rPr>
                <w:rStyle w:val="20"/>
                <w:rFonts w:eastAsiaTheme="minorHAnsi"/>
                <w:sz w:val="24"/>
                <w:szCs w:val="24"/>
              </w:rPr>
              <w:t>Название улицы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035" w:rsidRPr="00F12035" w:rsidRDefault="00F12035" w:rsidP="00F12035">
            <w:pPr>
              <w:spacing w:line="3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35">
              <w:rPr>
                <w:rStyle w:val="20"/>
                <w:rFonts w:eastAsiaTheme="minorHAnsi"/>
                <w:sz w:val="24"/>
                <w:szCs w:val="24"/>
              </w:rPr>
              <w:t>Номера домов</w:t>
            </w:r>
          </w:p>
        </w:tc>
      </w:tr>
      <w:tr w:rsidR="00F12035" w:rsidRPr="00304046" w:rsidTr="00304046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035" w:rsidRPr="00304046" w:rsidRDefault="00F12035" w:rsidP="00F120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035" w:rsidRPr="00304046" w:rsidRDefault="00304046" w:rsidP="00304046">
            <w:pPr>
              <w:spacing w:line="310" w:lineRule="exact"/>
              <w:ind w:left="164" w:hanging="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Кишиневская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035" w:rsidRPr="00304046" w:rsidRDefault="00304046" w:rsidP="0030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</w:p>
        </w:tc>
      </w:tr>
      <w:tr w:rsidR="00304046" w:rsidRPr="00304046" w:rsidTr="00304046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F120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046" w:rsidRPr="00304046" w:rsidRDefault="00304046" w:rsidP="00304046">
            <w:pPr>
              <w:ind w:left="164" w:hanging="32"/>
              <w:rPr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Кишиневская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30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304046" w:rsidRPr="00304046" w:rsidTr="00304046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F120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046" w:rsidRPr="00304046" w:rsidRDefault="00304046" w:rsidP="00304046">
            <w:pPr>
              <w:ind w:left="132" w:firstLine="0"/>
              <w:rPr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Кишиневская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30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4046" w:rsidRPr="00304046" w:rsidTr="00304046">
        <w:trPr>
          <w:trHeight w:hRule="exact" w:val="3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F120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046" w:rsidRPr="00304046" w:rsidRDefault="00304046" w:rsidP="00304046">
            <w:pPr>
              <w:ind w:left="132" w:firstLine="0"/>
              <w:rPr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Кишиневская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30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4046" w:rsidRPr="00304046" w:rsidTr="00304046">
        <w:trPr>
          <w:trHeight w:hRule="exact" w:val="3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F120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046" w:rsidRPr="00304046" w:rsidRDefault="00304046" w:rsidP="00304046">
            <w:pPr>
              <w:ind w:left="132" w:firstLine="0"/>
              <w:rPr>
                <w:sz w:val="28"/>
                <w:szCs w:val="28"/>
              </w:rPr>
            </w:pP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Кишиневская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046" w:rsidRPr="00304046" w:rsidRDefault="00304046" w:rsidP="0030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040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63341" w:rsidRPr="00304046" w:rsidRDefault="00C63341">
      <w:pPr>
        <w:rPr>
          <w:rFonts w:ascii="Times New Roman" w:hAnsi="Times New Roman" w:cs="Times New Roman"/>
          <w:sz w:val="28"/>
          <w:szCs w:val="28"/>
        </w:rPr>
      </w:pPr>
    </w:p>
    <w:p w:rsidR="00AA08E0" w:rsidRDefault="00AA08E0">
      <w:pPr>
        <w:rPr>
          <w:rFonts w:ascii="Times New Roman" w:hAnsi="Times New Roman" w:cs="Times New Roman"/>
          <w:sz w:val="24"/>
          <w:szCs w:val="24"/>
        </w:rPr>
      </w:pPr>
    </w:p>
    <w:p w:rsidR="00AA08E0" w:rsidRDefault="00AA08E0">
      <w:pPr>
        <w:rPr>
          <w:rFonts w:ascii="Times New Roman" w:hAnsi="Times New Roman" w:cs="Times New Roman"/>
          <w:sz w:val="24"/>
          <w:szCs w:val="24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08E0" w:rsidRP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04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План границ объекта</w:t>
      </w:r>
    </w:p>
    <w:p w:rsidR="00304046" w:rsidRPr="00304046" w:rsidRDefault="00304046" w:rsidP="00304046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046" w:rsidRPr="00304046" w:rsidRDefault="00304046" w:rsidP="00304046">
      <w:pPr>
        <w:keepNext/>
        <w:keepLines/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0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Обзорная схема границ объекта</w:t>
      </w:r>
    </w:p>
    <w:p w:rsidR="00304046" w:rsidRDefault="003040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-244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316"/>
      </w:tblGrid>
      <w:tr w:rsidR="00DA53A7" w:rsidTr="003B2C73">
        <w:tc>
          <w:tcPr>
            <w:tcW w:w="10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pPr>
              <w:keepNext/>
              <w:keepLines/>
              <w:jc w:val="center"/>
            </w:pPr>
            <w:r>
              <w:t xml:space="preserve"> </w:t>
            </w:r>
          </w:p>
          <w:p w:rsidR="00DA53A7" w:rsidRDefault="00E552A9" w:rsidP="00DA53A7">
            <w:pPr>
              <w:ind w:firstLine="102"/>
              <w:jc w:val="center"/>
            </w:pPr>
            <w:r>
              <w:rPr>
                <w:noProof/>
              </w:rPr>
              <w:pict>
                <v:oval id="_x0000_s1041" style="position:absolute;left:0;text-align:left;margin-left:191.75pt;margin-top:161.45pt;width:5.2pt;height:5.2pt;z-index:251669504" fillcolor="red" stroked="f"/>
              </w:pict>
            </w:r>
            <w:r>
              <w:rPr>
                <w:noProof/>
              </w:rPr>
              <w:pict>
                <v:oval id="_x0000_s1040" style="position:absolute;left:0;text-align:left;margin-left:247.3pt;margin-top:68.45pt;width:5.2pt;height:5.2pt;z-index:251668480" fillcolor="red" stroked="f"/>
              </w:pict>
            </w:r>
            <w:r>
              <w:rPr>
                <w:noProof/>
              </w:rPr>
              <w:pict>
                <v:oval id="_x0000_s1039" style="position:absolute;left:0;text-align:left;margin-left:442.9pt;margin-top:213.65pt;width:5.2pt;height:5.2pt;z-index:251667456" fillcolor="red" stroked="f"/>
              </w:pict>
            </w:r>
            <w:r>
              <w:rPr>
                <w:noProof/>
              </w:rPr>
              <w:pict>
                <v:oval id="_x0000_s1038" style="position:absolute;left:0;text-align:left;margin-left:246.2pt;margin-top:459.1pt;width:5.2pt;height:5.2pt;z-index:251666432" fillcolor="red" stroked="f"/>
              </w:pict>
            </w:r>
            <w:r>
              <w:rPr>
                <w:noProof/>
              </w:rPr>
              <w:pict>
                <v:oval id="_x0000_s1037" style="position:absolute;left:0;text-align:left;margin-left:136.6pt;margin-top:378.65pt;width:5.2pt;height:5.2pt;z-index:251665408" fillcolor="red" stroked="f"/>
              </w:pict>
            </w:r>
            <w:r>
              <w:rPr>
                <w:noProof/>
              </w:rPr>
              <w:pict>
                <v:oval id="_x0000_s1036" style="position:absolute;left:0;text-align:left;margin-left:153.8pt;margin-top:356.65pt;width:5.2pt;height:5.2pt;z-index:251664384" fillcolor="red" stroked="f"/>
              </w:pict>
            </w:r>
            <w:r>
              <w:rPr>
                <w:noProof/>
              </w:rPr>
              <w:pict>
                <v:oval id="_x0000_s1035" style="position:absolute;left:0;text-align:left;margin-left:71pt;margin-top:210.1pt;width:5.2pt;height:5.2pt;z-index:251663360" fillcolor="red" stroked="f"/>
              </w:pict>
            </w:r>
            <w:r w:rsidR="00DA53A7">
              <w:rPr>
                <w:noProof/>
                <w:lang w:eastAsia="ru-RU"/>
              </w:rPr>
              <w:drawing>
                <wp:inline distT="0" distB="0" distL="0" distR="0">
                  <wp:extent cx="6057900" cy="60579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222" cy="606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3A7" w:rsidTr="003B2C73">
        <w:tc>
          <w:tcPr>
            <w:tcW w:w="10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pPr>
              <w:keepNext/>
              <w:keepLines/>
              <w:jc w:val="center"/>
            </w:pPr>
            <w:bookmarkStart w:id="1" w:name="KP_PLAN_PAGE"/>
            <w:r>
              <w:t>Масштаб 1:38155</w:t>
            </w:r>
            <w:bookmarkEnd w:id="1"/>
          </w:p>
        </w:tc>
      </w:tr>
    </w:tbl>
    <w:p w:rsidR="00304046" w:rsidRDefault="00304046" w:rsidP="007D091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A53A7" w:rsidRDefault="00DA53A7" w:rsidP="007D0918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78" w:type="dxa"/>
        <w:tblInd w:w="-15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89"/>
        <w:gridCol w:w="8989"/>
      </w:tblGrid>
      <w:tr w:rsidR="00DA53A7" w:rsidTr="00DA53A7">
        <w:trPr>
          <w:cantSplit/>
          <w:tblHeader/>
        </w:trPr>
        <w:tc>
          <w:tcPr>
            <w:tcW w:w="9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DA53A7" w:rsidTr="00DA53A7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DA53A7" w:rsidRDefault="00DA53A7" w:rsidP="000A2C6D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20" cy="28194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35" t="-441" r="-235" b="-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r>
              <w:t>Характерная точка границы объекта</w:t>
            </w:r>
          </w:p>
        </w:tc>
      </w:tr>
      <w:tr w:rsidR="00DA53A7" w:rsidTr="00DA53A7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DA53A7" w:rsidRDefault="00E552A9" w:rsidP="000A2C6D">
            <w:pPr>
              <w:spacing w:before="2" w:after="2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3.55pt;margin-top:11.15pt;width:38.25pt;height:0;z-index:251671552;mso-position-horizontal-relative:text;mso-position-vertical-relative:text" o:connectortype="straight" strokecolor="#099" strokeweight="1pt"/>
              </w:pict>
            </w:r>
            <w:r w:rsidR="00DA53A7">
              <w:rPr>
                <w:noProof/>
                <w:lang w:eastAsia="ru-RU"/>
              </w:rPr>
              <w:drawing>
                <wp:inline distT="0" distB="0" distL="0" distR="0">
                  <wp:extent cx="541020" cy="28194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235" t="-441" r="-235" b="-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r>
              <w:t>Граница объекта</w:t>
            </w:r>
          </w:p>
        </w:tc>
      </w:tr>
      <w:tr w:rsidR="00DA53A7" w:rsidTr="00DA53A7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DA53A7" w:rsidRDefault="00DA53A7" w:rsidP="000A2C6D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20" cy="28194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5" t="-441" r="-235" b="-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right w:val="single" w:sz="4" w:space="0" w:color="000000"/>
            </w:tcBorders>
            <w:shd w:val="clear" w:color="auto" w:fill="auto"/>
          </w:tcPr>
          <w:p w:rsidR="00DA53A7" w:rsidRDefault="00DA53A7" w:rsidP="000A2C6D">
            <w:r>
              <w:t>Граница кадастрового квартала</w:t>
            </w:r>
          </w:p>
        </w:tc>
      </w:tr>
    </w:tbl>
    <w:p w:rsidR="00AA08E0" w:rsidRDefault="00AA08E0" w:rsidP="003B2C73">
      <w:pPr>
        <w:rPr>
          <w:rFonts w:ascii="Times New Roman" w:hAnsi="Times New Roman" w:cs="Times New Roman"/>
          <w:sz w:val="24"/>
          <w:szCs w:val="24"/>
        </w:rPr>
      </w:pPr>
    </w:p>
    <w:sectPr w:rsidR="00AA08E0" w:rsidSect="00D359CB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01764A"/>
    <w:rsid w:val="0001764A"/>
    <w:rsid w:val="00085F9F"/>
    <w:rsid w:val="00162A7F"/>
    <w:rsid w:val="00166701"/>
    <w:rsid w:val="001D3BA2"/>
    <w:rsid w:val="00304046"/>
    <w:rsid w:val="00352E9B"/>
    <w:rsid w:val="003920C1"/>
    <w:rsid w:val="003B2C73"/>
    <w:rsid w:val="003C7B2A"/>
    <w:rsid w:val="00417F1C"/>
    <w:rsid w:val="004736C5"/>
    <w:rsid w:val="00474BD3"/>
    <w:rsid w:val="004D302C"/>
    <w:rsid w:val="00617EF3"/>
    <w:rsid w:val="00631956"/>
    <w:rsid w:val="00714CE4"/>
    <w:rsid w:val="00777464"/>
    <w:rsid w:val="007D0918"/>
    <w:rsid w:val="00845336"/>
    <w:rsid w:val="008A01A0"/>
    <w:rsid w:val="009141CF"/>
    <w:rsid w:val="00954DFD"/>
    <w:rsid w:val="00A36037"/>
    <w:rsid w:val="00AA08E0"/>
    <w:rsid w:val="00BA654F"/>
    <w:rsid w:val="00C1302B"/>
    <w:rsid w:val="00C15A28"/>
    <w:rsid w:val="00C63341"/>
    <w:rsid w:val="00C73126"/>
    <w:rsid w:val="00D359CB"/>
    <w:rsid w:val="00DA53A7"/>
    <w:rsid w:val="00E552A9"/>
    <w:rsid w:val="00F01C84"/>
    <w:rsid w:val="00F1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A"/>
  </w:style>
  <w:style w:type="paragraph" w:styleId="1">
    <w:name w:val="heading 1"/>
    <w:basedOn w:val="a"/>
    <w:next w:val="a"/>
    <w:link w:val="10"/>
    <w:qFormat/>
    <w:rsid w:val="0001764A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1764A"/>
    <w:rPr>
      <w:color w:val="0000FF"/>
      <w:u w:val="single"/>
    </w:rPr>
  </w:style>
  <w:style w:type="paragraph" w:customStyle="1" w:styleId="ConsPlusNonformat">
    <w:name w:val="ConsPlusNonformat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1764A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7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F12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120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12pt">
    <w:name w:val="Основной текст (2) + Segoe UI;12 pt"/>
    <w:basedOn w:val="2"/>
    <w:rsid w:val="00F12035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Verdana115pt">
    <w:name w:val="Основной текст (2) + Verdana;11;5 pt"/>
    <w:basedOn w:val="2"/>
    <w:rsid w:val="00F12035"/>
    <w:rPr>
      <w:rFonts w:ascii="Verdana" w:eastAsia="Verdana" w:hAnsi="Verdana" w:cs="Verdan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Verdana95pt">
    <w:name w:val="Основной текст (2) + Verdana;9;5 pt"/>
    <w:basedOn w:val="2"/>
    <w:rsid w:val="00F12035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53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69337&amp;date=09.06.2023&amp;dst=100013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157966&amp;date=09.06.2023&amp;dst=100162&amp;field=134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login.consultant.ru/link/?req=doc&amp;base=LAW&amp;n=194039&amp;date=09.06.2023&amp;dst=100294&amp;field=13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11</cp:revision>
  <dcterms:created xsi:type="dcterms:W3CDTF">2023-06-09T04:03:00Z</dcterms:created>
  <dcterms:modified xsi:type="dcterms:W3CDTF">2024-09-17T09:23:00Z</dcterms:modified>
</cp:coreProperties>
</file>