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1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Шарыповский городской Совет депутатов</w:t>
      </w:r>
    </w:p>
    <w:p>
      <w:pPr>
        <w:pStyle w:val="Caption1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город Шарыпово Красноярского края</w:t>
      </w:r>
    </w:p>
    <w:p>
      <w:pPr>
        <w:pStyle w:val="Normal"/>
        <w:jc w:val="right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>
      <w:pPr>
        <w:pStyle w:val="Normal"/>
        <w:jc w:val="right"/>
        <w:rPr>
          <w:i/>
          <w:i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-634365</wp:posOffset>
                </wp:positionH>
                <wp:positionV relativeFrom="paragraph">
                  <wp:posOffset>76200</wp:posOffset>
                </wp:positionV>
                <wp:extent cx="6852920" cy="0"/>
                <wp:effectExtent l="635" t="635" r="635" b="63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96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9.95pt,6pt" to="489.6pt,6pt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-634365</wp:posOffset>
                </wp:positionH>
                <wp:positionV relativeFrom="paragraph">
                  <wp:posOffset>3810</wp:posOffset>
                </wp:positionV>
                <wp:extent cx="6863715" cy="635"/>
                <wp:effectExtent l="12700" t="12700" r="12700" b="127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376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9.95pt,0.3pt" to="490.45pt,0.3pt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pStyle w:val="Normal"/>
        <w:jc w:val="both"/>
        <w:rPr>
          <w:b/>
          <w:sz w:val="24"/>
        </w:rPr>
      </w:pPr>
      <w:r>
        <w:rPr>
          <w:b/>
          <w:sz w:val="24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28.05.2024 </w:t>
        <w:tab/>
        <w:tab/>
        <w:tab/>
        <w:tab/>
        <w:tab/>
        <w:tab/>
        <w:tab/>
        <w:tab/>
        <w:tab/>
        <w:tab/>
        <w:t>№ 47-189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Об утверждении состава постоянных комиссий Шарыповского </w:t>
        <w:br/>
        <w:t xml:space="preserve">городского Совета депутатов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-го созыва </w:t>
      </w:r>
    </w:p>
    <w:p>
      <w:pPr>
        <w:pStyle w:val="Normal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"/>
        <w:tabs>
          <w:tab w:val="clear" w:pos="708"/>
          <w:tab w:val="left" w:pos="4395" w:leader="none"/>
        </w:tabs>
        <w:spacing w:lineRule="auto" w:line="240"/>
        <w:ind w:firstLine="426"/>
        <w:rPr>
          <w:caps/>
          <w:sz w:val="28"/>
          <w:szCs w:val="28"/>
        </w:rPr>
      </w:pPr>
      <w:r>
        <w:rPr>
          <w:sz w:val="28"/>
          <w:szCs w:val="28"/>
        </w:rPr>
        <w:t xml:space="preserve">В соответствии со ст.ст. 9, 10 Регламента Шарыповского городского Совета депутатов, руководствуясь ст. 26 Устава города Шарыпово, Шарыповский городской Совет депутатов </w:t>
      </w:r>
      <w:r>
        <w:rPr>
          <w:caps/>
          <w:sz w:val="28"/>
          <w:szCs w:val="28"/>
        </w:rPr>
        <w:t>рЕШИЛ: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состав постоянных комиссий Шарыповского городского Совета депутатов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-го созыва согласно Приложений № 1, № 2.</w:t>
      </w:r>
    </w:p>
    <w:p>
      <w:pPr>
        <w:pStyle w:val="BodyText2"/>
        <w:tabs>
          <w:tab w:val="clear" w:pos="708"/>
          <w:tab w:val="left" w:pos="-2410" w:leader="none"/>
        </w:tabs>
        <w:ind w:firstLine="426" w:right="0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подписания.</w:t>
      </w:r>
    </w:p>
    <w:p>
      <w:pPr>
        <w:pStyle w:val="BodyText2"/>
        <w:tabs>
          <w:tab w:val="clear" w:pos="708"/>
          <w:tab w:val="left" w:pos="-2410" w:leader="none"/>
        </w:tabs>
        <w:ind w:right="-34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tabs>
          <w:tab w:val="clear" w:pos="708"/>
          <w:tab w:val="left" w:pos="-2410" w:leader="none"/>
        </w:tabs>
        <w:ind w:right="-34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tabs>
          <w:tab w:val="clear" w:pos="708"/>
          <w:tab w:val="left" w:pos="-2410" w:leader="none"/>
        </w:tabs>
        <w:ind w:right="-34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Председатель Шарыповского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депутатов </w:t>
        <w:tab/>
        <w:tab/>
        <w:tab/>
        <w:tab/>
        <w:t>Т.Ю. Ботвинкина</w:t>
      </w:r>
    </w:p>
    <w:p>
      <w:pPr>
        <w:pStyle w:val="BodyText2"/>
        <w:tabs>
          <w:tab w:val="clear" w:pos="708"/>
          <w:tab w:val="left" w:pos="-2410" w:leader="none"/>
        </w:tabs>
        <w:ind w:left="5040" w:right="-341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BodyText2"/>
        <w:tabs>
          <w:tab w:val="clear" w:pos="708"/>
          <w:tab w:val="left" w:pos="-2410" w:leader="none"/>
        </w:tabs>
        <w:spacing w:before="0" w:after="0"/>
        <w:ind w:left="5040" w:right="-341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BodyText2"/>
        <w:tabs>
          <w:tab w:val="clear" w:pos="708"/>
          <w:tab w:val="left" w:pos="-2410" w:leader="none"/>
        </w:tabs>
        <w:ind w:left="5040" w:right="-341"/>
        <w:rPr>
          <w:sz w:val="28"/>
          <w:szCs w:val="28"/>
        </w:rPr>
      </w:pPr>
      <w:r>
        <w:rPr>
          <w:sz w:val="28"/>
          <w:szCs w:val="28"/>
        </w:rPr>
        <w:t xml:space="preserve">к решению Шарыповского </w:t>
      </w:r>
    </w:p>
    <w:p>
      <w:pPr>
        <w:pStyle w:val="BodyText2"/>
        <w:tabs>
          <w:tab w:val="clear" w:pos="708"/>
          <w:tab w:val="left" w:pos="-2410" w:leader="none"/>
        </w:tabs>
        <w:ind w:left="5040" w:right="-341"/>
        <w:rPr>
          <w:sz w:val="28"/>
          <w:szCs w:val="28"/>
        </w:rPr>
      </w:pPr>
      <w:r>
        <w:rPr>
          <w:sz w:val="28"/>
          <w:szCs w:val="28"/>
        </w:rPr>
        <w:t>городского Совета депутатов</w:t>
      </w:r>
    </w:p>
    <w:p>
      <w:pPr>
        <w:pStyle w:val="BodyText2"/>
        <w:tabs>
          <w:tab w:val="clear" w:pos="708"/>
          <w:tab w:val="left" w:pos="-2410" w:leader="none"/>
        </w:tabs>
        <w:ind w:left="5040" w:right="-34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28.05.2024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47-189</w:t>
      </w:r>
    </w:p>
    <w:p>
      <w:pPr>
        <w:pStyle w:val="BodyText2"/>
        <w:tabs>
          <w:tab w:val="clear" w:pos="708"/>
          <w:tab w:val="left" w:pos="-2410" w:leader="none"/>
        </w:tabs>
        <w:ind w:right="-3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2"/>
        <w:tabs>
          <w:tab w:val="clear" w:pos="708"/>
          <w:tab w:val="left" w:pos="-2410" w:leader="none"/>
        </w:tabs>
        <w:ind w:right="-3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2"/>
        <w:tabs>
          <w:tab w:val="clear" w:pos="708"/>
          <w:tab w:val="left" w:pos="-2410" w:leader="none"/>
        </w:tabs>
        <w:ind w:right="-3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постоянных депутатских комиссий</w:t>
      </w:r>
    </w:p>
    <w:p>
      <w:pPr>
        <w:pStyle w:val="BodyText2"/>
        <w:tabs>
          <w:tab w:val="clear" w:pos="708"/>
          <w:tab w:val="left" w:pos="-2410" w:leader="none"/>
        </w:tabs>
        <w:ind w:right="-3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Шарыповского городского Совета депутатов V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-го созыва</w:t>
      </w:r>
    </w:p>
    <w:p>
      <w:pPr>
        <w:pStyle w:val="BodyText2"/>
        <w:tabs>
          <w:tab w:val="clear" w:pos="708"/>
          <w:tab w:val="left" w:pos="-2410" w:leader="none"/>
        </w:tabs>
        <w:ind w:right="-3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2"/>
        <w:tabs>
          <w:tab w:val="clear" w:pos="708"/>
          <w:tab w:val="left" w:pos="-2410" w:leader="none"/>
        </w:tabs>
        <w:ind w:right="14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Комиссия по бюджету, налоговой политике и экономическому развитию:</w:t>
      </w:r>
    </w:p>
    <w:p>
      <w:pPr>
        <w:pStyle w:val="BodyText2"/>
        <w:tabs>
          <w:tab w:val="clear" w:pos="708"/>
          <w:tab w:val="left" w:pos="-2410" w:leader="none"/>
        </w:tabs>
        <w:ind w:right="141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Style w:val="a6"/>
        <w:tblW w:w="9256" w:type="dxa"/>
        <w:jc w:val="left"/>
        <w:tblInd w:w="1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56"/>
      </w:tblGrid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4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08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Беленко Лариса Витальевна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4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08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Бурмакин Валентин Валентинович   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4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08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Давыденко Татьяна Алексеевна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4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08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Дудников Роман Станиславович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4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08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Калимулина Галина Закиевна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4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08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Канищева Наталья Станиславовна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4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08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Киселев Александр Юрьевич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4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08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Козлюк Юлия Николаевна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4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08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Лидер Анна Иогановна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4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08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Лепилов Василий Владимирович  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4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08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Меренков Виктор Иванович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4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08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bidi="ar-SA"/>
              </w:rPr>
              <w:t>Поляков Евгений Яковлевич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4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08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 </w:t>
            </w:r>
            <w:r>
              <w:rPr>
                <w:kern w:val="0"/>
                <w:sz w:val="28"/>
                <w:szCs w:val="28"/>
                <w:lang w:val="ru-RU" w:bidi="ar-SA"/>
              </w:rPr>
              <w:t>Симахина Ольга Александровна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4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08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bidi="ar-SA"/>
              </w:rPr>
              <w:t>Скерчук Ольга Анатольевна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4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08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bidi="ar-SA"/>
              </w:rPr>
              <w:t xml:space="preserve">Токаренко Виктор Иванович  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4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08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bidi="ar-SA"/>
              </w:rPr>
              <w:t>Шабаева Инга Владимировна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4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08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bidi="ar-SA"/>
              </w:rPr>
              <w:t>Шашков Владимир Владимирович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4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08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bidi="ar-SA"/>
              </w:rPr>
              <w:t>Шепель Светлана Петровна</w:t>
            </w:r>
          </w:p>
        </w:tc>
      </w:tr>
    </w:tbl>
    <w:p>
      <w:pPr>
        <w:pStyle w:val="BodyText2"/>
        <w:tabs>
          <w:tab w:val="clear" w:pos="708"/>
          <w:tab w:val="left" w:pos="-2410" w:leader="none"/>
        </w:tabs>
        <w:ind w:left="75" w:right="-34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tabs>
          <w:tab w:val="clear" w:pos="708"/>
          <w:tab w:val="left" w:pos="-2410" w:leader="none"/>
        </w:tabs>
        <w:ind w:right="-34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Комиссия по вопросам социальной политики:</w:t>
      </w:r>
    </w:p>
    <w:p>
      <w:pPr>
        <w:pStyle w:val="BodyText2"/>
        <w:tabs>
          <w:tab w:val="clear" w:pos="708"/>
          <w:tab w:val="left" w:pos="-2410" w:leader="none"/>
        </w:tabs>
        <w:ind w:right="-341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Style w:val="a6"/>
        <w:tblW w:w="9256" w:type="dxa"/>
        <w:jc w:val="left"/>
        <w:tblInd w:w="1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56"/>
      </w:tblGrid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6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08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Козлюк Юлия Николаевна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6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08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Лепилов Василий Владимирович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6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08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Мельник Ирина Валерьевна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6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08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Поляков Евгений Яковлевич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6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08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Симахина Ольга Александровна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6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08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Шепель Светлана Петровна</w:t>
            </w:r>
          </w:p>
        </w:tc>
      </w:tr>
    </w:tbl>
    <w:p>
      <w:pPr>
        <w:pStyle w:val="BodyText2"/>
        <w:tabs>
          <w:tab w:val="clear" w:pos="708"/>
          <w:tab w:val="left" w:pos="-2410" w:leader="none"/>
        </w:tabs>
        <w:ind w:right="-341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BodyText2"/>
        <w:tabs>
          <w:tab w:val="clear" w:pos="708"/>
          <w:tab w:val="left" w:pos="-2410" w:leader="none"/>
        </w:tabs>
        <w:ind w:right="-34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Комиссия по законности, правопорядку и защите прав граждан:</w:t>
      </w:r>
    </w:p>
    <w:p>
      <w:pPr>
        <w:pStyle w:val="BodyText2"/>
        <w:tabs>
          <w:tab w:val="clear" w:pos="708"/>
          <w:tab w:val="left" w:pos="-2410" w:leader="none"/>
        </w:tabs>
        <w:ind w:right="-341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Style w:val="a6"/>
        <w:tblW w:w="9256" w:type="dxa"/>
        <w:jc w:val="left"/>
        <w:tblInd w:w="1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56"/>
      </w:tblGrid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7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44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Беленко Лариса Витальевна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7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44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Бурмакин Валентин Валентинович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7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44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Давыденко Татьяна Алексеевна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7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44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Дудников Роман Станиславович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7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44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Канищева Наталья Станиславовна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7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44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Киселев Александр Юрьевич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7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44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Козлюк Юлия Николаевна  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7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44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Лепилов Василий Владимирович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7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44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Лидер Анна Иогановна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7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44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Меренков Виктор Иванович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7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44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bidi="ar-SA"/>
              </w:rPr>
              <w:t xml:space="preserve">Мельник Ирина Валерьевна  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7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44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bidi="ar-SA"/>
              </w:rPr>
              <w:t>Симахина Ольга Александровна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7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44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bidi="ar-SA"/>
              </w:rPr>
              <w:t>Скерчук Ольга Анатольевна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7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44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Токаренко Виктор Иванович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7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44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Шабаева Инга Владимировна  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7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44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Шашков Владимир Владимирович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7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440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Шепель Светлана Петровна</w:t>
            </w:r>
          </w:p>
        </w:tc>
      </w:tr>
    </w:tbl>
    <w:p>
      <w:pPr>
        <w:pStyle w:val="BodyText2"/>
        <w:tabs>
          <w:tab w:val="clear" w:pos="708"/>
          <w:tab w:val="left" w:pos="-2410" w:leader="none"/>
        </w:tabs>
        <w:ind w:right="-34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tabs>
          <w:tab w:val="clear" w:pos="708"/>
          <w:tab w:val="left" w:pos="-2410" w:leader="none"/>
        </w:tabs>
        <w:ind w:right="-34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Комиссия по вопросам ЖКХ,  экологии и природопользованию:</w:t>
      </w:r>
    </w:p>
    <w:p>
      <w:pPr>
        <w:pStyle w:val="BodyText2"/>
        <w:tabs>
          <w:tab w:val="clear" w:pos="708"/>
          <w:tab w:val="left" w:pos="-2410" w:leader="none"/>
        </w:tabs>
        <w:ind w:right="-341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Style w:val="a6"/>
        <w:tblW w:w="933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31"/>
      </w:tblGrid>
      <w:tr>
        <w:trPr/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5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418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Мельник Ирина Валерьевна</w:t>
            </w:r>
          </w:p>
        </w:tc>
      </w:tr>
      <w:tr>
        <w:trPr/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5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418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Поляков Евгений Яковлевич</w:t>
            </w:r>
          </w:p>
        </w:tc>
      </w:tr>
      <w:tr>
        <w:trPr/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5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418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Токаренко Виктор Иванович</w:t>
            </w:r>
          </w:p>
        </w:tc>
      </w:tr>
    </w:tbl>
    <w:p>
      <w:pPr>
        <w:pStyle w:val="BodyText2"/>
        <w:tabs>
          <w:tab w:val="clear" w:pos="708"/>
          <w:tab w:val="left" w:pos="-2410" w:leader="none"/>
        </w:tabs>
        <w:ind w:right="-34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tabs>
          <w:tab w:val="clear" w:pos="708"/>
          <w:tab w:val="left" w:pos="-2410" w:leader="none"/>
        </w:tabs>
        <w:ind w:right="14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Комиссия по собственности, земельным отношениям, градостроительству и развитию бизнеса:</w:t>
      </w:r>
    </w:p>
    <w:p>
      <w:pPr>
        <w:pStyle w:val="BodyText2"/>
        <w:tabs>
          <w:tab w:val="clear" w:pos="708"/>
          <w:tab w:val="left" w:pos="-2410" w:leader="none"/>
        </w:tabs>
        <w:ind w:right="-341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Style w:val="a6"/>
        <w:tblW w:w="9256" w:type="dxa"/>
        <w:jc w:val="left"/>
        <w:tblInd w:w="1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56"/>
      </w:tblGrid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8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485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Беленко Лариса Витальевна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8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485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Бурмакин Валентин Валентинович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8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485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Дудников Роман Станиславович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8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485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Калимулина Галина Закиевна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8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485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Киселев Александр Юрьевич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8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485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Скерчук Ольга Анатольевна </w:t>
            </w:r>
          </w:p>
        </w:tc>
      </w:tr>
      <w:tr>
        <w:trPr/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2"/>
              <w:widowControl/>
              <w:numPr>
                <w:ilvl w:val="0"/>
                <w:numId w:val="8"/>
              </w:numPr>
              <w:tabs>
                <w:tab w:val="clear" w:pos="708"/>
                <w:tab w:val="left" w:pos="-2410" w:leader="none"/>
              </w:tabs>
              <w:spacing w:before="0" w:after="0"/>
              <w:ind w:hanging="360" w:left="1485" w:right="-341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Шабаева Инга Владимировна</w:t>
            </w:r>
          </w:p>
        </w:tc>
      </w:tr>
    </w:tbl>
    <w:p>
      <w:pPr>
        <w:pStyle w:val="BodyText2"/>
        <w:tabs>
          <w:tab w:val="clear" w:pos="708"/>
          <w:tab w:val="left" w:pos="-2410" w:leader="none"/>
        </w:tabs>
        <w:ind w:left="5040" w:right="-34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tabs>
          <w:tab w:val="clear" w:pos="708"/>
          <w:tab w:val="left" w:pos="-2410" w:leader="none"/>
        </w:tabs>
        <w:ind w:left="5040" w:right="-34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Autospacing="1"/>
        <w:rPr/>
      </w:pPr>
      <w:r>
        <w:rPr/>
      </w:r>
      <w:r>
        <w:br w:type="page"/>
      </w:r>
    </w:p>
    <w:p>
      <w:pPr>
        <w:pStyle w:val="BodyText2"/>
        <w:tabs>
          <w:tab w:val="clear" w:pos="708"/>
          <w:tab w:val="left" w:pos="-2410" w:leader="none"/>
        </w:tabs>
        <w:spacing w:before="0" w:after="0"/>
        <w:ind w:left="5040" w:right="-341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BodyText2"/>
        <w:tabs>
          <w:tab w:val="clear" w:pos="708"/>
          <w:tab w:val="left" w:pos="-2410" w:leader="none"/>
        </w:tabs>
        <w:ind w:left="5040" w:right="-341"/>
        <w:rPr>
          <w:sz w:val="28"/>
          <w:szCs w:val="28"/>
        </w:rPr>
      </w:pPr>
      <w:r>
        <w:rPr>
          <w:sz w:val="28"/>
          <w:szCs w:val="28"/>
        </w:rPr>
        <w:t xml:space="preserve">к решению Шарыповского </w:t>
      </w:r>
    </w:p>
    <w:p>
      <w:pPr>
        <w:pStyle w:val="BodyText2"/>
        <w:tabs>
          <w:tab w:val="clear" w:pos="708"/>
          <w:tab w:val="left" w:pos="-2410" w:leader="none"/>
        </w:tabs>
        <w:ind w:left="5040" w:right="-341"/>
        <w:rPr>
          <w:sz w:val="28"/>
          <w:szCs w:val="28"/>
        </w:rPr>
      </w:pPr>
      <w:r>
        <w:rPr>
          <w:sz w:val="28"/>
          <w:szCs w:val="28"/>
        </w:rPr>
        <w:t>городского Совета депутатов</w:t>
      </w:r>
    </w:p>
    <w:p>
      <w:pPr>
        <w:pStyle w:val="BodyText2"/>
        <w:tabs>
          <w:tab w:val="clear" w:pos="708"/>
          <w:tab w:val="left" w:pos="-2410" w:leader="none"/>
        </w:tabs>
        <w:ind w:left="5040" w:right="-34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28.05.2024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47-189</w:t>
      </w:r>
    </w:p>
    <w:p>
      <w:pPr>
        <w:pStyle w:val="BodyText2"/>
        <w:tabs>
          <w:tab w:val="clear" w:pos="708"/>
          <w:tab w:val="left" w:pos="-2410" w:leader="none"/>
        </w:tabs>
        <w:ind w:right="-3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2"/>
        <w:tabs>
          <w:tab w:val="clear" w:pos="708"/>
          <w:tab w:val="left" w:pos="-2410" w:leader="none"/>
        </w:tabs>
        <w:ind w:right="-3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2"/>
        <w:tabs>
          <w:tab w:val="clear" w:pos="708"/>
          <w:tab w:val="left" w:pos="-2410" w:leader="none"/>
        </w:tabs>
        <w:ind w:right="-3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2"/>
        <w:tabs>
          <w:tab w:val="clear" w:pos="708"/>
          <w:tab w:val="left" w:pos="-2410" w:leader="none"/>
        </w:tabs>
        <w:ind w:right="-3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Председатели постоянных комиссий </w:t>
      </w:r>
    </w:p>
    <w:p>
      <w:pPr>
        <w:pStyle w:val="BodyText2"/>
        <w:tabs>
          <w:tab w:val="clear" w:pos="708"/>
          <w:tab w:val="left" w:pos="-2410" w:leader="none"/>
        </w:tabs>
        <w:ind w:right="-3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Шарыповского городского Совета депутатов V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-го созыва</w:t>
      </w:r>
    </w:p>
    <w:p>
      <w:pPr>
        <w:pStyle w:val="BodyText2"/>
        <w:tabs>
          <w:tab w:val="clear" w:pos="708"/>
          <w:tab w:val="left" w:pos="-2410" w:leader="none"/>
        </w:tabs>
        <w:ind w:right="-3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2"/>
        <w:tabs>
          <w:tab w:val="clear" w:pos="708"/>
          <w:tab w:val="left" w:pos="-2410" w:leader="none"/>
        </w:tabs>
        <w:ind w:right="-341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b/>
          <w:sz w:val="28"/>
          <w:szCs w:val="28"/>
        </w:rPr>
        <w:t>Комиссия по бюджету, налоговой политике и экономическому развитию:</w:t>
      </w:r>
    </w:p>
    <w:p>
      <w:pPr>
        <w:pStyle w:val="BodyText2"/>
        <w:numPr>
          <w:ilvl w:val="0"/>
          <w:numId w:val="3"/>
        </w:numPr>
        <w:tabs>
          <w:tab w:val="clear" w:pos="708"/>
          <w:tab w:val="left" w:pos="-2410" w:leader="none"/>
        </w:tabs>
        <w:ind w:hanging="397" w:left="426" w:right="-341"/>
        <w:rPr>
          <w:sz w:val="28"/>
          <w:szCs w:val="28"/>
        </w:rPr>
      </w:pPr>
      <w:r>
        <w:rPr>
          <w:sz w:val="28"/>
          <w:szCs w:val="28"/>
        </w:rPr>
        <w:t>председателем постоянной комиссии избран депутат Шарыповского городского Совета депутатов – Козлюк Юлия Николаевна</w:t>
      </w:r>
    </w:p>
    <w:p>
      <w:pPr>
        <w:pStyle w:val="BodyText2"/>
        <w:tabs>
          <w:tab w:val="clear" w:pos="708"/>
          <w:tab w:val="left" w:pos="-2410" w:leader="none"/>
        </w:tabs>
        <w:ind w:right="-34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tabs>
          <w:tab w:val="clear" w:pos="708"/>
          <w:tab w:val="left" w:pos="-2410" w:leader="none"/>
        </w:tabs>
        <w:ind w:right="-34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tabs>
          <w:tab w:val="clear" w:pos="708"/>
          <w:tab w:val="left" w:pos="-2410" w:leader="none"/>
        </w:tabs>
        <w:ind w:right="-341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b/>
          <w:sz w:val="28"/>
          <w:szCs w:val="28"/>
        </w:rPr>
        <w:t>Комиссия по вопросам социальной политики:</w:t>
      </w:r>
    </w:p>
    <w:p>
      <w:pPr>
        <w:pStyle w:val="BodyText2"/>
        <w:numPr>
          <w:ilvl w:val="0"/>
          <w:numId w:val="2"/>
        </w:numPr>
        <w:tabs>
          <w:tab w:val="clear" w:pos="708"/>
          <w:tab w:val="left" w:pos="-2410" w:leader="none"/>
        </w:tabs>
        <w:ind w:hanging="397" w:left="426" w:right="-341"/>
        <w:rPr>
          <w:sz w:val="28"/>
          <w:szCs w:val="28"/>
        </w:rPr>
      </w:pPr>
      <w:r>
        <w:rPr>
          <w:sz w:val="28"/>
          <w:szCs w:val="28"/>
        </w:rPr>
        <w:t>председателем постоянной комиссии избран депутат Шарыповского городского Совета депутатов - Шепель Светлана Петровна</w:t>
      </w:r>
    </w:p>
    <w:p>
      <w:pPr>
        <w:pStyle w:val="BodyText2"/>
        <w:tabs>
          <w:tab w:val="clear" w:pos="708"/>
          <w:tab w:val="left" w:pos="-2410" w:leader="none"/>
        </w:tabs>
        <w:ind w:right="-34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tabs>
          <w:tab w:val="clear" w:pos="708"/>
          <w:tab w:val="left" w:pos="-2410" w:leader="none"/>
        </w:tabs>
        <w:ind w:right="-34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tabs>
          <w:tab w:val="clear" w:pos="708"/>
          <w:tab w:val="left" w:pos="-2410" w:leader="none"/>
        </w:tabs>
        <w:ind w:right="-341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>
        <w:rPr>
          <w:b/>
          <w:sz w:val="28"/>
          <w:szCs w:val="28"/>
        </w:rPr>
        <w:t>Комиссия по законности, правопорядку и защите прав граждан:</w:t>
      </w:r>
    </w:p>
    <w:p>
      <w:pPr>
        <w:pStyle w:val="BodyText2"/>
        <w:numPr>
          <w:ilvl w:val="0"/>
          <w:numId w:val="2"/>
        </w:numPr>
        <w:tabs>
          <w:tab w:val="clear" w:pos="708"/>
          <w:tab w:val="left" w:pos="-2410" w:leader="none"/>
        </w:tabs>
        <w:ind w:hanging="397" w:left="426" w:right="-341"/>
        <w:rPr>
          <w:sz w:val="28"/>
          <w:szCs w:val="28"/>
          <w:u w:val="single"/>
        </w:rPr>
      </w:pPr>
      <w:r>
        <w:rPr>
          <w:sz w:val="28"/>
          <w:szCs w:val="28"/>
        </w:rPr>
        <w:t>председателем постоянной комиссии избран депутат Шарыповского городского Совета депутатов -  Киселев Александр Юрьевич</w:t>
      </w:r>
    </w:p>
    <w:p>
      <w:pPr>
        <w:pStyle w:val="BodyText2"/>
        <w:numPr>
          <w:ilvl w:val="0"/>
          <w:numId w:val="2"/>
        </w:numPr>
        <w:tabs>
          <w:tab w:val="clear" w:pos="708"/>
          <w:tab w:val="left" w:pos="-2410" w:leader="none"/>
        </w:tabs>
        <w:ind w:hanging="397" w:left="426" w:right="-341"/>
        <w:rPr>
          <w:sz w:val="28"/>
          <w:szCs w:val="28"/>
          <w:u w:val="single"/>
        </w:rPr>
      </w:pPr>
      <w:r>
        <w:rPr>
          <w:sz w:val="28"/>
          <w:szCs w:val="28"/>
        </w:rPr>
        <w:t>заместителем председателя постоянной комиссии избран депутат Шарыповского городского Совета депутатов – Дудников Роман Станиславович</w:t>
      </w:r>
    </w:p>
    <w:p>
      <w:pPr>
        <w:pStyle w:val="BodyText2"/>
        <w:tabs>
          <w:tab w:val="clear" w:pos="708"/>
          <w:tab w:val="left" w:pos="-2410" w:leader="none"/>
        </w:tabs>
        <w:ind w:right="-34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BodyText2"/>
        <w:tabs>
          <w:tab w:val="clear" w:pos="708"/>
          <w:tab w:val="left" w:pos="-2410" w:leader="none"/>
        </w:tabs>
        <w:ind w:right="-34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BodyText2"/>
        <w:tabs>
          <w:tab w:val="clear" w:pos="708"/>
          <w:tab w:val="left" w:pos="-2410" w:leader="none"/>
        </w:tabs>
        <w:ind w:right="-341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4. Комиссия по вопросам ЖКХ,  экологии и природопользования:</w:t>
      </w:r>
    </w:p>
    <w:p>
      <w:pPr>
        <w:pStyle w:val="BodyText2"/>
        <w:numPr>
          <w:ilvl w:val="0"/>
          <w:numId w:val="2"/>
        </w:numPr>
        <w:tabs>
          <w:tab w:val="clear" w:pos="708"/>
          <w:tab w:val="left" w:pos="-2410" w:leader="none"/>
        </w:tabs>
        <w:ind w:hanging="397" w:left="426" w:right="-341"/>
        <w:rPr>
          <w:sz w:val="28"/>
          <w:szCs w:val="28"/>
        </w:rPr>
      </w:pPr>
      <w:r>
        <w:rPr>
          <w:sz w:val="28"/>
          <w:szCs w:val="28"/>
        </w:rPr>
        <w:t>председателем постоянной комиссии избран депутат Шарыповского городского Совета депутатов – Токаренко Виктор Иванович</w:t>
      </w:r>
    </w:p>
    <w:p>
      <w:pPr>
        <w:pStyle w:val="BodyText2"/>
        <w:tabs>
          <w:tab w:val="clear" w:pos="708"/>
          <w:tab w:val="left" w:pos="-2410" w:leader="none"/>
        </w:tabs>
        <w:ind w:right="-34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tabs>
          <w:tab w:val="clear" w:pos="708"/>
          <w:tab w:val="left" w:pos="-2410" w:leader="none"/>
        </w:tabs>
        <w:ind w:right="-341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BodyText2"/>
        <w:tabs>
          <w:tab w:val="clear" w:pos="708"/>
          <w:tab w:val="left" w:pos="-2410" w:leader="none"/>
        </w:tabs>
        <w:ind w:right="-341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5. Комиссия по собственности, земельным отношениям, градостроительству и развитию бизнеса:</w:t>
      </w:r>
    </w:p>
    <w:p>
      <w:pPr>
        <w:pStyle w:val="BodyText2"/>
        <w:numPr>
          <w:ilvl w:val="0"/>
          <w:numId w:val="2"/>
        </w:numPr>
        <w:tabs>
          <w:tab w:val="clear" w:pos="708"/>
          <w:tab w:val="left" w:pos="-2410" w:leader="none"/>
        </w:tabs>
        <w:ind w:hanging="397" w:left="426" w:right="-341"/>
        <w:rPr>
          <w:sz w:val="28"/>
          <w:szCs w:val="28"/>
        </w:rPr>
      </w:pPr>
      <w:r>
        <w:rPr>
          <w:sz w:val="28"/>
          <w:szCs w:val="28"/>
        </w:rPr>
        <w:t>председателем постоянной комиссии избран депутат Шарыповского городского Совета депутатов – Шабаева Инга Владимировна</w:t>
      </w:r>
    </w:p>
    <w:p>
      <w:pPr>
        <w:pStyle w:val="BodyText2"/>
        <w:numPr>
          <w:ilvl w:val="0"/>
          <w:numId w:val="2"/>
        </w:numPr>
        <w:tabs>
          <w:tab w:val="clear" w:pos="708"/>
          <w:tab w:val="left" w:pos="-2410" w:leader="none"/>
        </w:tabs>
        <w:ind w:hanging="397" w:left="426" w:right="-341"/>
        <w:rPr>
          <w:sz w:val="28"/>
          <w:szCs w:val="28"/>
          <w:u w:val="single"/>
        </w:rPr>
      </w:pPr>
      <w:r>
        <w:rPr>
          <w:sz w:val="28"/>
          <w:szCs w:val="28"/>
        </w:rPr>
        <w:t>заместителем председателя постоянной комиссии избран депутат Шарыповского городского Совета депутатов – Дудников Роман Станиславович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95"/>
        </w:tabs>
        <w:ind w:left="339" w:hanging="39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8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65f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Heading4">
    <w:name w:val="Heading 4"/>
    <w:basedOn w:val="Normal"/>
    <w:next w:val="Normal"/>
    <w:link w:val="4"/>
    <w:qFormat/>
    <w:rsid w:val="00c365ff"/>
    <w:pPr>
      <w:keepNext w:val="true"/>
      <w:ind w:left="993"/>
      <w:jc w:val="center"/>
      <w:outlineLvl w:val="3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" w:customStyle="1">
    <w:name w:val="Заголовок 4 Знак"/>
    <w:basedOn w:val="DefaultParagraphFont"/>
    <w:qFormat/>
    <w:rsid w:val="00c365ff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BodyText2"/>
    <w:qFormat/>
    <w:rsid w:val="00c365ff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3" w:customStyle="1">
    <w:name w:val="Основной текст с отступом Знак"/>
    <w:basedOn w:val="DefaultParagraphFont"/>
    <w:qFormat/>
    <w:rsid w:val="00c365ff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link w:val="2"/>
    <w:qFormat/>
    <w:rsid w:val="00c365ff"/>
    <w:pPr>
      <w:ind w:right="-199"/>
      <w:jc w:val="both"/>
    </w:pPr>
    <w:rPr>
      <w:sz w:val="24"/>
    </w:rPr>
  </w:style>
  <w:style w:type="paragraph" w:styleId="Caption1">
    <w:name w:val="caption1"/>
    <w:basedOn w:val="Normal"/>
    <w:next w:val="Normal"/>
    <w:qFormat/>
    <w:rsid w:val="00c365ff"/>
    <w:pPr>
      <w:ind w:left="709"/>
      <w:jc w:val="center"/>
    </w:pPr>
    <w:rPr>
      <w:sz w:val="24"/>
    </w:rPr>
  </w:style>
  <w:style w:type="paragraph" w:styleId="BodyTextIndent">
    <w:name w:val="Body Text Indent"/>
    <w:basedOn w:val="Normal"/>
    <w:link w:val="Style13"/>
    <w:rsid w:val="00c365ff"/>
    <w:pPr>
      <w:spacing w:lineRule="auto" w:line="360"/>
      <w:ind w:firstLine="720"/>
      <w:jc w:val="both"/>
    </w:pPr>
    <w:rPr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365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LibreOffice/7.6.4.1$Windows_X86_64 LibreOffice_project/e19e193f88cd6c0525a17fb7a176ed8e6a3e2aa1</Application>
  <AppVersion>15.0000</AppVersion>
  <Pages>7</Pages>
  <Words>505</Words>
  <Characters>3523</Characters>
  <CharactersWithSpaces>3953</CharactersWithSpaces>
  <Paragraphs>95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2024-05-17T04:10:00Z</dcterms:created>
  <dc:creator>RePack by SPecialiST</dc:creator>
  <dc:description/>
  <dc:language>ru-RU</dc:language>
  <cp:lastModifiedBy>RePack by SPecialiST</cp:lastModifiedBy>
  <dcterms:modified xsi:type="dcterms:W3CDTF">2024-05-29T02:52:00Z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