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Шарыповский городской Совет депутатов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город Шарыпово Красноярского края</w:t>
      </w:r>
    </w:p>
    <w:p>
      <w:pPr>
        <w:pStyle w:val="Normal"/>
        <w:ind w:left="-567" w:right="0"/>
        <w:jc w:val="right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6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Style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>
      <w:pPr>
        <w:pStyle w:val="Style26"/>
        <w:ind w:firstLine="709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6"/>
        <w:jc w:val="both"/>
        <w:rPr>
          <w:sz w:val="28"/>
          <w:szCs w:val="28"/>
        </w:rPr>
      </w:pPr>
      <w:r>
        <w:rPr>
          <w:sz w:val="28"/>
          <w:szCs w:val="28"/>
        </w:rPr>
        <w:t>13.02.2024</w:t>
        <w:tab/>
        <w:tab/>
        <w:tab/>
        <w:tab/>
        <w:tab/>
        <w:tab/>
        <w:tab/>
        <w:tab/>
        <w:t xml:space="preserve">  </w:t>
        <w:tab/>
        <w:t xml:space="preserve">      № 44-172</w:t>
      </w:r>
    </w:p>
    <w:p>
      <w:pPr>
        <w:pStyle w:val="Style2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6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Шарыповского городского Совета депутатов от </w:t>
      </w:r>
      <w:bookmarkStart w:id="0" w:name="_Hlk32219724"/>
      <w:r>
        <w:rPr>
          <w:sz w:val="28"/>
          <w:szCs w:val="28"/>
        </w:rPr>
        <w:t xml:space="preserve">05.09.2017 № 26-91 «Об утверждении «Норм и Правил благоустройства территории городского округа город Шарыпово» </w:t>
        <w:br/>
      </w:r>
      <w:r>
        <w:rPr>
          <w:color w:val="000000"/>
          <w:sz w:val="28"/>
          <w:szCs w:val="28"/>
        </w:rPr>
        <w:t xml:space="preserve">(в ред. </w:t>
      </w:r>
      <w:hyperlink r:id="rId2" w:tgtFrame="_blank">
        <w:r>
          <w:rPr>
            <w:rStyle w:val="Hyperlink"/>
            <w:color w:val="000000"/>
            <w:sz w:val="28"/>
            <w:szCs w:val="28"/>
            <w:u w:val="none"/>
          </w:rPr>
          <w:t>от 20.11.2018 № 44-141</w:t>
        </w:r>
      </w:hyperlink>
      <w:r>
        <w:rPr>
          <w:rStyle w:val="Hyperlink1"/>
          <w:color w:val="000000"/>
          <w:sz w:val="28"/>
          <w:szCs w:val="28"/>
        </w:rPr>
        <w:t>, </w:t>
      </w:r>
      <w:hyperlink r:id="rId3" w:tgtFrame="_blank">
        <w:r>
          <w:rPr>
            <w:rStyle w:val="Hyperlink"/>
            <w:color w:val="000000"/>
            <w:sz w:val="28"/>
            <w:szCs w:val="28"/>
            <w:u w:val="none"/>
          </w:rPr>
          <w:t>от 29.10.2019 № 55-186</w:t>
        </w:r>
      </w:hyperlink>
      <w:r>
        <w:rPr>
          <w:rStyle w:val="Hyperlink1"/>
          <w:color w:val="000000"/>
          <w:sz w:val="28"/>
          <w:szCs w:val="28"/>
        </w:rPr>
        <w:t>; </w:t>
      </w:r>
      <w:hyperlink r:id="rId4" w:tgtFrame="_blank">
        <w:r>
          <w:rPr>
            <w:rStyle w:val="Hyperlink"/>
            <w:color w:val="000000"/>
            <w:sz w:val="28"/>
            <w:szCs w:val="28"/>
            <w:u w:val="none"/>
          </w:rPr>
          <w:t>от 07.12.2021 № 15-48</w:t>
        </w:r>
      </w:hyperlink>
      <w:r>
        <w:rPr>
          <w:color w:val="000000"/>
          <w:sz w:val="28"/>
          <w:szCs w:val="28"/>
        </w:rPr>
        <w:t>, от </w:t>
      </w:r>
      <w:hyperlink r:id="rId5" w:tgtFrame="_blank">
        <w:r>
          <w:rPr>
            <w:rStyle w:val="Hyperlink"/>
            <w:color w:val="000000"/>
            <w:sz w:val="28"/>
            <w:szCs w:val="28"/>
            <w:u w:val="none"/>
          </w:rPr>
          <w:t>22.03.2022 № 19-61</w:t>
        </w:r>
      </w:hyperlink>
      <w:r>
        <w:rPr>
          <w:color w:val="000000"/>
          <w:sz w:val="28"/>
          <w:szCs w:val="28"/>
        </w:rPr>
        <w:t>)</w:t>
      </w:r>
    </w:p>
    <w:p>
      <w:pPr>
        <w:pStyle w:val="Style2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</w:r>
      <w:bookmarkEnd w:id="0"/>
    </w:p>
    <w:p>
      <w:pPr>
        <w:pStyle w:val="Style2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6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правовых актов города Шарыпово, руководствуясь ст. 22, ст. 28 Устава города Шарыпово Красноярского края, Шарыповский городской Совет депутатов РЕШИЛ:</w:t>
      </w:r>
    </w:p>
    <w:p>
      <w:pPr>
        <w:pStyle w:val="Style26"/>
        <w:ind w:firstLine="426" w:right="0"/>
        <w:jc w:val="both"/>
        <w:rPr/>
      </w:pPr>
      <w:r>
        <w:rPr>
          <w:sz w:val="28"/>
          <w:szCs w:val="28"/>
        </w:rPr>
        <w:t>1. Внести в решение Шарыповского городского Совета депутатов от 05.09.2017г. № 26-91 «</w:t>
      </w:r>
      <w:r>
        <w:rPr>
          <w:bCs/>
          <w:sz w:val="28"/>
          <w:szCs w:val="28"/>
        </w:rPr>
        <w:t xml:space="preserve">Об утверждении «Норм и Правил благоустройства территории городского округа города Шарыпово», </w:t>
      </w:r>
      <w:r>
        <w:rPr>
          <w:sz w:val="28"/>
          <w:szCs w:val="28"/>
        </w:rPr>
        <w:t>следующие изменения и дополнения:</w:t>
      </w:r>
    </w:p>
    <w:p>
      <w:pPr>
        <w:pStyle w:val="Style26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>1.1. Преамбулу решения после слов «Устава города Шарыпово», дополнить словами «Красноярского края»;</w:t>
      </w:r>
    </w:p>
    <w:p>
      <w:pPr>
        <w:pStyle w:val="Style26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к решению </w:t>
      </w:r>
      <w:r>
        <w:rPr>
          <w:bCs/>
          <w:sz w:val="28"/>
          <w:szCs w:val="28"/>
        </w:rPr>
        <w:t>«Нормы и Правила по благоустройству территории городского округа города Шарыпово Красноярского края»:</w:t>
      </w:r>
    </w:p>
    <w:p>
      <w:pPr>
        <w:pStyle w:val="Style26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 Подпункт 8 пункта 8.2.4. главы 8.2. раздела 2. изложить в новой редакции:</w:t>
      </w:r>
    </w:p>
    <w:p>
      <w:pPr>
        <w:pStyle w:val="Style26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«8) мыть автомобили, другие транспортные средства на территории Города, за исключением специально отведенных для этих целей мест. Все транспортные средства должны выезжать на территорию Города чистыми и технически исправными.».</w:t>
      </w:r>
    </w:p>
    <w:p>
      <w:pPr>
        <w:pStyle w:val="Style26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1.2.2. Пункт 8.2.4. главы 8.2. раздела 2. дополнить подпунктом 9, следующего содержания:</w:t>
      </w:r>
    </w:p>
    <w:p>
      <w:pPr>
        <w:pStyle w:val="Style26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>«9) создавать препятствия для вывоза твердых коммунальных отходов путем размещения транспортного средства на территории, прилегающей к месту накопления твердых коммунальных отходов, способом, исключающим возможность загрузки мусоровозом твердых коммунальных отходов из бункеров и контейнеров. Создавать помехи для уборки дворовых территорий в периоды, установленные графиками выполнения соответствующих работ.».</w:t>
      </w:r>
    </w:p>
    <w:p>
      <w:pPr>
        <w:pStyle w:val="Style26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Решения возложить на комиссию по вопросам ЖКХ, экологии и природопользованию (В.И. Токаренко).</w:t>
      </w:r>
    </w:p>
    <w:p>
      <w:pPr>
        <w:pStyle w:val="Style26"/>
        <w:ind w:firstLine="426" w:right="0"/>
        <w:jc w:val="both"/>
        <w:rPr/>
      </w:pPr>
      <w:r>
        <w:rPr>
          <w:sz w:val="28"/>
          <w:szCs w:val="28"/>
        </w:rPr>
        <w:t xml:space="preserve">3. Решение вступает в силу в день, со дня его официального опубликования в газете «Огни Сибири» и подлежит размещению на официальном сайте муниципального образования город Шарыпово </w:t>
      </w:r>
      <w:hyperlink r:id="rId6">
        <w:r>
          <w:rPr>
            <w:rStyle w:val="Hyperlink"/>
            <w:sz w:val="28"/>
            <w:szCs w:val="28"/>
          </w:rPr>
          <w:t>www.gorodsharypovo.ru</w:t>
        </w:r>
      </w:hyperlink>
      <w:r>
        <w:rPr>
          <w:sz w:val="28"/>
          <w:szCs w:val="28"/>
        </w:rPr>
        <w:t>.</w:t>
      </w:r>
    </w:p>
    <w:p>
      <w:pPr>
        <w:pStyle w:val="Style26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Style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Style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 депутатов</w:t>
            </w:r>
          </w:p>
          <w:p>
            <w:pPr>
              <w:pStyle w:val="Style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__________Т. Ю. Ботвинкина</w:t>
            </w:r>
          </w:p>
        </w:tc>
        <w:tc>
          <w:tcPr>
            <w:tcW w:w="4786" w:type="dxa"/>
            <w:tcBorders/>
          </w:tcPr>
          <w:p>
            <w:pPr>
              <w:pStyle w:val="Style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Шарыпово</w:t>
            </w:r>
          </w:p>
          <w:p>
            <w:pPr>
              <w:pStyle w:val="Style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jc w:val="right"/>
              <w:rPr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___________В.Г. Хохлов</w:t>
            </w:r>
          </w:p>
        </w:tc>
      </w:tr>
    </w:tbl>
    <w:p>
      <w:pPr>
        <w:pStyle w:val="Normal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Cs/>
      <w:sz w:val="24"/>
      <w:szCs w:val="24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color w:val="000000"/>
    </w:rPr>
  </w:style>
  <w:style w:type="character" w:styleId="WW8Num7z2">
    <w:name w:val="WW8Num7z2"/>
    <w:qFormat/>
    <w:rPr>
      <w:color w:val="000000"/>
      <w:sz w:val="28"/>
      <w:szCs w:val="28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1">
    <w:name w:val="Основной шрифт абзаца1"/>
    <w:qFormat/>
    <w:rPr/>
  </w:style>
  <w:style w:type="character" w:styleId="PageNumber">
    <w:name w:val="Page Number"/>
    <w:basedOn w:val="1"/>
    <w:rPr/>
  </w:style>
  <w:style w:type="character" w:styleId="Style14">
    <w:name w:val="Верхний колонтитул Знак"/>
    <w:basedOn w:val="1"/>
    <w:qFormat/>
    <w:rPr/>
  </w:style>
  <w:style w:type="character" w:styleId="Hyperlink">
    <w:name w:val="Hyperlink"/>
    <w:rPr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>
    <w:name w:val="Основной текст Знак"/>
    <w:qFormat/>
    <w:rPr>
      <w:sz w:val="24"/>
    </w:rPr>
  </w:style>
  <w:style w:type="character" w:styleId="Hyperlink1">
    <w:name w:val="hyperlink1"/>
    <w:qFormat/>
    <w:rPr/>
  </w:style>
  <w:style w:type="character" w:styleId="Style17">
    <w:name w:val="Схема документа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21">
    <w:name w:val="Основной текст с отступом 21"/>
    <w:basedOn w:val="Normal"/>
    <w:qFormat/>
    <w:pPr>
      <w:ind w:firstLine="708" w:left="0" w:right="0"/>
      <w:jc w:val="both"/>
    </w:pPr>
    <w:rPr>
      <w:sz w:val="24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4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 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6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1">
    <w:name w:val="s_1"/>
    <w:basedOn w:val="Normal"/>
    <w:qFormat/>
    <w:pPr>
      <w:spacing w:before="280" w:after="280"/>
    </w:pPr>
    <w:rPr>
      <w:sz w:val="24"/>
      <w:szCs w:val="24"/>
    </w:rPr>
  </w:style>
  <w:style w:type="paragraph" w:styleId="Style2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12">
    <w:name w:val="Схема документа1"/>
    <w:basedOn w:val="Normal"/>
    <w:qFormat/>
    <w:pPr/>
    <w:rPr>
      <w:rFonts w:ascii="Tahoma" w:hAnsi="Tahoma" w:eastAsia="Times New Roman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BE14D33D-8CAF-470D-920C-941E7266F5D4" TargetMode="External"/><Relationship Id="rId3" Type="http://schemas.openxmlformats.org/officeDocument/2006/relationships/hyperlink" Target="https://pravo-search.minjust.ru/bigs/showDocument.html?id=868750F9-80AF-443E-A5F1-8670C7C00041" TargetMode="External"/><Relationship Id="rId4" Type="http://schemas.openxmlformats.org/officeDocument/2006/relationships/hyperlink" Target="https://pravo-search.minjust.ru/bigs/showDocument.html?id=819039A3-5E7E-4D73-BA04-67CEDFE9287D" TargetMode="External"/><Relationship Id="rId5" Type="http://schemas.openxmlformats.org/officeDocument/2006/relationships/hyperlink" Target="https://pravo-search.minjust.ru/bigs/showDocument.html?id=48DDC558-029F-4531-B3F8-71D4737EB751" TargetMode="External"/><Relationship Id="rId6" Type="http://schemas.openxmlformats.org/officeDocument/2006/relationships/hyperlink" Target="http://www.gorodsharypovo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LibreOffice/7.6.4.1$Windows_X86_64 LibreOffice_project/e19e193f88cd6c0525a17fb7a176ed8e6a3e2aa1</Application>
  <AppVersion>15.0000</AppVersion>
  <Pages>2</Pages>
  <Words>293</Words>
  <Characters>2016</Characters>
  <CharactersWithSpaces>2311</CharactersWithSpaces>
  <Paragraphs>20</Paragraphs>
  <Company>КонсультантПлюс Версия 4023.00.52_x0000__x0000_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2024-02-14T09:54:00Z</dcterms:created>
  <dc:creator>User</dc:creator>
  <dc:description/>
  <dc:language>ru-RU</dc:language>
  <cp:lastModifiedBy>RePack by SPecialiST</cp:lastModifiedBy>
  <cp:lastPrinted>2024-02-14T09:50:00Z</cp:lastPrinted>
  <dcterms:modified xsi:type="dcterms:W3CDTF">2024-02-14T09:54:00Z</dcterms:modified>
  <cp:revision>2</cp:revision>
  <dc:subject/>
  <dc:title>Решение Шарыповского городского Совета депутатов Красноярского края от 05.09.2017 N 26-91(ред. от 20.11.2018)"Об утверждении Норм и правил благоустройства территории городского округа города Шарыпово"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