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jc w:val="center"/>
        <w:rPr>
          <w:b/>
          <w:bCs w:val="false"/>
        </w:rPr>
      </w:pPr>
      <w:r>
        <w:rPr>
          <w:b/>
        </w:rPr>
        <w:t>ТЕРРИТОРИАЛЬНАЯ ИЗБИРАТЕЛЬНАЯ КОМИССИЯ</w:t>
      </w:r>
    </w:p>
    <w:p>
      <w:pPr>
        <w:pStyle w:val="Style17"/>
        <w:jc w:val="center"/>
        <w:rPr>
          <w:b/>
          <w:bCs w:val="false"/>
        </w:rPr>
      </w:pPr>
      <w:r>
        <w:rPr>
          <w:b/>
        </w:rPr>
        <w:t>Г. ШАРЫПОВО КРАСНОЯРСКОГО КРАЯ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1"/>
        <w:rPr>
          <w:bCs w:val="false"/>
        </w:rPr>
      </w:pPr>
      <w:r>
        <w:rPr>
          <w:bCs w:val="false"/>
        </w:rPr>
        <w:t>РЕШЕНИЕ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22 декабря 2023 года          </w:t>
        <w:tab/>
        <w:t xml:space="preserve">     г. Шарыпово                               № 31/211</w:t>
      </w:r>
    </w:p>
    <w:p>
      <w:pPr>
        <w:pStyle w:val="Normal"/>
        <w:spacing w:before="0" w:after="48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2"/>
        <w:ind w:right="-2" w:hanging="0"/>
        <w:jc w:val="center"/>
        <w:rPr>
          <w:szCs w:val="28"/>
        </w:rPr>
      </w:pPr>
      <w:r>
        <w:rPr>
          <w:szCs w:val="28"/>
        </w:rPr>
        <w:t xml:space="preserve">О сборе предложений по кандидатурам для дополнительного зачисления </w:t>
      </w:r>
    </w:p>
    <w:p>
      <w:pPr>
        <w:pStyle w:val="BodyText2"/>
        <w:ind w:right="-2" w:hanging="0"/>
        <w:jc w:val="center"/>
        <w:rPr/>
      </w:pPr>
      <w:r>
        <w:rPr>
          <w:szCs w:val="28"/>
        </w:rPr>
        <w:t>в резерв составов участковых комиссий территориальной избирательной комиссии г. Шарыпово Красноярского края</w:t>
      </w:r>
    </w:p>
    <w:p>
      <w:pPr>
        <w:pStyle w:val="BodyText2"/>
        <w:ind w:right="-2" w:firstLine="708"/>
        <w:rPr>
          <w:szCs w:val="28"/>
        </w:rPr>
      </w:pPr>
      <w:r>
        <w:rPr>
          <w:szCs w:val="28"/>
        </w:rPr>
      </w:r>
    </w:p>
    <w:p>
      <w:pPr>
        <w:pStyle w:val="BodyText2"/>
        <w:ind w:right="-2" w:firstLine="708"/>
        <w:rPr>
          <w:szCs w:val="28"/>
        </w:rPr>
      </w:pPr>
      <w:r>
        <w:rPr>
          <w:szCs w:val="28"/>
        </w:rPr>
      </w:r>
    </w:p>
    <w:p>
      <w:pPr>
        <w:pStyle w:val="BodyText2"/>
        <w:ind w:right="-2" w:firstLine="426"/>
        <w:rPr/>
      </w:pPr>
      <w:r>
        <w:rPr>
          <w:szCs w:val="28"/>
        </w:rPr>
        <w:t xml:space="preserve">В соответствии с пунктом 9 статьи 26 Федерального закона от 12 июня </w:t>
        <w:br/>
        <w:t xml:space="preserve">2002 г. № 67-ФЗ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г. № 152/1137-6, территориальная избирательная комиссия г. Шарыпово </w:t>
      </w:r>
      <w:r>
        <w:rPr/>
        <w:t xml:space="preserve">Красноярского края РЕШИЛА: </w:t>
      </w:r>
    </w:p>
    <w:p>
      <w:pPr>
        <w:pStyle w:val="BodyText2"/>
        <w:numPr>
          <w:ilvl w:val="0"/>
          <w:numId w:val="4"/>
        </w:numPr>
        <w:ind w:left="0" w:right="-2" w:firstLine="426"/>
        <w:rPr>
          <w:szCs w:val="28"/>
        </w:rPr>
      </w:pPr>
      <w:r>
        <w:rPr>
          <w:szCs w:val="28"/>
        </w:rPr>
        <w:t xml:space="preserve">Провести сбор предложений по кандидатурам для дополнительного зачисления в резерв составов участковых комиссий территориальной избирательной комиссии г. Шарыпово Красноярского края в период </w:t>
        <w:br/>
        <w:t>с 6</w:t>
      </w:r>
      <w:r>
        <w:rPr>
          <w:bCs/>
          <w:szCs w:val="28"/>
        </w:rPr>
        <w:t xml:space="preserve"> января по 26 января 2024 года.</w:t>
      </w:r>
    </w:p>
    <w:p>
      <w:pPr>
        <w:pStyle w:val="BodyText2"/>
        <w:numPr>
          <w:ilvl w:val="0"/>
          <w:numId w:val="4"/>
        </w:numPr>
        <w:tabs>
          <w:tab w:val="clear" w:pos="708"/>
          <w:tab w:val="left" w:pos="709" w:leader="none"/>
        </w:tabs>
        <w:ind w:left="0" w:right="-2" w:firstLine="426"/>
        <w:rPr>
          <w:szCs w:val="28"/>
        </w:rPr>
      </w:pPr>
      <w:r>
        <w:rPr>
          <w:bCs/>
          <w:szCs w:val="28"/>
        </w:rPr>
        <w:t xml:space="preserve">Опубликовать информационное сообщение о приеме предложений по кандидатурам для </w:t>
      </w:r>
      <w:r>
        <w:rPr>
          <w:szCs w:val="28"/>
        </w:rPr>
        <w:t>дополнительного зачисления в резерв составов участковых комиссий территориальной избирательной комиссии г. Шарыпово Красноярского края в  еженедельной газете «Огни Сибири» и направить его в Избирательную комиссию Красноярского края.</w:t>
      </w:r>
    </w:p>
    <w:p>
      <w:pPr>
        <w:pStyle w:val="BodyText2"/>
        <w:tabs>
          <w:tab w:val="clear" w:pos="708"/>
          <w:tab w:val="left" w:pos="993" w:leader="none"/>
        </w:tabs>
        <w:ind w:right="-2" w:hanging="0"/>
        <w:rPr>
          <w:szCs w:val="28"/>
        </w:rPr>
      </w:pPr>
      <w:r>
        <w:rPr>
          <w:szCs w:val="28"/>
        </w:rPr>
      </w:r>
    </w:p>
    <w:tbl>
      <w:tblPr>
        <w:tblW w:w="9426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890"/>
        <w:gridCol w:w="2407"/>
        <w:gridCol w:w="2129"/>
      </w:tblGrid>
      <w:tr>
        <w:trPr/>
        <w:tc>
          <w:tcPr>
            <w:tcW w:w="4890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территориальной избирательной комиссии   </w:t>
              <w:br/>
            </w:r>
          </w:p>
        </w:tc>
        <w:tc>
          <w:tcPr>
            <w:tcW w:w="2407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br/>
              <w:t>Рудь Ю.В.</w:t>
            </w:r>
          </w:p>
        </w:tc>
      </w:tr>
      <w:tr>
        <w:trPr/>
        <w:tc>
          <w:tcPr>
            <w:tcW w:w="4890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территориальной избирательной комиссии  </w:t>
            </w:r>
          </w:p>
        </w:tc>
        <w:tc>
          <w:tcPr>
            <w:tcW w:w="2407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2129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Рыжева Е.В.</w:t>
              <w:br/>
            </w:r>
          </w:p>
        </w:tc>
      </w:tr>
    </w:tbl>
    <w:p>
      <w:pPr>
        <w:pStyle w:val="BodyText2"/>
        <w:tabs>
          <w:tab w:val="clear" w:pos="708"/>
          <w:tab w:val="left" w:pos="993" w:leader="none"/>
        </w:tabs>
        <w:ind w:right="-2" w:hanging="0"/>
        <w:rPr>
          <w:szCs w:val="28"/>
        </w:rPr>
      </w:pPr>
      <w:r>
        <w:rPr>
          <w:szCs w:val="28"/>
        </w:rPr>
      </w:r>
    </w:p>
    <w:p>
      <w:pPr>
        <w:pStyle w:val="BodyText2"/>
        <w:tabs>
          <w:tab w:val="clear" w:pos="708"/>
          <w:tab w:val="left" w:pos="993" w:leader="none"/>
        </w:tabs>
        <w:ind w:right="-2" w:hanging="0"/>
        <w:rPr>
          <w:szCs w:val="28"/>
        </w:rPr>
      </w:pPr>
      <w:r>
        <w:rPr>
          <w:szCs w:val="28"/>
        </w:rPr>
      </w:r>
    </w:p>
    <w:p>
      <w:pPr>
        <w:pStyle w:val="BodyText2"/>
        <w:tabs>
          <w:tab w:val="clear" w:pos="708"/>
          <w:tab w:val="left" w:pos="993" w:leader="none"/>
        </w:tabs>
        <w:ind w:right="-2" w:hanging="0"/>
        <w:rPr>
          <w:szCs w:val="28"/>
        </w:rPr>
      </w:pPr>
      <w:r>
        <w:rPr>
          <w:sz w:val="16"/>
          <w:szCs w:val="16"/>
        </w:rPr>
      </w:r>
    </w:p>
    <w:p>
      <w:pPr>
        <w:pStyle w:val="BodyText2"/>
        <w:tabs>
          <w:tab w:val="clear" w:pos="708"/>
          <w:tab w:val="left" w:pos="993" w:leader="none"/>
        </w:tabs>
        <w:ind w:right="-2" w:hanging="0"/>
        <w:rPr>
          <w:szCs w:val="28"/>
        </w:rPr>
      </w:pPr>
      <w:r>
        <w:rPr>
          <w:sz w:val="16"/>
          <w:szCs w:val="16"/>
        </w:rPr>
      </w:r>
    </w:p>
    <w:p>
      <w:pPr>
        <w:pStyle w:val="BodyText2"/>
        <w:tabs>
          <w:tab w:val="clear" w:pos="708"/>
          <w:tab w:val="left" w:pos="993" w:leader="none"/>
        </w:tabs>
        <w:ind w:right="-2" w:hanging="0"/>
        <w:rPr>
          <w:szCs w:val="28"/>
        </w:rPr>
      </w:pPr>
      <w:r>
        <w:rPr>
          <w:sz w:val="16"/>
          <w:szCs w:val="16"/>
        </w:rPr>
      </w:r>
    </w:p>
    <w:p>
      <w:pPr>
        <w:pStyle w:val="BodyText2"/>
        <w:tabs>
          <w:tab w:val="clear" w:pos="708"/>
          <w:tab w:val="left" w:pos="993" w:leader="none"/>
        </w:tabs>
        <w:ind w:right="-2" w:hanging="0"/>
        <w:rPr>
          <w:szCs w:val="28"/>
        </w:rPr>
      </w:pPr>
      <w:r>
        <w:rPr>
          <w:sz w:val="16"/>
          <w:szCs w:val="16"/>
        </w:rPr>
      </w:r>
    </w:p>
    <w:p>
      <w:pPr>
        <w:pStyle w:val="BodyText2"/>
        <w:tabs>
          <w:tab w:val="clear" w:pos="708"/>
          <w:tab w:val="left" w:pos="993" w:leader="none"/>
        </w:tabs>
        <w:ind w:right="-2" w:hanging="0"/>
        <w:rPr>
          <w:szCs w:val="28"/>
        </w:rPr>
      </w:pPr>
      <w:r>
        <w:rPr>
          <w:sz w:val="16"/>
          <w:szCs w:val="16"/>
        </w:rPr>
      </w:r>
    </w:p>
    <w:p>
      <w:pPr>
        <w:pStyle w:val="BodyText2"/>
        <w:tabs>
          <w:tab w:val="clear" w:pos="708"/>
          <w:tab w:val="left" w:pos="993" w:leader="none"/>
        </w:tabs>
        <w:ind w:right="-2" w:hanging="0"/>
        <w:rPr>
          <w:szCs w:val="28"/>
        </w:rPr>
      </w:pPr>
      <w:r>
        <w:rPr>
          <w:sz w:val="16"/>
          <w:szCs w:val="16"/>
        </w:rPr>
      </w:r>
    </w:p>
    <w:p>
      <w:pPr>
        <w:pStyle w:val="BodyText2"/>
        <w:tabs>
          <w:tab w:val="clear" w:pos="708"/>
          <w:tab w:val="left" w:pos="993" w:leader="none"/>
        </w:tabs>
        <w:ind w:right="-2" w:hanging="0"/>
        <w:rPr>
          <w:szCs w:val="28"/>
        </w:rPr>
      </w:pPr>
      <w:r>
        <w:rPr>
          <w:sz w:val="16"/>
          <w:szCs w:val="16"/>
        </w:rPr>
      </w:r>
    </w:p>
    <w:p>
      <w:pPr>
        <w:pStyle w:val="BodyText2"/>
        <w:tabs>
          <w:tab w:val="clear" w:pos="708"/>
          <w:tab w:val="left" w:pos="993" w:leader="none"/>
        </w:tabs>
        <w:ind w:right="-2" w:hanging="0"/>
        <w:rPr>
          <w:szCs w:val="28"/>
        </w:rPr>
      </w:pPr>
      <w:r>
        <w:rPr>
          <w:sz w:val="16"/>
          <w:szCs w:val="16"/>
        </w:rPr>
      </w:r>
    </w:p>
    <w:p>
      <w:pPr>
        <w:pStyle w:val="BodyText2"/>
        <w:tabs>
          <w:tab w:val="clear" w:pos="708"/>
          <w:tab w:val="left" w:pos="993" w:leader="none"/>
        </w:tabs>
        <w:ind w:right="-2" w:hanging="0"/>
        <w:rPr>
          <w:szCs w:val="28"/>
        </w:rPr>
      </w:pPr>
      <w:r>
        <w:rPr>
          <w:sz w:val="16"/>
          <w:szCs w:val="16"/>
        </w:rPr>
      </w:r>
    </w:p>
    <w:p>
      <w:pPr>
        <w:pStyle w:val="BodyText2"/>
        <w:tabs>
          <w:tab w:val="clear" w:pos="708"/>
          <w:tab w:val="left" w:pos="993" w:leader="none"/>
        </w:tabs>
        <w:ind w:right="-2" w:hanging="0"/>
        <w:rPr>
          <w:szCs w:val="28"/>
        </w:rPr>
      </w:pPr>
      <w:r>
        <w:rPr>
          <w:sz w:val="16"/>
          <w:szCs w:val="16"/>
        </w:rPr>
      </w:r>
    </w:p>
    <w:p>
      <w:pPr>
        <w:pStyle w:val="Style16"/>
        <w:jc w:val="right"/>
        <w:rPr>
          <w:szCs w:val="28"/>
        </w:rPr>
      </w:pPr>
      <w:r>
        <w:rPr>
          <w:b w:val="false"/>
          <w:bCs/>
          <w:sz w:val="20"/>
        </w:rPr>
        <w:t xml:space="preserve">Приложение </w:t>
      </w:r>
    </w:p>
    <w:p>
      <w:pPr>
        <w:pStyle w:val="Style16"/>
        <w:rPr>
          <w:szCs w:val="28"/>
        </w:rPr>
      </w:pPr>
      <w:r>
        <w:rPr>
          <w:b w:val="false"/>
          <w:bCs/>
          <w:sz w:val="20"/>
          <w:szCs w:val="28"/>
        </w:rPr>
      </w:r>
    </w:p>
    <w:p>
      <w:pPr>
        <w:pStyle w:val="Style16"/>
        <w:rPr>
          <w:szCs w:val="28"/>
        </w:rPr>
      </w:pPr>
      <w:r>
        <w:rPr>
          <w:szCs w:val="28"/>
        </w:rPr>
        <w:t>Информационное сообщение</w:t>
      </w:r>
    </w:p>
    <w:p>
      <w:pPr>
        <w:pStyle w:val="Normal"/>
        <w:jc w:val="center"/>
        <w:rPr>
          <w:szCs w:val="28"/>
        </w:rPr>
      </w:pPr>
      <w:r>
        <w:rPr>
          <w:b/>
          <w:sz w:val="28"/>
          <w:szCs w:val="28"/>
        </w:rPr>
        <w:t>о приеме предложений для дополнительного зачисления в резерв составов участковых комиссий территориальной избирательной комиссии г. Шарыпово Красноярского края</w:t>
      </w:r>
    </w:p>
    <w:p>
      <w:pPr>
        <w:pStyle w:val="Normal"/>
        <w:rPr>
          <w:szCs w:val="28"/>
        </w:rPr>
      </w:pPr>
      <w:r>
        <w:rPr>
          <w:b/>
          <w:sz w:val="28"/>
          <w:szCs w:val="28"/>
        </w:rPr>
      </w:r>
    </w:p>
    <w:p>
      <w:pPr>
        <w:pStyle w:val="BodyText2"/>
        <w:ind w:right="-2" w:firstLine="426"/>
        <w:rPr>
          <w:szCs w:val="28"/>
        </w:rPr>
      </w:pPr>
      <w:r>
        <w:rPr>
          <w:szCs w:val="28"/>
        </w:rPr>
        <w:t xml:space="preserve">Руководствуясь статьями 22, 27 Федерального закона от 12 июня </w:t>
        <w:br/>
        <w:t xml:space="preserve">2002 г. №67-ФЗ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г. № 152/1137-6, </w:t>
      </w:r>
      <w:r>
        <w:rPr/>
        <w:t xml:space="preserve">и в соответствии с решением </w:t>
      </w:r>
      <w:r>
        <w:rPr>
          <w:szCs w:val="28"/>
        </w:rPr>
        <w:t>территориальной избирательной комиссии</w:t>
      </w:r>
      <w:r>
        <w:rPr/>
        <w:t xml:space="preserve"> г. Шарыпово Красноярского края от 22 декабря 2023 г.  № 31-211 «О сборе предложений по кандидатурам для дополнительного зачисления в резерв составов участковых комиссий </w:t>
      </w:r>
      <w:r>
        <w:rPr>
          <w:szCs w:val="28"/>
        </w:rPr>
        <w:t>территориальной избирательной комиссии</w:t>
      </w:r>
      <w:r>
        <w:rPr/>
        <w:t xml:space="preserve"> </w:t>
        <w:br/>
        <w:t xml:space="preserve">г. Шарыпово Красноярского края» </w:t>
      </w:r>
      <w:r>
        <w:rPr>
          <w:szCs w:val="28"/>
        </w:rPr>
        <w:t>территориальная избирательная комиссия г. Шарыпово Красноярского края осуществляет прием предложений для дополнительного зачисления в резерв составов участковых комиссий территориальной избирательной комиссии г. Шарыпово Красноярского края.</w:t>
      </w:r>
    </w:p>
    <w:p>
      <w:pPr>
        <w:pStyle w:val="BodyText2"/>
        <w:ind w:right="-2" w:firstLine="708"/>
        <w:rPr>
          <w:szCs w:val="28"/>
        </w:rPr>
      </w:pPr>
      <w:r>
        <w:rPr>
          <w:szCs w:val="28"/>
        </w:rPr>
      </w:r>
    </w:p>
    <w:p>
      <w:pPr>
        <w:pStyle w:val="Style24"/>
        <w:tabs>
          <w:tab w:val="clear" w:pos="708"/>
          <w:tab w:val="left" w:pos="993" w:leader="none"/>
        </w:tabs>
        <w:ind w:left="0" w:firstLine="426"/>
        <w:jc w:val="both"/>
        <w:rPr>
          <w:szCs w:val="28"/>
        </w:rPr>
      </w:pPr>
      <w:r>
        <w:rPr>
          <w:sz w:val="28"/>
          <w:szCs w:val="28"/>
        </w:rPr>
        <w:t xml:space="preserve">Предложения для дополнительного зачисления в резерв составов участковых комиссий территориальной избирательной комиссии </w:t>
        <w:br/>
        <w:t xml:space="preserve">г. Шарыпово Красноярского края принимаются </w:t>
      </w:r>
      <w:r>
        <w:rPr>
          <w:bCs/>
          <w:sz w:val="28"/>
          <w:szCs w:val="28"/>
        </w:rPr>
        <w:t>с 6 января по 26 января 2024 года</w:t>
      </w:r>
      <w:r>
        <w:rPr>
          <w:sz w:val="28"/>
          <w:szCs w:val="28"/>
        </w:rPr>
        <w:t xml:space="preserve"> в рабочие дни с 9.00 до 12.00 и с 13.00 до 17.00 час.; в выходные дни </w:t>
        <w:br/>
        <w:t>с 10.00 до 12.00 час. по адресу: г. Шарыпово, ул. Горького, 14 А каб. 12, дополнительная информация по телефону: 3-40-90.</w:t>
      </w:r>
    </w:p>
    <w:p>
      <w:pPr>
        <w:pStyle w:val="Normal"/>
        <w:ind w:firstLine="540"/>
        <w:jc w:val="both"/>
        <w:rPr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 w:val="28"/>
          <w:szCs w:val="28"/>
        </w:rPr>
        <w:t>В резерв составов участковых комиссий не могут быть зачислены: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не имеющие гражданства Российской Федерации, а также граждане Российской Федерации, имеющие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 Российской Федерации, признанные решением суда, вступившим в законную силу, недееспособными, ограниченно дееспособными;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 Российской Федерации, не достигшие возраста 18 лет;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депутаты законодательных (представительных) органов государственной власти, органов местного самоуправления;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выборные должностные лица, а также главы местных администраций;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судьи (за исключением судей, находящихся в отставке), прокуроры;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нарушения), - в течение пяти лет со дня вступления в законную силу соответствующего решения суда;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- до окончания срока, в течение которого лицо считается подвергнутым административному наказанию;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включенные в реестр иностранных агентов;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кандидатуры, в отношении которых отсутствуют документы, необходимые для зачисления в резерв составов участковых комиссий.</w:t>
      </w:r>
    </w:p>
    <w:p>
      <w:pPr>
        <w:pStyle w:val="Normal"/>
        <w:autoSpaceDE w:val="false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предложений по кандидатурам для дополнительного зачисления в резерв составов участковых комиссий необходимо представить:</w:t>
      </w:r>
    </w:p>
    <w:p>
      <w:pPr>
        <w:pStyle w:val="Style2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Для политических партий, их региональных отделений, иных структурных подразделений</w:t>
      </w:r>
    </w:p>
    <w:p>
      <w:pPr>
        <w:pStyle w:val="Style25"/>
        <w:numPr>
          <w:ilvl w:val="0"/>
          <w:numId w:val="5"/>
        </w:numPr>
        <w:tabs>
          <w:tab w:val="clear" w:pos="708"/>
          <w:tab w:val="left" w:pos="1134" w:leader="none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>
      <w:pPr>
        <w:pStyle w:val="Style25"/>
        <w:numPr>
          <w:ilvl w:val="0"/>
          <w:numId w:val="5"/>
        </w:numPr>
        <w:tabs>
          <w:tab w:val="clear" w:pos="708"/>
          <w:tab w:val="left" w:pos="1134" w:leader="none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—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 участковых комиссий о делегировании указанных полномочий, оформленное в соответствии с требованиями устава.</w:t>
      </w:r>
    </w:p>
    <w:p>
      <w:pPr>
        <w:pStyle w:val="Style2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иных общественных объединений</w:t>
      </w:r>
    </w:p>
    <w:p>
      <w:pPr>
        <w:pStyle w:val="Style25"/>
        <w:numPr>
          <w:ilvl w:val="0"/>
          <w:numId w:val="3"/>
        </w:numPr>
        <w:tabs>
          <w:tab w:val="clear" w:pos="708"/>
          <w:tab w:val="left" w:pos="1134" w:leader="none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>
      <w:pPr>
        <w:pStyle w:val="Style25"/>
        <w:numPr>
          <w:ilvl w:val="0"/>
          <w:numId w:val="3"/>
        </w:numPr>
        <w:tabs>
          <w:tab w:val="clear" w:pos="708"/>
          <w:tab w:val="left" w:pos="1134" w:leader="none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>
      <w:pPr>
        <w:pStyle w:val="Style25"/>
        <w:numPr>
          <w:ilvl w:val="0"/>
          <w:numId w:val="3"/>
        </w:numPr>
        <w:tabs>
          <w:tab w:val="clear" w:pos="708"/>
          <w:tab w:val="left" w:pos="1134" w:leader="none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>
      <w:pPr>
        <w:pStyle w:val="Style2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иных субъектов права внесения кандидатур в резерв составов участковых комиссий</w:t>
      </w:r>
    </w:p>
    <w:p>
      <w:pPr>
        <w:pStyle w:val="Style2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представительного органа муниципального образования (оформленное согласно Уставу муниципального образования), протокол собрания избирателей по месту жительства, работы, службы, учебы (приложение № 1).</w:t>
      </w:r>
    </w:p>
    <w:p>
      <w:pPr>
        <w:pStyle w:val="Style2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>
      <w:pPr>
        <w:pStyle w:val="Style25"/>
        <w:numPr>
          <w:ilvl w:val="0"/>
          <w:numId w:val="6"/>
        </w:numPr>
        <w:tabs>
          <w:tab w:val="clear" w:pos="708"/>
          <w:tab w:val="left" w:pos="1134" w:leader="none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 (приложение № 2).</w:t>
      </w:r>
    </w:p>
    <w:p>
      <w:pPr>
        <w:pStyle w:val="Style25"/>
        <w:numPr>
          <w:ilvl w:val="0"/>
          <w:numId w:val="6"/>
        </w:numPr>
        <w:tabs>
          <w:tab w:val="clear" w:pos="708"/>
          <w:tab w:val="left" w:pos="1134" w:leader="none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tabs>
          <w:tab w:val="clear" w:pos="708"/>
          <w:tab w:val="left" w:pos="993" w:leader="none"/>
        </w:tabs>
        <w:ind w:right="-2" w:hanging="0"/>
        <w:rPr>
          <w:sz w:val="28"/>
          <w:szCs w:val="28"/>
        </w:rPr>
      </w:pPr>
      <w:r>
        <w:rPr>
          <w:sz w:val="16"/>
          <w:szCs w:val="16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>
          <w:sz w:val="16"/>
          <w:szCs w:val="16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  <w:t>Приложение № 1</w:t>
      </w:r>
    </w:p>
    <w:p>
      <w:pPr>
        <w:pStyle w:val="ConsPlusNormal"/>
        <w:jc w:val="right"/>
        <w:rPr>
          <w:sz w:val="28"/>
          <w:szCs w:val="28"/>
        </w:rPr>
      </w:pPr>
      <w:r>
        <w:rPr/>
        <w:t>к информационному сообщению</w:t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center"/>
        <w:rPr>
          <w:sz w:val="28"/>
          <w:szCs w:val="28"/>
        </w:rPr>
      </w:pPr>
      <w:bookmarkStart w:id="2" w:name="P360"/>
      <w:bookmarkEnd w:id="2"/>
      <w:r>
        <w:rPr>
          <w:sz w:val="24"/>
          <w:szCs w:val="24"/>
        </w:rPr>
        <w:t>ФОРМА ПРОТОКОЛА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4"/>
          <w:szCs w:val="24"/>
        </w:rPr>
        <w:t>СОБРАНИЯ ИЗБИРАТЕЛЕЙ ПО МЕСТУ ЖИТЕЛЬСТВА, РАБОТЫ, СЛУЖБЫ,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4"/>
          <w:szCs w:val="24"/>
        </w:rPr>
        <w:t>УЧЕБЫ ПО ВЫДВИЖЕНИЮ КАНДИДАТУР В РЕЗЕРВ СОСТАВОВ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4"/>
          <w:szCs w:val="24"/>
        </w:rPr>
        <w:t>УЧАСТКОВЫХ КОМИССИЙ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4"/>
          <w:szCs w:val="24"/>
        </w:rPr>
      </w:r>
    </w:p>
    <w:p>
      <w:pPr>
        <w:pStyle w:val="ConsPlusNonformat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Протокол</w:t>
      </w:r>
    </w:p>
    <w:p>
      <w:pPr>
        <w:pStyle w:val="ConsPlusNonformat"/>
        <w:jc w:val="center"/>
        <w:rPr>
          <w:sz w:val="28"/>
          <w:szCs w:val="28"/>
        </w:rPr>
      </w:pPr>
      <w:r>
        <w:rPr/>
        <w:t>собрания избирателей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rPr/>
        <w:tc>
          <w:tcPr>
            <w:tcW w:w="9345" w:type="dxa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9345" w:type="dxa"/>
            <w:tcBorders>
              <w:top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(указание места жительства, работы, службы, учебы)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 выдвижению кандидатур в резерв составов участковых комиссий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/>
        <w:tc>
          <w:tcPr>
            <w:tcW w:w="9345" w:type="dxa"/>
            <w:tcBorders>
              <w:bottom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территориальной избирательной комиссии г. Шарыпово Красноярского края</w:t>
            </w:r>
          </w:p>
        </w:tc>
      </w:tr>
      <w:tr>
        <w:trPr/>
        <w:tc>
          <w:tcPr>
            <w:tcW w:w="9345" w:type="dxa"/>
            <w:tcBorders>
              <w:top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ТИК)</w:t>
            </w:r>
          </w:p>
        </w:tc>
      </w:tr>
    </w:tbl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</w:rPr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793"/>
      </w:tblGrid>
      <w:tr>
        <w:trPr/>
        <w:tc>
          <w:tcPr>
            <w:tcW w:w="2552" w:type="dxa"/>
            <w:tcBorders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«__» _________ 202__ года     </w:t>
            </w:r>
          </w:p>
        </w:tc>
        <w:tc>
          <w:tcPr>
            <w:tcW w:w="6793" w:type="dxa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2552" w:type="dxa"/>
            <w:tcBorders/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793" w:type="dxa"/>
            <w:tcBorders>
              <w:top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(место проведения)</w:t>
            </w:r>
          </w:p>
        </w:tc>
      </w:tr>
    </w:tbl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</w:rPr>
        <w:t xml:space="preserve">                        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2410"/>
        <w:gridCol w:w="1265"/>
      </w:tblGrid>
      <w:tr>
        <w:trPr/>
        <w:tc>
          <w:tcPr>
            <w:tcW w:w="5670" w:type="dxa"/>
            <w:tcBorders/>
          </w:tcPr>
          <w:p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Присутствовали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5" w:type="dxa"/>
            <w:tcBorders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человек </w:t>
            </w:r>
            <w:hyperlink w:anchor="P430">
              <w:r>
                <w:rPr>
                  <w:rStyle w:val="-"/>
                  <w:rFonts w:cs="Times New Roman" w:ascii="Times New Roman" w:hAnsi="Times New Roman"/>
                  <w:color w:val="0000FF"/>
                  <w:vertAlign w:val="superscript"/>
                </w:rPr>
                <w:t>&lt;1&gt;</w:t>
              </w:r>
            </w:hyperlink>
          </w:p>
        </w:tc>
      </w:tr>
    </w:tbl>
    <w:p>
      <w:pPr>
        <w:pStyle w:val="ConsPlusNonformat"/>
        <w:jc w:val="both"/>
        <w:rPr>
          <w:sz w:val="28"/>
          <w:szCs w:val="28"/>
        </w:rPr>
      </w:pPr>
      <w:r>
        <w:rPr/>
        <w:t xml:space="preserve">                                                    </w:t>
      </w:r>
    </w:p>
    <w:tbl>
      <w:tblPr>
        <w:tblW w:w="9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43"/>
        <w:gridCol w:w="583"/>
        <w:gridCol w:w="108"/>
        <w:gridCol w:w="142"/>
        <w:gridCol w:w="142"/>
        <w:gridCol w:w="567"/>
        <w:gridCol w:w="142"/>
        <w:gridCol w:w="2409"/>
        <w:gridCol w:w="2268"/>
        <w:gridCol w:w="1701"/>
        <w:gridCol w:w="284"/>
      </w:tblGrid>
      <w:tr>
        <w:trPr/>
        <w:tc>
          <w:tcPr>
            <w:tcW w:w="9072" w:type="dxa"/>
            <w:gridSpan w:val="11"/>
            <w:tcBorders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 Выборы председателя и секретаря собрания.</w:t>
            </w:r>
          </w:p>
        </w:tc>
        <w:tc>
          <w:tcPr>
            <w:tcW w:w="284" w:type="dxa"/>
            <w:tcBorders/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52" w:type="dxa"/>
            <w:gridSpan w:val="7"/>
            <w:tcBorders/>
          </w:tcPr>
          <w:p>
            <w:pPr>
              <w:pStyle w:val="ConsPlusNonformat"/>
              <w:ind w:right="35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Предложены кандидатуры</w:t>
            </w:r>
          </w:p>
        </w:tc>
        <w:tc>
          <w:tcPr>
            <w:tcW w:w="4819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985" w:type="dxa"/>
            <w:gridSpan w:val="2"/>
            <w:tcBorders/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2552" w:type="dxa"/>
            <w:gridSpan w:val="7"/>
            <w:tcBorders/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985" w:type="dxa"/>
            <w:gridSpan w:val="2"/>
            <w:tcBorders/>
          </w:tcPr>
          <w:p>
            <w:pPr>
              <w:pStyle w:val="ConsPlusNonformat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694" w:type="dxa"/>
            <w:gridSpan w:val="8"/>
            <w:tcBorders/>
          </w:tcPr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Результаты голосования </w:t>
            </w:r>
            <w:hyperlink w:anchor="P431">
              <w:r>
                <w:rPr>
                  <w:rStyle w:val="-"/>
                  <w:rFonts w:cs="Times New Roman" w:ascii="Times New Roman" w:hAnsi="Times New Roman"/>
                  <w:color w:val="0000FF"/>
                  <w:vertAlign w:val="superscript"/>
                </w:rPr>
                <w:t>&lt;2&gt;</w:t>
              </w:r>
            </w:hyperlink>
            <w:r>
              <w:rPr>
                <w:rFonts w:cs="Times New Roman" w:ascii="Times New Roman" w:hAnsi="Times New Roman"/>
              </w:rPr>
              <w:t>:</w:t>
            </w:r>
          </w:p>
        </w:tc>
        <w:tc>
          <w:tcPr>
            <w:tcW w:w="6378" w:type="dxa"/>
            <w:gridSpan w:val="3"/>
            <w:tcBorders/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4" w:type="dxa"/>
            <w:tcBorders/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ConsPlusNonformat"/>
              <w:ind w:right="-10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«За»</w:t>
            </w:r>
          </w:p>
        </w:tc>
        <w:tc>
          <w:tcPr>
            <w:tcW w:w="1026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763" w:type="dxa"/>
            <w:gridSpan w:val="9"/>
            <w:tcBorders/>
          </w:tcPr>
          <w:p>
            <w:pPr>
              <w:pStyle w:val="ConsPlusNonformat"/>
              <w:ind w:hanging="106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,</w:t>
            </w:r>
          </w:p>
        </w:tc>
      </w:tr>
      <w:tr>
        <w:trPr/>
        <w:tc>
          <w:tcPr>
            <w:tcW w:w="1010" w:type="dxa"/>
            <w:gridSpan w:val="2"/>
            <w:tcBorders/>
          </w:tcPr>
          <w:p>
            <w:pPr>
              <w:pStyle w:val="ConsPlusNonformat"/>
              <w:ind w:right="-93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«Против»</w:t>
            </w:r>
          </w:p>
        </w:tc>
        <w:tc>
          <w:tcPr>
            <w:tcW w:w="975" w:type="dxa"/>
            <w:gridSpan w:val="4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371" w:type="dxa"/>
            <w:gridSpan w:val="6"/>
            <w:tcBorders/>
          </w:tcPr>
          <w:p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,</w:t>
            </w:r>
          </w:p>
        </w:tc>
      </w:tr>
      <w:tr>
        <w:trPr/>
        <w:tc>
          <w:tcPr>
            <w:tcW w:w="1701" w:type="dxa"/>
            <w:gridSpan w:val="4"/>
            <w:tcBorders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«Воздержались»</w:t>
            </w:r>
          </w:p>
        </w:tc>
        <w:tc>
          <w:tcPr>
            <w:tcW w:w="993" w:type="dxa"/>
            <w:gridSpan w:val="4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662" w:type="dxa"/>
            <w:gridSpan w:val="4"/>
            <w:tcBorders/>
          </w:tcPr>
          <w:p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</w:t>
            </w:r>
          </w:p>
        </w:tc>
      </w:tr>
      <w:tr>
        <w:trPr/>
        <w:tc>
          <w:tcPr>
            <w:tcW w:w="1843" w:type="dxa"/>
            <w:gridSpan w:val="5"/>
            <w:tcBorders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Решение собрания</w:t>
            </w:r>
          </w:p>
        </w:tc>
        <w:tc>
          <w:tcPr>
            <w:tcW w:w="3260" w:type="dxa"/>
            <w:gridSpan w:val="4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4253" w:type="dxa"/>
            <w:gridSpan w:val="3"/>
            <w:tcBorders/>
          </w:tcPr>
          <w:p>
            <w:pPr>
              <w:pStyle w:val="ConsPlusNonformat"/>
              <w:snapToGrid w:val="false"/>
              <w:ind w:hanging="106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</w:tbl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</w:rPr>
      </w:r>
    </w:p>
    <w:tbl>
      <w:tblPr>
        <w:tblW w:w="9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441"/>
        <w:gridCol w:w="585"/>
        <w:gridCol w:w="106"/>
        <w:gridCol w:w="142"/>
        <w:gridCol w:w="142"/>
        <w:gridCol w:w="709"/>
        <w:gridCol w:w="2409"/>
        <w:gridCol w:w="2268"/>
        <w:gridCol w:w="1701"/>
        <w:gridCol w:w="284"/>
      </w:tblGrid>
      <w:tr>
        <w:trPr/>
        <w:tc>
          <w:tcPr>
            <w:tcW w:w="9072" w:type="dxa"/>
            <w:gridSpan w:val="10"/>
            <w:tcBorders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 Выдвижение в резерв составов участковых комиссий кандидатур:</w:t>
            </w:r>
          </w:p>
        </w:tc>
        <w:tc>
          <w:tcPr>
            <w:tcW w:w="284" w:type="dxa"/>
            <w:tcBorders/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371" w:type="dxa"/>
            <w:gridSpan w:val="9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gridSpan w:val="2"/>
            <w:tcBorders/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71" w:type="dxa"/>
            <w:gridSpan w:val="9"/>
            <w:tcBorders>
              <w:top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(фамилия, имя, отчество, дата рождения)</w:t>
            </w:r>
          </w:p>
        </w:tc>
        <w:tc>
          <w:tcPr>
            <w:tcW w:w="1985" w:type="dxa"/>
            <w:gridSpan w:val="2"/>
            <w:tcBorders/>
          </w:tcPr>
          <w:p>
            <w:pPr>
              <w:pStyle w:val="ConsPlusNonformat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694" w:type="dxa"/>
            <w:gridSpan w:val="7"/>
            <w:tcBorders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Результаты голосования </w:t>
            </w:r>
            <w:hyperlink w:anchor="P432">
              <w:r>
                <w:rPr>
                  <w:rStyle w:val="-"/>
                  <w:rFonts w:cs="Times New Roman" w:ascii="Times New Roman" w:hAnsi="Times New Roman"/>
                  <w:color w:val="0000FF"/>
                  <w:vertAlign w:val="superscript"/>
                </w:rPr>
                <w:t>&lt;3&gt;</w:t>
              </w:r>
            </w:hyperlink>
            <w:r>
              <w:rPr>
                <w:rFonts w:cs="Times New Roman" w:ascii="Times New Roman" w:hAnsi="Times New Roman"/>
                <w:vertAlign w:val="superscript"/>
              </w:rPr>
              <w:t>:</w:t>
            </w:r>
          </w:p>
        </w:tc>
        <w:tc>
          <w:tcPr>
            <w:tcW w:w="6378" w:type="dxa"/>
            <w:gridSpan w:val="3"/>
            <w:tcBorders/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4" w:type="dxa"/>
            <w:tcBorders/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69" w:type="dxa"/>
            <w:tcBorders/>
          </w:tcPr>
          <w:p>
            <w:pPr>
              <w:pStyle w:val="ConsPlusNonformat"/>
              <w:ind w:right="-10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«За»</w:t>
            </w:r>
          </w:p>
        </w:tc>
        <w:tc>
          <w:tcPr>
            <w:tcW w:w="1026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761" w:type="dxa"/>
            <w:gridSpan w:val="8"/>
            <w:tcBorders/>
          </w:tcPr>
          <w:p>
            <w:pPr>
              <w:pStyle w:val="ConsPlusNonformat"/>
              <w:ind w:hanging="106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,</w:t>
            </w:r>
          </w:p>
        </w:tc>
      </w:tr>
      <w:tr>
        <w:trPr/>
        <w:tc>
          <w:tcPr>
            <w:tcW w:w="1010" w:type="dxa"/>
            <w:gridSpan w:val="2"/>
            <w:tcBorders/>
          </w:tcPr>
          <w:p>
            <w:pPr>
              <w:pStyle w:val="ConsPlusNonformat"/>
              <w:ind w:right="-93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«Против»</w:t>
            </w:r>
          </w:p>
        </w:tc>
        <w:tc>
          <w:tcPr>
            <w:tcW w:w="975" w:type="dxa"/>
            <w:gridSpan w:val="4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371" w:type="dxa"/>
            <w:gridSpan w:val="5"/>
            <w:tcBorders/>
          </w:tcPr>
          <w:p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,</w:t>
            </w:r>
          </w:p>
        </w:tc>
      </w:tr>
      <w:tr>
        <w:trPr/>
        <w:tc>
          <w:tcPr>
            <w:tcW w:w="1701" w:type="dxa"/>
            <w:gridSpan w:val="4"/>
            <w:tcBorders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«Воздержались»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62" w:type="dxa"/>
            <w:gridSpan w:val="4"/>
            <w:tcBorders/>
          </w:tcPr>
          <w:p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</w:t>
            </w:r>
          </w:p>
        </w:tc>
      </w:tr>
      <w:tr>
        <w:trPr/>
        <w:tc>
          <w:tcPr>
            <w:tcW w:w="1843" w:type="dxa"/>
            <w:gridSpan w:val="5"/>
            <w:tcBorders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Решение собрания</w:t>
            </w:r>
          </w:p>
        </w:tc>
        <w:tc>
          <w:tcPr>
            <w:tcW w:w="3260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3" w:type="dxa"/>
            <w:gridSpan w:val="3"/>
            <w:tcBorders/>
          </w:tcPr>
          <w:p>
            <w:pPr>
              <w:pStyle w:val="ConsPlusNonformat"/>
              <w:snapToGrid w:val="false"/>
              <w:ind w:hanging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</w:rPr>
        <w:t>Председатель собрания:</w:t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</w:rPr>
        <w:t>Секретарь собрания:</w:t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</w:rPr>
        <w:t xml:space="preserve">         </w:t>
      </w:r>
      <w:r>
        <w:rPr>
          <w:rFonts w:cs="Times New Roman" w:ascii="Times New Roman" w:hAnsi="Times New Roman"/>
        </w:rPr>
        <w:t>Список избирателей, принявших участие в работе собрания</w:t>
      </w:r>
    </w:p>
    <w:p>
      <w:pPr>
        <w:pStyle w:val="ConsPlusNormal"/>
        <w:jc w:val="both"/>
        <w:rPr>
          <w:sz w:val="28"/>
          <w:szCs w:val="28"/>
        </w:rPr>
      </w:pPr>
      <w:r>
        <w:rPr>
          <w:rFonts w:cs="Times New Roman"/>
        </w:rPr>
      </w:r>
    </w:p>
    <w:tbl>
      <w:tblPr>
        <w:tblW w:w="935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3061"/>
        <w:gridCol w:w="1984"/>
        <w:gridCol w:w="2549"/>
        <w:gridCol w:w="1134"/>
      </w:tblGrid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 xml:space="preserve">№№ </w:t>
            </w:r>
            <w:r>
              <w:rPr/>
              <w:t>п/п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Год рождения</w:t>
            </w:r>
          </w:p>
          <w:p>
            <w:pPr>
              <w:pStyle w:val="ConsPlusNormal"/>
              <w:jc w:val="center"/>
              <w:rPr/>
            </w:pPr>
            <w:r>
              <w:rPr/>
              <w:t>(в возрасте</w:t>
            </w:r>
          </w:p>
          <w:p>
            <w:pPr>
              <w:pStyle w:val="ConsPlusNormal"/>
              <w:jc w:val="center"/>
              <w:rPr/>
            </w:pPr>
            <w:r>
              <w:rPr/>
              <w:t>18 лет - дата рождения)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Адрес места жительства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Подпись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  <w:t>____________________</w:t>
      </w:r>
    </w:p>
    <w:p>
      <w:pPr>
        <w:pStyle w:val="ConsPlusNormal"/>
        <w:jc w:val="both"/>
        <w:rPr>
          <w:sz w:val="28"/>
          <w:szCs w:val="28"/>
        </w:rPr>
      </w:pPr>
      <w:bookmarkStart w:id="3" w:name="P430"/>
      <w:bookmarkEnd w:id="3"/>
      <w:r>
        <w:rPr>
          <w:sz w:val="20"/>
          <w:szCs w:val="20"/>
        </w:rPr>
        <w:t>&lt;1&gt; Список избирателей, принявших участие в работе собрания, прилагается.</w:t>
      </w:r>
    </w:p>
    <w:p>
      <w:pPr>
        <w:pStyle w:val="ConsPlusNormal"/>
        <w:jc w:val="both"/>
        <w:rPr>
          <w:sz w:val="28"/>
          <w:szCs w:val="28"/>
        </w:rPr>
      </w:pPr>
      <w:bookmarkStart w:id="4" w:name="P431"/>
      <w:bookmarkEnd w:id="4"/>
      <w:r>
        <w:rPr>
          <w:sz w:val="20"/>
          <w:szCs w:val="20"/>
        </w:rPr>
        <w:t>&lt;2&gt; Голосование проводится по каждой из предложенных кандидатур.</w:t>
      </w:r>
    </w:p>
    <w:p>
      <w:pPr>
        <w:pStyle w:val="ConsPlusNormal"/>
        <w:jc w:val="both"/>
        <w:rPr>
          <w:sz w:val="28"/>
          <w:szCs w:val="28"/>
        </w:rPr>
      </w:pPr>
      <w:bookmarkStart w:id="5" w:name="P432"/>
      <w:bookmarkEnd w:id="5"/>
      <w:r>
        <w:rPr>
          <w:sz w:val="20"/>
          <w:szCs w:val="20"/>
        </w:rPr>
        <w:t>&lt;3&gt; Голосование проводится по каждой из предложенных кандидатур.</w:t>
      </w:r>
      <w:r>
        <w:br w:type="page"/>
      </w:r>
    </w:p>
    <w:p>
      <w:pPr>
        <w:pStyle w:val="Normal"/>
        <w:rPr>
          <w:sz w:val="28"/>
          <w:szCs w:val="28"/>
        </w:rPr>
      </w:pPr>
      <w:r>
        <w:rPr>
          <w:sz w:val="20"/>
          <w:szCs w:val="20"/>
        </w:rPr>
      </w:r>
      <w:bookmarkStart w:id="6" w:name="P214"/>
      <w:bookmarkStart w:id="7" w:name="P214"/>
      <w:bookmarkEnd w:id="7"/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  <w:t>Приложение № 2</w:t>
      </w:r>
    </w:p>
    <w:p>
      <w:pPr>
        <w:pStyle w:val="ConsPlusNormal"/>
        <w:jc w:val="right"/>
        <w:rPr>
          <w:sz w:val="28"/>
          <w:szCs w:val="28"/>
        </w:rPr>
      </w:pPr>
      <w:r>
        <w:rPr/>
        <w:t>к информационному сообщению</w:t>
      </w:r>
    </w:p>
    <w:p>
      <w:pPr>
        <w:pStyle w:val="ConsPlusNormal"/>
        <w:jc w:val="center"/>
        <w:rPr>
          <w:sz w:val="28"/>
          <w:szCs w:val="28"/>
        </w:rPr>
      </w:pPr>
      <w:r>
        <w:rPr/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4"/>
          <w:szCs w:val="24"/>
        </w:rPr>
        <w:t>ФОРМА ПИСЬМЕННОГО СОГЛАСИЯ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4"/>
          <w:szCs w:val="24"/>
        </w:rPr>
        <w:t>ГРАЖДАНИНА РОССИЙСКОЙ ФЕДЕРАЦИИ НА ЕГО НАЗНАЧЕНИЕ ЧЛЕНОМ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4"/>
          <w:szCs w:val="24"/>
        </w:rPr>
        <w:t>УЧАСТКОВОЙ ИЗБИРАТЕЛЬНОЙ КОМИССИИ С ПРАВОМ РЕШАЮЩЕГО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4"/>
          <w:szCs w:val="24"/>
        </w:rPr>
        <w:t>ГОЛОСА, ЗАЧИСЛЕНИЕ В РЕЗЕРВ СОСТАВОВ УЧАСТКОВЫХ КОМИССИЙ</w:t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062"/>
        <w:gridCol w:w="2650"/>
        <w:gridCol w:w="5115"/>
      </w:tblGrid>
      <w:tr>
        <w:trPr/>
        <w:tc>
          <w:tcPr>
            <w:tcW w:w="743" w:type="dxa"/>
            <w:tcBorders/>
          </w:tcPr>
          <w:p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827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территориальную избирательную комиссию г. Шарыпово Красноярского края</w:t>
            </w:r>
          </w:p>
        </w:tc>
      </w:tr>
      <w:tr>
        <w:trPr/>
        <w:tc>
          <w:tcPr>
            <w:tcW w:w="743" w:type="dxa"/>
            <w:tcBorders/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27" w:type="dxa"/>
            <w:gridSpan w:val="3"/>
            <w:tcBorders>
              <w:top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территориальной избирательной комиссии)</w:t>
            </w:r>
          </w:p>
        </w:tc>
      </w:tr>
      <w:tr>
        <w:trPr/>
        <w:tc>
          <w:tcPr>
            <w:tcW w:w="4455" w:type="dxa"/>
            <w:gridSpan w:val="3"/>
            <w:tcBorders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 гражданина Российской Федерации</w:t>
            </w:r>
          </w:p>
        </w:tc>
        <w:tc>
          <w:tcPr>
            <w:tcW w:w="5115" w:type="dxa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55" w:type="dxa"/>
            <w:gridSpan w:val="3"/>
            <w:tcBorders/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115" w:type="dxa"/>
            <w:tcBorders>
              <w:top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(фамилия, имя, отчество)</w:t>
            </w:r>
          </w:p>
        </w:tc>
      </w:tr>
      <w:tr>
        <w:trPr/>
        <w:tc>
          <w:tcPr>
            <w:tcW w:w="1805" w:type="dxa"/>
            <w:gridSpan w:val="2"/>
            <w:tcBorders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предложенного</w:t>
            </w:r>
          </w:p>
        </w:tc>
        <w:tc>
          <w:tcPr>
            <w:tcW w:w="7765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05" w:type="dxa"/>
            <w:gridSpan w:val="2"/>
            <w:tcBorders/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765" w:type="dxa"/>
            <w:gridSpan w:val="2"/>
            <w:tcBorders>
              <w:top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субъекта права внесения предложения)</w:t>
            </w:r>
          </w:p>
        </w:tc>
      </w:tr>
      <w:tr>
        <w:trPr/>
        <w:tc>
          <w:tcPr>
            <w:tcW w:w="9570" w:type="dxa"/>
            <w:gridSpan w:val="4"/>
            <w:tcBorders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назначения членом участковой избирательной комиссии, зачисления в резерв составов участковых комиссий.</w:t>
            </w:r>
          </w:p>
        </w:tc>
      </w:tr>
    </w:tbl>
    <w:p>
      <w:pPr>
        <w:pStyle w:val="ConsPlusNonformat"/>
        <w:jc w:val="center"/>
        <w:rPr>
          <w:sz w:val="28"/>
          <w:szCs w:val="28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ЗАЯВЛЕНИЕ</w:t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820"/>
        <w:gridCol w:w="1417"/>
        <w:gridCol w:w="2268"/>
        <w:gridCol w:w="283"/>
      </w:tblGrid>
      <w:tr>
        <w:trPr/>
        <w:tc>
          <w:tcPr>
            <w:tcW w:w="567" w:type="dxa"/>
            <w:tcBorders/>
          </w:tcPr>
          <w:p>
            <w:pPr>
              <w:pStyle w:val="ConsPlusNonformat"/>
              <w:ind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Я,</w:t>
            </w:r>
          </w:p>
        </w:tc>
        <w:tc>
          <w:tcPr>
            <w:tcW w:w="8505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" w:type="dxa"/>
            <w:vMerge w:val="restart"/>
            <w:tcBorders/>
          </w:tcPr>
          <w:p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,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283" w:type="dxa"/>
            <w:vMerge w:val="continue"/>
            <w:tcBorders/>
          </w:tcPr>
          <w:p>
            <w:pPr>
              <w:pStyle w:val="ConsPlusNonformat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355" w:type="dxa"/>
            <w:gridSpan w:val="5"/>
            <w:tcBorders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даю  согласие  на  назначение  меня  членом  участковой  избирательной  комиссии  с  правом  решающего голоса избирательного участка</w:t>
            </w:r>
          </w:p>
        </w:tc>
      </w:tr>
      <w:tr>
        <w:trPr/>
        <w:tc>
          <w:tcPr>
            <w:tcW w:w="5387" w:type="dxa"/>
            <w:gridSpan w:val="2"/>
            <w:tcBorders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(избирательных участков) 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ind w:hanging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tcBorders/>
          </w:tcPr>
          <w:p>
            <w:pPr>
              <w:pStyle w:val="Normal"/>
              <w:snapToGrid w:val="false"/>
              <w:ind w:hanging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10"/>
          <w:szCs w:val="10"/>
        </w:rPr>
      </w:r>
    </w:p>
    <w:tbl>
      <w:tblPr>
        <w:tblW w:w="3538" w:type="dxa"/>
        <w:jc w:val="left"/>
        <w:tblInd w:w="5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84"/>
        <w:gridCol w:w="1695"/>
      </w:tblGrid>
      <w:tr>
        <w:trPr/>
        <w:tc>
          <w:tcPr>
            <w:tcW w:w="1559" w:type="dxa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4" w:type="dxa"/>
            <w:tcBorders/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95" w:type="dxa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59" w:type="dxa"/>
            <w:tcBorders>
              <w:top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/>
          </w:tcPr>
          <w:p>
            <w:pPr>
              <w:pStyle w:val="ConsPlusNonformat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95" w:type="dxa"/>
            <w:tcBorders>
              <w:top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(дата)</w:t>
            </w:r>
          </w:p>
        </w:tc>
      </w:tr>
    </w:tbl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5244"/>
      </w:tblGrid>
      <w:tr>
        <w:trPr/>
        <w:tc>
          <w:tcPr>
            <w:tcW w:w="9355" w:type="dxa"/>
            <w:gridSpan w:val="2"/>
            <w:tcBorders/>
          </w:tcPr>
          <w:p>
            <w:pPr>
              <w:pStyle w:val="ConsPlusNonformat"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Даю   свое   согласие   на   зачисление моей кандидатуры в резерв составов участковых комиссий территориальной избирательной комиссии г. Шарыпово Красноярского края</w:t>
            </w:r>
          </w:p>
        </w:tc>
      </w:tr>
      <w:tr>
        <w:trPr/>
        <w:tc>
          <w:tcPr>
            <w:tcW w:w="4111" w:type="dxa"/>
            <w:tcBorders/>
          </w:tcPr>
          <w:p>
            <w:pPr>
              <w:pStyle w:val="ConsPlusNonformat"/>
              <w:snapToGrid w:val="false"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44" w:type="dxa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5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территориальной избирательной комиссии)</w:t>
            </w:r>
          </w:p>
        </w:tc>
      </w:tr>
    </w:tbl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10"/>
          <w:szCs w:val="10"/>
        </w:rPr>
      </w:r>
    </w:p>
    <w:tbl>
      <w:tblPr>
        <w:tblW w:w="3549" w:type="dxa"/>
        <w:jc w:val="left"/>
        <w:tblInd w:w="5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84"/>
        <w:gridCol w:w="1706"/>
      </w:tblGrid>
      <w:tr>
        <w:trPr/>
        <w:tc>
          <w:tcPr>
            <w:tcW w:w="1559" w:type="dxa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4" w:type="dxa"/>
            <w:tcBorders/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6" w:type="dxa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59" w:type="dxa"/>
            <w:tcBorders>
              <w:top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/>
          </w:tcPr>
          <w:p>
            <w:pPr>
              <w:pStyle w:val="ConsPlusNonformat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706" w:type="dxa"/>
            <w:tcBorders>
              <w:top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(дата)</w:t>
            </w:r>
          </w:p>
        </w:tc>
      </w:tr>
    </w:tbl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Уведомлен(а),   что   на  основании   </w:t>
      </w:r>
      <w:hyperlink r:id="rId2">
        <w:r>
          <w:rPr>
            <w:rStyle w:val="-"/>
            <w:rFonts w:cs="Times New Roman" w:ascii="Times New Roman" w:hAnsi="Times New Roman"/>
            <w:color w:val="000000"/>
            <w:sz w:val="24"/>
            <w:szCs w:val="24"/>
          </w:rPr>
          <w:t>пункта  2   части   1   статьи  6</w:t>
        </w:r>
      </w:hyperlink>
      <w:r>
        <w:rPr/>
        <w:t xml:space="preserve"> Федерального  закона «О  персональных   данных» в рамках  возложенных законодательством Российской Федерации на 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rPr/>
        <w:tc>
          <w:tcPr>
            <w:tcW w:w="9345" w:type="dxa"/>
            <w:tcBorders>
              <w:bottom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территориальную избирательную комиссию г. Шарыпово Красноярского края</w:t>
            </w:r>
          </w:p>
        </w:tc>
      </w:tr>
      <w:tr>
        <w:trPr/>
        <w:tc>
          <w:tcPr>
            <w:tcW w:w="93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(наименование территориальной избирательной комиссии)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</w:tbl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  составов   участковых комиссий) могут быть опубликованы в информационно-телекоммуникационной сети «Интернет», в средствах массовой информации.</w:t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С  положениями Федерального </w:t>
      </w:r>
      <w:hyperlink r:id="rId3">
        <w:r>
          <w:rPr>
            <w:rStyle w:val="-"/>
            <w:rFonts w:cs="Times New Roman" w:ascii="Times New Roman" w:hAnsi="Times New Roman"/>
            <w:color w:val="000000"/>
            <w:sz w:val="24"/>
            <w:szCs w:val="24"/>
          </w:rPr>
          <w:t>закона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 xml:space="preserve"> «Об основных гарантиях избирательных прав  и права  на  участие  в  референдуме  граждан  Российской Федерации», Закона Красноярского края «О территориальных и участковых избирательных комиссиях в Красноярском крае», регулирующими деятельность членов избирательных комиссий, ознакомлен.</w:t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Подтверждаю, что я не подпадаю под ограничения, установленные </w:t>
      </w:r>
      <w:hyperlink r:id="rId4">
        <w:r>
          <w:rPr>
            <w:rStyle w:val="-"/>
            <w:rFonts w:cs="Times New Roman" w:ascii="Times New Roman" w:hAnsi="Times New Roman"/>
            <w:color w:val="000000"/>
            <w:sz w:val="24"/>
            <w:szCs w:val="24"/>
          </w:rPr>
          <w:t>пунктом 1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 xml:space="preserve"> статьи  29  Федерального закона «Об основных гарантиях избирательных прав и права на участие в референдуме </w:t>
      </w:r>
      <w:r>
        <w:rPr>
          <w:rFonts w:cs="Times New Roman" w:ascii="Times New Roman" w:hAnsi="Times New Roman"/>
          <w:sz w:val="24"/>
          <w:szCs w:val="24"/>
        </w:rPr>
        <w:t>граждан Российской Федерации».</w:t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sz w:val="28"/>
          <w:szCs w:val="28"/>
        </w:rPr>
      </w:pPr>
      <w:r>
        <w:rPr/>
        <w:t xml:space="preserve">    </w:t>
      </w:r>
      <w:r>
        <w:rPr/>
        <w:t>О себе сообщаю следующие сведения:</w:t>
      </w:r>
    </w:p>
    <w:tbl>
      <w:tblPr>
        <w:tblW w:w="101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336"/>
        <w:gridCol w:w="402"/>
        <w:gridCol w:w="336"/>
        <w:gridCol w:w="799"/>
        <w:gridCol w:w="239"/>
        <w:gridCol w:w="634"/>
        <w:gridCol w:w="348"/>
        <w:gridCol w:w="1247"/>
        <w:gridCol w:w="850"/>
        <w:gridCol w:w="1772"/>
        <w:gridCol w:w="281"/>
        <w:gridCol w:w="733"/>
        <w:gridCol w:w="283"/>
      </w:tblGrid>
      <w:tr>
        <w:trPr/>
        <w:tc>
          <w:tcPr>
            <w:tcW w:w="1863" w:type="dxa"/>
            <w:tcBorders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36" w:type="dxa"/>
            <w:tcBorders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02" w:type="dxa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6" w:type="dxa"/>
            <w:tcBorders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9" w:type="dxa"/>
            <w:tcBorders/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634" w:type="dxa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48" w:type="dxa"/>
            <w:tcBorders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  <w:gridSpan w:val="2"/>
            <w:tcBorders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772" w:type="dxa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1" w:type="dxa"/>
            <w:tcBorders/>
          </w:tcPr>
          <w:p>
            <w:pPr>
              <w:pStyle w:val="ConsPlusNonformat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016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204" w:type="dxa"/>
            <w:gridSpan w:val="9"/>
            <w:tcBorders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имею гражданство Российской Федерации, вид документа</w:t>
            </w:r>
          </w:p>
        </w:tc>
        <w:tc>
          <w:tcPr>
            <w:tcW w:w="3636" w:type="dxa"/>
            <w:gridSpan w:val="4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" w:type="dxa"/>
            <w:tcBorders/>
          </w:tcPr>
          <w:p>
            <w:pPr>
              <w:pStyle w:val="ConsPlusNonformat"/>
              <w:ind w:hanging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,</w:t>
            </w:r>
          </w:p>
        </w:tc>
      </w:tr>
      <w:tr>
        <w:trPr/>
        <w:tc>
          <w:tcPr>
            <w:tcW w:w="9840" w:type="dxa"/>
            <w:gridSpan w:val="13"/>
            <w:tcBorders/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" w:type="dxa"/>
            <w:tcBorders/>
          </w:tcPr>
          <w:p>
            <w:pPr>
              <w:pStyle w:val="ConsPlusNonformat"/>
              <w:ind w:hanging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,</w:t>
            </w:r>
          </w:p>
        </w:tc>
      </w:tr>
      <w:tr>
        <w:trPr/>
        <w:tc>
          <w:tcPr>
            <w:tcW w:w="9840" w:type="dxa"/>
            <w:gridSpan w:val="13"/>
            <w:tcBorders>
              <w:top w:val="single" w:sz="4" w:space="0" w:color="000000"/>
            </w:tcBorders>
          </w:tcPr>
          <w:p>
            <w:pPr>
              <w:pStyle w:val="Style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паспорт или документ, заменяющий паспорт гражданина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(серия, номер и дата выдачи, наименование выдавшего органа)</w:t>
            </w:r>
          </w:p>
        </w:tc>
        <w:tc>
          <w:tcPr>
            <w:tcW w:w="283" w:type="dxa"/>
            <w:tcBorders/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63" w:type="dxa"/>
            <w:tcBorders/>
          </w:tcPr>
          <w:p>
            <w:pPr>
              <w:pStyle w:val="Style26"/>
              <w:ind w:right="-11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7977" w:type="dxa"/>
            <w:gridSpan w:val="12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1863" w:type="dxa"/>
            <w:tcBorders/>
          </w:tcPr>
          <w:p>
            <w:pPr>
              <w:pStyle w:val="Style26"/>
              <w:snapToGrid w:val="false"/>
              <w:ind w:right="-11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977" w:type="dxa"/>
            <w:gridSpan w:val="12"/>
            <w:tcBorders>
              <w:top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основного места работы или службы, должность,</w:t>
            </w:r>
          </w:p>
        </w:tc>
        <w:tc>
          <w:tcPr>
            <w:tcW w:w="28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9840" w:type="dxa"/>
            <w:gridSpan w:val="13"/>
            <w:tcBorders>
              <w:bottom w:val="single" w:sz="4" w:space="0" w:color="000000"/>
            </w:tcBorders>
          </w:tcPr>
          <w:p>
            <w:pPr>
              <w:pStyle w:val="Style26"/>
              <w:snapToGrid w:val="false"/>
              <w:ind w:right="-11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/>
          </w:tcPr>
          <w:p>
            <w:pPr>
              <w:pStyle w:val="ConsPlusNonformat"/>
              <w:ind w:hanging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,</w:t>
            </w:r>
          </w:p>
        </w:tc>
      </w:tr>
      <w:tr>
        <w:trPr/>
        <w:tc>
          <w:tcPr>
            <w:tcW w:w="9840" w:type="dxa"/>
            <w:gridSpan w:val="13"/>
            <w:tcBorders>
              <w:top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 их отсутствии - род занятий, является ли государственным либо муниципальным служащим)</w:t>
            </w:r>
          </w:p>
        </w:tc>
        <w:tc>
          <w:tcPr>
            <w:tcW w:w="283" w:type="dxa"/>
            <w:tcBorders/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nformat"/>
        <w:jc w:val="both"/>
        <w:rPr>
          <w:sz w:val="28"/>
          <w:szCs w:val="28"/>
        </w:rPr>
      </w:pPr>
      <w:r>
        <w:rPr/>
        <w:t>сведения о наличии опыта работы в избирательных комиссиях:</w:t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  <w:gridCol w:w="284"/>
      </w:tblGrid>
      <w:tr>
        <w:trPr/>
        <w:tc>
          <w:tcPr>
            <w:tcW w:w="9214" w:type="dxa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284" w:type="dxa"/>
            <w:tcBorders/>
          </w:tcPr>
          <w:p>
            <w:pPr>
              <w:pStyle w:val="ConsPlusNonformat"/>
              <w:ind w:hanging="10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,</w:t>
            </w:r>
          </w:p>
        </w:tc>
      </w:tr>
    </w:tbl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</w:rPr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7737"/>
        <w:gridCol w:w="282"/>
      </w:tblGrid>
      <w:tr>
        <w:trPr/>
        <w:tc>
          <w:tcPr>
            <w:tcW w:w="1479" w:type="dxa"/>
            <w:tcBorders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737" w:type="dxa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2" w:type="dxa"/>
            <w:tcBorders/>
          </w:tcPr>
          <w:p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,</w:t>
            </w:r>
          </w:p>
        </w:tc>
      </w:tr>
      <w:tr>
        <w:trPr/>
        <w:tc>
          <w:tcPr>
            <w:tcW w:w="1479" w:type="dxa"/>
            <w:tcBorders/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737" w:type="dxa"/>
            <w:tcBorders>
              <w:top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      </w:r>
          </w:p>
        </w:tc>
        <w:tc>
          <w:tcPr>
            <w:tcW w:w="282" w:type="dxa"/>
            <w:tcBorders/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4"/>
          <w:szCs w:val="4"/>
        </w:rPr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412"/>
        <w:gridCol w:w="284"/>
      </w:tblGrid>
      <w:tr>
        <w:trPr/>
        <w:tc>
          <w:tcPr>
            <w:tcW w:w="2802" w:type="dxa"/>
            <w:tcBorders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6412" w:type="dxa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4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12" w:type="dxa"/>
            <w:tcBorders>
              <w:top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(почтовый индекс, наименование субъекта Российской Федерации,</w:t>
            </w:r>
          </w:p>
        </w:tc>
        <w:tc>
          <w:tcPr>
            <w:tcW w:w="284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9214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4" w:type="dxa"/>
            <w:tcBorders/>
          </w:tcPr>
          <w:p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,</w:t>
            </w:r>
          </w:p>
        </w:tc>
      </w:tr>
      <w:tr>
        <w:trPr/>
        <w:tc>
          <w:tcPr>
            <w:tcW w:w="9214" w:type="dxa"/>
            <w:gridSpan w:val="2"/>
            <w:tcBorders>
              <w:top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район, город, иной населенный пункт, улица, номер дома, корпус, квартира)</w:t>
            </w:r>
          </w:p>
        </w:tc>
        <w:tc>
          <w:tcPr>
            <w:tcW w:w="284" w:type="dxa"/>
            <w:tcBorders/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4"/>
          <w:szCs w:val="4"/>
        </w:rPr>
        <w:t xml:space="preserve">    </w:t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8154"/>
        <w:gridCol w:w="283"/>
      </w:tblGrid>
      <w:tr>
        <w:trPr/>
        <w:tc>
          <w:tcPr>
            <w:tcW w:w="1061" w:type="dxa"/>
            <w:tcBorders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8154" w:type="dxa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" w:type="dxa"/>
            <w:tcBorders/>
          </w:tcPr>
          <w:p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,</w:t>
            </w:r>
          </w:p>
        </w:tc>
      </w:tr>
      <w:tr>
        <w:trPr/>
        <w:tc>
          <w:tcPr>
            <w:tcW w:w="1061" w:type="dxa"/>
            <w:tcBorders/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154" w:type="dxa"/>
            <w:tcBorders>
              <w:top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(номер телефона с кодом города, номер мобильного телефона)</w:t>
            </w:r>
          </w:p>
        </w:tc>
        <w:tc>
          <w:tcPr>
            <w:tcW w:w="283" w:type="dxa"/>
            <w:tcBorders/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4"/>
          <w:szCs w:val="4"/>
        </w:rPr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4853"/>
        <w:gridCol w:w="284"/>
      </w:tblGrid>
      <w:tr>
        <w:trPr/>
        <w:tc>
          <w:tcPr>
            <w:tcW w:w="4361" w:type="dxa"/>
            <w:tcBorders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853" w:type="dxa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4" w:type="dxa"/>
            <w:tcBorders/>
          </w:tcPr>
          <w:p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</w:t>
            </w:r>
          </w:p>
        </w:tc>
      </w:tr>
      <w:tr>
        <w:trPr/>
        <w:tc>
          <w:tcPr>
            <w:tcW w:w="4361" w:type="dxa"/>
            <w:tcBorders/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cs="Times New Roman" w:ascii="Times New Roman" w:hAnsi="Times New Roman"/>
                <w:sz w:val="4"/>
                <w:szCs w:val="4"/>
              </w:rPr>
            </w:r>
          </w:p>
        </w:tc>
        <w:tc>
          <w:tcPr>
            <w:tcW w:w="4853" w:type="dxa"/>
            <w:tcBorders>
              <w:top w:val="single" w:sz="4" w:space="0" w:color="000000"/>
            </w:tcBorders>
          </w:tcPr>
          <w:p>
            <w:pPr>
              <w:pStyle w:val="ConsPlusNonformat"/>
              <w:snapToGrid w:val="false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cs="Times New Roman" w:ascii="Times New Roman" w:hAnsi="Times New Roman"/>
                <w:sz w:val="4"/>
                <w:szCs w:val="4"/>
              </w:rPr>
            </w:r>
          </w:p>
        </w:tc>
        <w:tc>
          <w:tcPr>
            <w:tcW w:w="284" w:type="dxa"/>
            <w:tcBorders/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cs="Times New Roman" w:ascii="Times New Roman" w:hAnsi="Times New Roman"/>
                <w:sz w:val="4"/>
                <w:szCs w:val="4"/>
              </w:rPr>
            </w:r>
          </w:p>
        </w:tc>
      </w:tr>
    </w:tbl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10"/>
          <w:szCs w:val="10"/>
        </w:rPr>
      </w:r>
    </w:p>
    <w:tbl>
      <w:tblPr>
        <w:tblW w:w="3549" w:type="dxa"/>
        <w:jc w:val="left"/>
        <w:tblInd w:w="5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84"/>
        <w:gridCol w:w="1706"/>
      </w:tblGrid>
      <w:tr>
        <w:trPr/>
        <w:tc>
          <w:tcPr>
            <w:tcW w:w="1559" w:type="dxa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4" w:type="dxa"/>
            <w:tcBorders/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6" w:type="dxa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59" w:type="dxa"/>
            <w:tcBorders>
              <w:top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/>
          </w:tcPr>
          <w:p>
            <w:pPr>
              <w:pStyle w:val="ConsPlusNonformat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706" w:type="dxa"/>
            <w:tcBorders>
              <w:top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(дата)</w:t>
            </w:r>
          </w:p>
        </w:tc>
      </w:tr>
    </w:tbl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Об изменениях в указанных мною сведениях о себе обязуюсь уведомлять.</w:t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3549" w:type="dxa"/>
        <w:jc w:val="left"/>
        <w:tblInd w:w="5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84"/>
        <w:gridCol w:w="1706"/>
      </w:tblGrid>
      <w:tr>
        <w:trPr/>
        <w:tc>
          <w:tcPr>
            <w:tcW w:w="1559" w:type="dxa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4" w:type="dxa"/>
            <w:tcBorders/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6" w:type="dxa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59" w:type="dxa"/>
            <w:tcBorders>
              <w:top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/>
          </w:tcPr>
          <w:p>
            <w:pPr>
              <w:pStyle w:val="ConsPlusNonformat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706" w:type="dxa"/>
            <w:tcBorders>
              <w:top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(дата)</w:t>
            </w:r>
          </w:p>
        </w:tc>
      </w:tr>
    </w:tbl>
    <w:p>
      <w:pPr>
        <w:pStyle w:val="Normal"/>
        <w:rPr>
          <w:sz w:val="28"/>
          <w:szCs w:val="28"/>
        </w:rPr>
      </w:pPr>
      <w:r>
        <w:rPr/>
      </w:r>
    </w:p>
    <w:p>
      <w:pPr>
        <w:pStyle w:val="BodyText2"/>
        <w:tabs>
          <w:tab w:val="clear" w:pos="708"/>
          <w:tab w:val="left" w:pos="993" w:leader="none"/>
        </w:tabs>
        <w:ind w:right="-2" w:hanging="0"/>
        <w:rPr>
          <w:sz w:val="28"/>
          <w:szCs w:val="28"/>
        </w:rPr>
      </w:pPr>
      <w:r>
        <w:rPr>
          <w:sz w:val="16"/>
          <w:szCs w:val="16"/>
        </w:rPr>
      </w:r>
    </w:p>
    <w:sectPr>
      <w:headerReference w:type="default" r:id="rId5"/>
      <w:headerReference w:type="first" r:id="rId6"/>
      <w:type w:val="nextPage"/>
      <w:pgSz w:w="11906" w:h="16838"/>
      <w:pgMar w:left="1701" w:right="851" w:gutter="0" w:header="709" w:top="1134" w:footer="0" w:bottom="42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imes New Roman CYR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rPr>
                              <w:rStyle w:val="Style11"/>
                            </w:rPr>
                          </w:pPr>
                          <w:r>
                            <w:rPr>
                              <w:rStyle w:val="Style11"/>
                            </w:rPr>
                            <w:fldChar w:fldCharType="begin"/>
                          </w:r>
                          <w:r>
                            <w:rPr>
                              <w:rStyle w:val="Style11"/>
                            </w:rPr>
                            <w:instrText xml:space="preserve"> PAGE </w:instrText>
                          </w:r>
                          <w:r>
                            <w:rPr>
                              <w:rStyle w:val="Style11"/>
                            </w:rPr>
                            <w:fldChar w:fldCharType="separate"/>
                          </w:r>
                          <w:r>
                            <w:rPr>
                              <w:rStyle w:val="Style11"/>
                            </w:rPr>
                            <w:t>7</w:t>
                          </w:r>
                          <w:r>
                            <w:rPr>
                              <w:rStyle w:val="Style11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230.8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rPr>
                        <w:rStyle w:val="Style11"/>
                      </w:rPr>
                    </w:pPr>
                    <w:r>
                      <w:rPr>
                        <w:rStyle w:val="Style11"/>
                      </w:rPr>
                      <w:fldChar w:fldCharType="begin"/>
                    </w:r>
                    <w:r>
                      <w:rPr>
                        <w:rStyle w:val="Style11"/>
                      </w:rPr>
                      <w:instrText xml:space="preserve"> PAGE </w:instrText>
                    </w:r>
                    <w:r>
                      <w:rPr>
                        <w:rStyle w:val="Style11"/>
                      </w:rPr>
                      <w:fldChar w:fldCharType="separate"/>
                    </w:r>
                    <w:r>
                      <w:rPr>
                        <w:rStyle w:val="Style11"/>
                      </w:rPr>
                      <w:t>7</w:t>
                    </w:r>
                    <w:r>
                      <w:rPr>
                        <w:rStyle w:val="Style11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sz w:val="28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6z0">
    <w:name w:val="WW8Num6z0"/>
    <w:qFormat/>
    <w:rPr>
      <w:rFonts w:cs="Times New Roman"/>
    </w:rPr>
  </w:style>
  <w:style w:type="character" w:styleId="WW8Num6z1">
    <w:name w:val="WW8Num6z1"/>
    <w:qFormat/>
    <w:rPr>
      <w:rFonts w:cs="Times New Roman"/>
    </w:rPr>
  </w:style>
  <w:style w:type="character" w:styleId="WW8Num7z0">
    <w:name w:val="WW8Num7z0"/>
    <w:qFormat/>
    <w:rPr>
      <w:rFonts w:cs="Times New Roman"/>
    </w:rPr>
  </w:style>
  <w:style w:type="character" w:styleId="WW8Num7z1">
    <w:name w:val="WW8Num7z1"/>
    <w:qFormat/>
    <w:rPr>
      <w:rFonts w:cs="Times New Roman"/>
    </w:rPr>
  </w:style>
  <w:style w:type="character" w:styleId="WW8Num10z0">
    <w:name w:val="WW8Num10z0"/>
    <w:qFormat/>
    <w:rPr>
      <w:b w:val="false"/>
      <w:sz w:val="28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Style10">
    <w:name w:val="Основной шрифт абзаца"/>
    <w:qFormat/>
    <w:rPr/>
  </w:style>
  <w:style w:type="character" w:styleId="Style11">
    <w:name w:val="Page Number"/>
    <w:basedOn w:val="Style10"/>
    <w:rPr/>
  </w:style>
  <w:style w:type="character" w:styleId="-">
    <w:name w:val="Hyperlink"/>
    <w:rPr>
      <w:color w:val="0000FF"/>
      <w:u w:val="single"/>
    </w:rPr>
  </w:style>
  <w:style w:type="character" w:styleId="Style12">
    <w:name w:val="Strong"/>
    <w:qFormat/>
    <w:rPr>
      <w:b/>
      <w:bCs/>
    </w:rPr>
  </w:style>
  <w:style w:type="character" w:styleId="Style13">
    <w:name w:val="Основной текст с отступом Знак"/>
    <w:qFormat/>
    <w:rPr>
      <w:sz w:val="24"/>
      <w:szCs w:val="24"/>
    </w:rPr>
  </w:style>
  <w:style w:type="character" w:styleId="Style14">
    <w:name w:val="Название Знак"/>
    <w:qFormat/>
    <w:rPr>
      <w:b/>
      <w:sz w:val="28"/>
    </w:rPr>
  </w:style>
  <w:style w:type="character" w:styleId="Style15">
    <w:name w:val="FollowedHyperlink"/>
    <w:rPr>
      <w:color w:val="800080"/>
      <w:u w:val="single"/>
    </w:rPr>
  </w:style>
  <w:style w:type="paragraph" w:styleId="Style16">
    <w:name w:val="Заголовок"/>
    <w:basedOn w:val="Normal"/>
    <w:next w:val="Style17"/>
    <w:qFormat/>
    <w:pPr>
      <w:jc w:val="center"/>
    </w:pPr>
    <w:rPr>
      <w:b/>
      <w:sz w:val="28"/>
      <w:szCs w:val="20"/>
      <w:lang w:val="ru-RU"/>
    </w:rPr>
  </w:style>
  <w:style w:type="paragraph" w:styleId="Style17">
    <w:name w:val="Body Text"/>
    <w:basedOn w:val="Normal"/>
    <w:pPr>
      <w:jc w:val="both"/>
    </w:pPr>
    <w:rPr>
      <w:bCs/>
      <w:sz w:val="28"/>
      <w:szCs w:val="28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Основной текст 2"/>
    <w:basedOn w:val="Normal"/>
    <w:qFormat/>
    <w:pPr/>
    <w:rPr>
      <w:sz w:val="28"/>
    </w:rPr>
  </w:style>
  <w:style w:type="paragraph" w:styleId="31">
    <w:name w:val="Основной текст 3"/>
    <w:basedOn w:val="Normal"/>
    <w:qFormat/>
    <w:pPr>
      <w:jc w:val="both"/>
    </w:pPr>
    <w:rPr/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4">
    <w:name w:val="Загл.14"/>
    <w:basedOn w:val="Normal"/>
    <w:qFormat/>
    <w:pPr>
      <w:jc w:val="center"/>
    </w:pPr>
    <w:rPr>
      <w:rFonts w:ascii="Times New Roman CYR" w:hAnsi="Times New Roman CYR" w:cs="Times New Roman CYR"/>
      <w:b/>
      <w:sz w:val="28"/>
      <w:szCs w:val="20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ConsPlusCell">
    <w:name w:val="ConsPlusCell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22">
    <w:name w:val="Основной текст с отступом 2"/>
    <w:basedOn w:val="Normal"/>
    <w:qFormat/>
    <w:pPr>
      <w:spacing w:lineRule="auto" w:line="480" w:before="0" w:after="120"/>
      <w:ind w:left="283" w:hanging="0"/>
    </w:pPr>
    <w:rPr/>
  </w:style>
  <w:style w:type="paragraph" w:styleId="ConsPlusNormal">
    <w:name w:val="ConsPlusNormal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4">
    <w:name w:val="Body Text Indent"/>
    <w:basedOn w:val="Normal"/>
    <w:pPr>
      <w:spacing w:before="0" w:after="120"/>
      <w:ind w:left="283" w:hanging="0"/>
    </w:pPr>
    <w:rPr>
      <w:lang w:val="ru-RU"/>
    </w:rPr>
  </w:style>
  <w:style w:type="paragraph" w:styleId="BodyText2">
    <w:name w:val="Body Text 2"/>
    <w:basedOn w:val="Normal"/>
    <w:qFormat/>
    <w:pPr>
      <w:overflowPunct w:val="false"/>
      <w:autoSpaceDE w:val="false"/>
      <w:ind w:firstLine="540"/>
      <w:jc w:val="both"/>
      <w:textAlignment w:val="baseline"/>
    </w:pPr>
    <w:rPr>
      <w:sz w:val="28"/>
      <w:szCs w:val="20"/>
    </w:rPr>
  </w:style>
  <w:style w:type="paragraph" w:styleId="Style25">
    <w:name w:val="Обычный (веб)"/>
    <w:basedOn w:val="Normal"/>
    <w:qFormat/>
    <w:pPr>
      <w:spacing w:before="280" w:after="280"/>
    </w:pPr>
    <w:rPr/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kern w:val="2"/>
      <w:sz w:val="20"/>
      <w:szCs w:val="22"/>
      <w:lang w:val="ru-RU" w:bidi="ar-SA" w:eastAsia="zh-CN"/>
    </w:rPr>
  </w:style>
  <w:style w:type="paragraph" w:styleId="Style26">
    <w:name w:val="Без интервала"/>
    <w:qFormat/>
    <w:pPr>
      <w:widowControl/>
      <w:bidi w:val="0"/>
    </w:pPr>
    <w:rPr>
      <w:rFonts w:ascii="Calibri" w:hAnsi="Calibri" w:eastAsia="Calibri" w:cs="Calibri"/>
      <w:color w:val="auto"/>
      <w:kern w:val="2"/>
      <w:sz w:val="22"/>
      <w:szCs w:val="22"/>
      <w:lang w:val="ru-RU" w:bidi="ar-SA" w:eastAsia="zh-CN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BC5D035B4A72207E009752E493A690026081FD6BFE302FBD40AEFB0E8313B089267A56623BD57EC6BC7846E6C9F00E4F46DB47A5BDCF4B41FUBK" TargetMode="External"/><Relationship Id="rId3" Type="http://schemas.openxmlformats.org/officeDocument/2006/relationships/hyperlink" Target="consultantplus://offline/ref=0BC5D035B4A72207E009752E493A6900260F1ED6BFE702FBD40AEFB0E8313B088067FD6A21BE4BEA6DD2D23F2A1CU9K" TargetMode="External"/><Relationship Id="rId4" Type="http://schemas.openxmlformats.org/officeDocument/2006/relationships/hyperlink" Target="consultantplus://offline/ref=0BC5D035B4A72207E009752E493A6900260F1ED6BFE702FBD40AEFB0E8313B089267A56623BD51E86FC7846E6C9F00E4F46DB47A5BDCF4B41FUBK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LibreOffice/7.5.5.2$Windows_X86_64 LibreOffice_project/ca8fe7424262805f223b9a2334bc7181abbcbf5e</Application>
  <AppVersion>15.0000</AppVersion>
  <Pages>7</Pages>
  <Words>1514</Words>
  <Characters>10864</Characters>
  <CharactersWithSpaces>12432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2023-06-25T12:54:00Z</dcterms:created>
  <dc:creator>Popov</dc:creator>
  <dc:description/>
  <cp:keywords/>
  <dc:language>ru-RU</dc:language>
  <cp:lastModifiedBy>User</cp:lastModifiedBy>
  <cp:lastPrinted>2023-12-19T10:42:00Z</cp:lastPrinted>
  <dcterms:modified xsi:type="dcterms:W3CDTF">2023-12-26T10:02:00Z</dcterms:modified>
  <cp:revision>11</cp:revision>
  <dc:subject/>
  <dc:title> </dc:title>
</cp:coreProperties>
</file>