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/>
              <w:jc w:val="center"/>
              <w:rPr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jc w:val="center"/>
              <w:rPr>
                <w:b/>
                <w:sz w:val="28"/>
                <w:szCs w:val="28"/>
              </w:rPr>
            </w:pPr>
            <w:bookmarkStart w:id="1" w:name="_Hlk115176197"/>
            <w:bookmarkEnd w:id="1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2" w:name="_Hlk115176197"/>
            <w:bookmarkStart w:id="3" w:name="_Hlk115176197"/>
            <w:bookmarkEnd w:id="3"/>
          </w:p>
        </w:tc>
      </w:tr>
    </w:tbl>
    <w:p>
      <w:pPr>
        <w:pStyle w:val="Normal"/>
        <w:widowControl/>
        <w:numPr>
          <w:ilvl w:val="0"/>
          <w:numId w:val="0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jc w:val="center"/>
        <w:rPr>
          <w:b/>
          <w:sz w:val="28"/>
          <w:szCs w:val="28"/>
        </w:rPr>
      </w:pPr>
      <w:bookmarkStart w:id="4" w:name="_Hlk115176221"/>
      <w:bookmarkEnd w:id="4"/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5" w:name="_Hlk115176221"/>
      <w:bookmarkStart w:id="6" w:name="_Hlk115176221"/>
      <w:bookmarkEnd w:id="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15.01.2025                                                                                                    № 17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отбора на </w:t>
            </w:r>
            <w:bookmarkStart w:id="7" w:name="_Hlk184994425"/>
            <w:r>
              <w:rPr>
                <w:sz w:val="28"/>
                <w:szCs w:val="28"/>
              </w:rPr>
              <w:t>право получения субсиди</w:t>
            </w:r>
            <w:bookmarkEnd w:id="7"/>
            <w:r>
              <w:rPr>
                <w:sz w:val="28"/>
                <w:szCs w:val="28"/>
              </w:rPr>
              <w:t>й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на территории городского округа город Шарыпово в 2025г.</w:t>
            </w:r>
          </w:p>
        </w:tc>
      </w:tr>
    </w:tbl>
    <w:p>
      <w:pPr>
        <w:pStyle w:val="Normal"/>
        <w:ind w:firstLine="709" w:right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города Шарыпово от 05.11.2024 №233 «Об утверждении Порядка и условий предоставления субсидий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</w:t>
      </w:r>
      <w:r>
        <w:rPr>
          <w:color w:val="000000"/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руководствуясь ст. 34 Устава города Шарыпово Красноярского края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отбор на право получения субсидий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на территории городского округа город Шарыпово в период с 17 января 2025г. по 27 января 2025г. включительно.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Отделу экономики и планирования Администрации города Шарыпово</w:t>
      </w:r>
      <w:r>
        <w:rPr>
          <w:sz w:val="28"/>
          <w:szCs w:val="28"/>
          <w:lang w:eastAsia="en-US"/>
        </w:rPr>
        <w:t xml:space="preserve"> в соответствии с установленными требованиями, сформировать объявление о проведении отбора в 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>государственн</w:t>
      </w:r>
      <w:r>
        <w:rPr>
          <w:rFonts w:eastAsia="Liberation Serif;Times New Roman" w:cs="Liberation Serif;Times New Roman" w:ascii="Calibri" w:hAnsi="Calibri"/>
          <w:sz w:val="28"/>
          <w:szCs w:val="28"/>
        </w:rPr>
        <w:t>ой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интегрированн</w:t>
      </w:r>
      <w:r>
        <w:rPr>
          <w:rFonts w:eastAsia="Liberation Serif;Times New Roman" w:cs="Liberation Serif;Times New Roman" w:ascii="Calibri" w:hAnsi="Calibri"/>
          <w:sz w:val="28"/>
          <w:szCs w:val="28"/>
        </w:rPr>
        <w:t>ой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информационн</w:t>
      </w:r>
      <w:r>
        <w:rPr>
          <w:rFonts w:eastAsia="Liberation Serif;Times New Roman" w:cs="Liberation Serif;Times New Roman" w:ascii="Calibri" w:hAnsi="Calibri"/>
          <w:sz w:val="28"/>
          <w:szCs w:val="28"/>
        </w:rPr>
        <w:t>ой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систем</w:t>
      </w:r>
      <w:r>
        <w:rPr>
          <w:rFonts w:eastAsia="Liberation Serif;Times New Roman" w:cs="Liberation Serif;Times New Roman" w:ascii="Calibri" w:hAnsi="Calibri"/>
          <w:sz w:val="28"/>
          <w:szCs w:val="28"/>
        </w:rPr>
        <w:t>е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управления общественными финансами «Электронный бюджет»</w:t>
      </w:r>
      <w:r>
        <w:rPr>
          <w:rFonts w:eastAsia="Liberation Serif;Times New Roman" w:cs="Liberation Serif;Times New Roman" w:ascii="Calibri" w:hAnsi="Calibri"/>
          <w:sz w:val="28"/>
          <w:szCs w:val="28"/>
        </w:rPr>
        <w:t xml:space="preserve"> (</w:t>
      </w:r>
      <w:r>
        <w:rPr>
          <w:sz w:val="28"/>
          <w:szCs w:val="28"/>
          <w:lang w:eastAsia="en-US"/>
        </w:rPr>
        <w:t xml:space="preserve">https://ssl.budgetplan.minfin.ru/bp/). 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города Шарыпово Саюшева В.Д.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В.Г. Хохлов</w:t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3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6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5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2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2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91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hd w:fill="FFFFFF" w:val="clear"/>
      <w:spacing w:before="499" w:after="0"/>
      <w:ind w:hanging="0" w:left="0" w:right="67"/>
      <w:jc w:val="center"/>
      <w:outlineLvl w:val="3"/>
    </w:pPr>
    <w:rPr>
      <w:sz w:val="24"/>
      <w:lang w:val="ru-RU" w:eastAsia="ru-RU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Style11">
    <w:name w:val="Основной шрифт абзаца"/>
    <w:qFormat/>
    <w:rPr/>
  </w:style>
  <w:style w:type="character" w:styleId="Style12">
    <w:name w:val="Название Знак"/>
    <w:qFormat/>
    <w:rPr>
      <w:rFonts w:ascii="Arial" w:hAnsi="Arial" w:cs="Arial"/>
      <w:b/>
      <w:sz w:val="28"/>
      <w:lang w:val="ru-RU" w:bidi="ar-SA"/>
    </w:rPr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basedOn w:val="Style11"/>
    <w:qFormat/>
    <w:rPr/>
  </w:style>
  <w:style w:type="paragraph" w:styleId="Style16">
    <w:name w:val="Заголовок"/>
    <w:basedOn w:val="Normal"/>
    <w:next w:val="BodyText"/>
    <w:qFormat/>
    <w:pPr>
      <w:autoSpaceDE w:val="true"/>
      <w:spacing w:lineRule="atLeast" w:line="240"/>
      <w:jc w:val="center"/>
    </w:pPr>
    <w:rPr>
      <w:rFonts w:ascii="Arial" w:hAnsi="Arial" w:cs="Arial"/>
      <w:b/>
      <w:sz w:val="28"/>
    </w:rPr>
  </w:style>
  <w:style w:type="paragraph" w:styleId="BodyText">
    <w:name w:val="Body Text"/>
    <w:basedOn w:val="Normal"/>
    <w:pPr>
      <w:widowControl/>
      <w:autoSpaceDE w:val="true"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ConsNonformat">
    <w:name w:val="ConsNonformat"/>
    <w:qFormat/>
    <w:pPr>
      <w:widowControl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bidi w:val="0"/>
      <w:ind w:hanging="0" w:left="0" w:right="19772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2">
    <w:name w:val="Основной текст 2"/>
    <w:basedOn w:val="Normal"/>
    <w:qFormat/>
    <w:pPr>
      <w:widowControl/>
      <w:autoSpaceDE w:val="true"/>
      <w:spacing w:lineRule="auto" w:line="480" w:before="0" w:after="120"/>
    </w:pPr>
    <w:rPr>
      <w:sz w:val="24"/>
      <w:szCs w:val="24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Style19">
    <w:name w:val="Текст"/>
    <w:basedOn w:val="Normal"/>
    <w:qFormat/>
    <w:pPr>
      <w:widowControl/>
      <w:autoSpaceDE w:val="true"/>
    </w:pPr>
    <w:rPr>
      <w:rFonts w:ascii="Courier New" w:hAnsi="Courier New" w:cs="Courier New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4"/>
      <w:szCs w:val="24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LibreOffice/7.6.4.1$Windows_X86_64 LibreOffice_project/e19e193f88cd6c0525a17fb7a176ed8e6a3e2aa1</Application>
  <AppVersion>15.0000</AppVersion>
  <Pages>1</Pages>
  <Words>220</Words>
  <Characters>1686</Characters>
  <CharactersWithSpaces>2059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2025-01-17T09:32:00Z</dcterms:created>
  <dc:creator>user</dc:creator>
  <dc:description/>
  <cp:keywords/>
  <dc:language>ru-RU</dc:language>
  <cp:lastModifiedBy/>
  <cp:lastPrinted>2025-01-13T13:55:00Z</cp:lastPrinted>
  <dcterms:modified xsi:type="dcterms:W3CDTF">2025-01-17T13:28:49Z</dcterms:modified>
  <cp:revision>3</cp:revision>
  <dc:subject/>
  <dc:title/>
</cp:coreProperties>
</file>