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7E2" w:rsidRDefault="00CC3451">
      <w:pPr>
        <w:widowControl w:val="0"/>
        <w:spacing w:after="0" w:line="320" w:lineRule="exact"/>
        <w:ind w:left="11057"/>
        <w:contextualSpacing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Приложение №1 </w:t>
      </w:r>
    </w:p>
    <w:p w:rsidR="008F17E2" w:rsidRDefault="00CC3451">
      <w:pPr>
        <w:widowControl w:val="0"/>
        <w:spacing w:after="0" w:line="320" w:lineRule="exact"/>
        <w:ind w:left="11057"/>
        <w:contextualSpacing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к Концессионному соглашению </w:t>
      </w:r>
    </w:p>
    <w:p w:rsidR="008F17E2" w:rsidRDefault="00CC3451">
      <w:pPr>
        <w:widowControl w:val="0"/>
        <w:spacing w:after="0" w:line="320" w:lineRule="exact"/>
        <w:ind w:left="11057"/>
        <w:contextualSpacing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№_______________ от «__» ___________ 20__ года</w:t>
      </w:r>
    </w:p>
    <w:p w:rsidR="003B3CC3" w:rsidRDefault="003B3CC3">
      <w:pPr>
        <w:widowControl w:val="0"/>
        <w:spacing w:after="0" w:line="320" w:lineRule="exact"/>
        <w:contextualSpacing/>
        <w:jc w:val="center"/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</w:pPr>
    </w:p>
    <w:p w:rsidR="008F17E2" w:rsidRDefault="00CC3451">
      <w:pPr>
        <w:widowControl w:val="0"/>
        <w:spacing w:after="0" w:line="320" w:lineRule="exact"/>
        <w:contextualSpacing/>
        <w:jc w:val="center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Сведения о составе и описание имущества, входящего в состав Объекта Соглашения</w:t>
      </w:r>
    </w:p>
    <w:p w:rsidR="008F17E2" w:rsidRDefault="008F17E2">
      <w:pPr>
        <w:widowControl w:val="0"/>
        <w:spacing w:after="0" w:line="320" w:lineRule="exact"/>
        <w:contextualSpacing/>
        <w:jc w:val="both"/>
        <w:rPr>
          <w:rFonts w:ascii="Arial Narrow" w:hAnsi="Arial Narrow"/>
          <w:b/>
          <w:color w:val="000000" w:themeColor="text1"/>
        </w:rPr>
      </w:pPr>
    </w:p>
    <w:p w:rsidR="008F17E2" w:rsidRDefault="00CC3451">
      <w:pPr>
        <w:pStyle w:val="af9"/>
        <w:widowControl w:val="0"/>
        <w:spacing w:after="0" w:line="320" w:lineRule="exact"/>
        <w:ind w:left="284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В состав Объекта Соглашения, передаваемого Концедентом Концессионеру по настоящему Соглашению, входят указанные ниже объекты движимого и недвижимого имущества со следующими технико-экономическими показателями:</w:t>
      </w:r>
    </w:p>
    <w:p w:rsidR="008F17E2" w:rsidRDefault="00CC3451">
      <w:pPr>
        <w:pStyle w:val="af9"/>
        <w:widowControl w:val="0"/>
        <w:numPr>
          <w:ilvl w:val="0"/>
          <w:numId w:val="1"/>
        </w:numPr>
        <w:spacing w:after="0" w:line="320" w:lineRule="exact"/>
        <w:ind w:left="567" w:hanging="284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Объекты недвижимости:</w:t>
      </w:r>
    </w:p>
    <w:tbl>
      <w:tblPr>
        <w:tblStyle w:val="af8"/>
        <w:tblW w:w="16160" w:type="dxa"/>
        <w:tblInd w:w="137" w:type="dxa"/>
        <w:tblLayout w:type="fixed"/>
        <w:tblLook w:val="04A0"/>
      </w:tblPr>
      <w:tblGrid>
        <w:gridCol w:w="425"/>
        <w:gridCol w:w="1276"/>
        <w:gridCol w:w="1593"/>
        <w:gridCol w:w="1242"/>
        <w:gridCol w:w="2693"/>
        <w:gridCol w:w="2090"/>
        <w:gridCol w:w="1170"/>
        <w:gridCol w:w="1135"/>
        <w:gridCol w:w="850"/>
        <w:gridCol w:w="1106"/>
        <w:gridCol w:w="1218"/>
        <w:gridCol w:w="1362"/>
      </w:tblGrid>
      <w:tr w:rsidR="006E4BEB" w:rsidRPr="00722533" w:rsidTr="00722533">
        <w:tc>
          <w:tcPr>
            <w:tcW w:w="425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6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 объекта недвижимости</w:t>
            </w:r>
          </w:p>
        </w:tc>
        <w:tc>
          <w:tcPr>
            <w:tcW w:w="1593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Местоположение объекта недвижимости</w:t>
            </w:r>
          </w:p>
        </w:tc>
        <w:tc>
          <w:tcPr>
            <w:tcW w:w="1242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Кадастровый номер</w:t>
            </w:r>
          </w:p>
        </w:tc>
        <w:tc>
          <w:tcPr>
            <w:tcW w:w="2693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Характеристики объекта</w:t>
            </w:r>
          </w:p>
        </w:tc>
        <w:tc>
          <w:tcPr>
            <w:tcW w:w="2090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Вид и реквизиты правоустанавливающего документа</w:t>
            </w:r>
          </w:p>
        </w:tc>
        <w:tc>
          <w:tcPr>
            <w:tcW w:w="1170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Кадастровый номер земельного участка под объектом</w:t>
            </w:r>
          </w:p>
        </w:tc>
        <w:tc>
          <w:tcPr>
            <w:tcW w:w="1135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Дата ввода объекта в эксплуатацию, год постройки.</w:t>
            </w:r>
          </w:p>
        </w:tc>
        <w:tc>
          <w:tcPr>
            <w:tcW w:w="850" w:type="dxa"/>
            <w:vAlign w:val="center"/>
          </w:tcPr>
          <w:p w:rsidR="00C429A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Срок службы, </w:t>
            </w:r>
            <w:r w:rsidR="006E6BD8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фактич.</w:t>
            </w:r>
            <w:r w:rsidR="00C429A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/</w:t>
            </w:r>
            <w:r w:rsidR="006E6BD8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нормат.</w:t>
            </w:r>
          </w:p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лет.</w:t>
            </w:r>
          </w:p>
        </w:tc>
        <w:tc>
          <w:tcPr>
            <w:tcW w:w="1106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Балансовая стоимость</w:t>
            </w:r>
          </w:p>
        </w:tc>
        <w:tc>
          <w:tcPr>
            <w:tcW w:w="1218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Сведения о состоянии и степени износа</w:t>
            </w:r>
          </w:p>
        </w:tc>
        <w:tc>
          <w:tcPr>
            <w:tcW w:w="1362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Сведения по зарегистрированным авариям и повреждениям</w:t>
            </w:r>
          </w:p>
        </w:tc>
      </w:tr>
      <w:tr w:rsidR="006E4BEB" w:rsidRPr="00722533" w:rsidTr="00722533">
        <w:trPr>
          <w:trHeight w:val="285"/>
        </w:trPr>
        <w:tc>
          <w:tcPr>
            <w:tcW w:w="425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[1]</w:t>
            </w:r>
          </w:p>
        </w:tc>
        <w:tc>
          <w:tcPr>
            <w:tcW w:w="1276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[2]</w:t>
            </w:r>
          </w:p>
        </w:tc>
        <w:tc>
          <w:tcPr>
            <w:tcW w:w="1593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[3]</w:t>
            </w:r>
          </w:p>
        </w:tc>
        <w:tc>
          <w:tcPr>
            <w:tcW w:w="1242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[4]</w:t>
            </w:r>
          </w:p>
        </w:tc>
        <w:tc>
          <w:tcPr>
            <w:tcW w:w="2693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[5]</w:t>
            </w:r>
          </w:p>
        </w:tc>
        <w:tc>
          <w:tcPr>
            <w:tcW w:w="2090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[6]</w:t>
            </w:r>
          </w:p>
        </w:tc>
        <w:tc>
          <w:tcPr>
            <w:tcW w:w="1170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[7]</w:t>
            </w:r>
          </w:p>
        </w:tc>
        <w:tc>
          <w:tcPr>
            <w:tcW w:w="1135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val="en-US"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[8]</w:t>
            </w:r>
          </w:p>
        </w:tc>
        <w:tc>
          <w:tcPr>
            <w:tcW w:w="850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[9]</w:t>
            </w:r>
          </w:p>
        </w:tc>
        <w:tc>
          <w:tcPr>
            <w:tcW w:w="1106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[10]</w:t>
            </w:r>
          </w:p>
        </w:tc>
        <w:tc>
          <w:tcPr>
            <w:tcW w:w="1218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[11]</w:t>
            </w:r>
          </w:p>
        </w:tc>
        <w:tc>
          <w:tcPr>
            <w:tcW w:w="1362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[12]</w:t>
            </w:r>
          </w:p>
        </w:tc>
      </w:tr>
      <w:tr w:rsidR="003408B8" w:rsidRPr="00722533" w:rsidTr="005E7422">
        <w:tc>
          <w:tcPr>
            <w:tcW w:w="425" w:type="dxa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здание-хлораторная</w:t>
            </w:r>
          </w:p>
        </w:tc>
        <w:tc>
          <w:tcPr>
            <w:tcW w:w="15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№5</w:t>
            </w:r>
          </w:p>
        </w:tc>
        <w:tc>
          <w:tcPr>
            <w:tcW w:w="1242" w:type="dxa"/>
            <w:vAlign w:val="center"/>
          </w:tcPr>
          <w:p w:rsidR="003408B8" w:rsidRPr="00722533" w:rsidRDefault="003408B8" w:rsidP="003408B8">
            <w:pPr>
              <w:widowControl w:val="0"/>
              <w:tabs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24:41:0000000:2227</w:t>
            </w:r>
          </w:p>
        </w:tc>
        <w:tc>
          <w:tcPr>
            <w:tcW w:w="2693" w:type="dxa"/>
          </w:tcPr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Нежилое, 1-этажный, общая площадь 414,5 кв.м., инв. №04:258:002:000461670:0005, стены и их наружная отделка кирпичные 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лит.В4.</w:t>
            </w:r>
          </w:p>
        </w:tc>
        <w:tc>
          <w:tcPr>
            <w:tcW w:w="209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24-24-27/021/2006-536 от 03.11.2006г.</w:t>
            </w:r>
          </w:p>
        </w:tc>
        <w:tc>
          <w:tcPr>
            <w:tcW w:w="117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24:41:0701007:736</w:t>
            </w:r>
          </w:p>
        </w:tc>
        <w:tc>
          <w:tcPr>
            <w:tcW w:w="1135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0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1 668 112,00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Хорошее, Физический износ в интервале до 25%</w:t>
            </w:r>
          </w:p>
        </w:tc>
        <w:tc>
          <w:tcPr>
            <w:tcW w:w="136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C429A3">
        <w:trPr>
          <w:trHeight w:val="557"/>
        </w:trPr>
        <w:tc>
          <w:tcPr>
            <w:tcW w:w="425" w:type="dxa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здание ГКНС</w:t>
            </w:r>
          </w:p>
        </w:tc>
        <w:tc>
          <w:tcPr>
            <w:tcW w:w="15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ул.Российская, №142</w:t>
            </w:r>
          </w:p>
        </w:tc>
        <w:tc>
          <w:tcPr>
            <w:tcW w:w="124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24:57:0000005:1455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40643A" w:rsidRPr="00C429A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Нежилое, 1 этажное (подземных этажей -1), общая площадь 385,8 кв.м.,</w:t>
            </w:r>
          </w:p>
          <w:p w:rsidR="0040643A" w:rsidRPr="00C429A3" w:rsidRDefault="0040643A" w:rsidP="0040643A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Фундамент- монолитный, железобетонный;</w:t>
            </w:r>
          </w:p>
          <w:p w:rsidR="0040643A" w:rsidRPr="00C429A3" w:rsidRDefault="0040643A" w:rsidP="0040643A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Стены и их наружная отделка выполнены из </w:t>
            </w:r>
            <w:r w:rsidR="00C429A3"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силикатного кирпича</w:t>
            </w: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3408B8" w:rsidRPr="00C429A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 инв. №04:440:002:000803360:0001, лит.В.</w:t>
            </w:r>
          </w:p>
        </w:tc>
        <w:tc>
          <w:tcPr>
            <w:tcW w:w="209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24-24-27/001/2008-403 от 13.03.2008г.</w:t>
            </w:r>
          </w:p>
        </w:tc>
        <w:tc>
          <w:tcPr>
            <w:tcW w:w="117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24:57:0000005:6492</w:t>
            </w:r>
          </w:p>
        </w:tc>
        <w:tc>
          <w:tcPr>
            <w:tcW w:w="1135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Align w:val="center"/>
          </w:tcPr>
          <w:p w:rsidR="003408B8" w:rsidRPr="00722533" w:rsidRDefault="00131AD7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0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1 456 295,00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Хорошее, Физический износ в интервале до 25%</w:t>
            </w:r>
          </w:p>
        </w:tc>
        <w:tc>
          <w:tcPr>
            <w:tcW w:w="136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</w:tbl>
    <w:p w:rsidR="008F17E2" w:rsidRDefault="008F17E2">
      <w:pPr>
        <w:widowControl w:val="0"/>
        <w:spacing w:after="0" w:line="320" w:lineRule="exact"/>
        <w:contextualSpacing/>
        <w:jc w:val="center"/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eastAsia="ru-RU"/>
        </w:rPr>
      </w:pPr>
    </w:p>
    <w:p w:rsidR="008F17E2" w:rsidRDefault="00CC3451">
      <w:pPr>
        <w:pStyle w:val="af9"/>
        <w:widowControl w:val="0"/>
        <w:numPr>
          <w:ilvl w:val="0"/>
          <w:numId w:val="1"/>
        </w:numPr>
        <w:spacing w:after="0" w:line="320" w:lineRule="exact"/>
        <w:ind w:left="567" w:hanging="284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Движимое имущество:</w:t>
      </w:r>
    </w:p>
    <w:tbl>
      <w:tblPr>
        <w:tblStyle w:val="af8"/>
        <w:tblW w:w="15876" w:type="dxa"/>
        <w:tblInd w:w="279" w:type="dxa"/>
        <w:tblLook w:val="04A0"/>
      </w:tblPr>
      <w:tblGrid>
        <w:gridCol w:w="532"/>
        <w:gridCol w:w="2376"/>
        <w:gridCol w:w="1394"/>
        <w:gridCol w:w="3328"/>
        <w:gridCol w:w="1333"/>
        <w:gridCol w:w="2136"/>
        <w:gridCol w:w="1981"/>
        <w:gridCol w:w="2796"/>
      </w:tblGrid>
      <w:tr w:rsidR="008F17E2">
        <w:trPr>
          <w:trHeight w:val="627"/>
        </w:trPr>
        <w:tc>
          <w:tcPr>
            <w:tcW w:w="532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объекта движимого имущества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Заводской номер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Технико-экономические показатели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Балансовая стоимость</w:t>
            </w:r>
          </w:p>
        </w:tc>
        <w:tc>
          <w:tcPr>
            <w:tcW w:w="213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Сведения о состоянии и степени износа</w:t>
            </w:r>
          </w:p>
        </w:tc>
        <w:tc>
          <w:tcPr>
            <w:tcW w:w="1981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Сведения по зарегистрированным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авариям и повреждениям</w:t>
            </w:r>
          </w:p>
        </w:tc>
        <w:tc>
          <w:tcPr>
            <w:tcW w:w="279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Наименование объекта недвижимости,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местоположение объекта недвижимости в котором смонтирован / размещен  </w:t>
            </w: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[1]</w:t>
            </w: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[3]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213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[6]</w:t>
            </w:r>
          </w:p>
        </w:tc>
        <w:tc>
          <w:tcPr>
            <w:tcW w:w="1981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[7]</w:t>
            </w:r>
          </w:p>
        </w:tc>
        <w:tc>
          <w:tcPr>
            <w:tcW w:w="279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[8]</w:t>
            </w:r>
          </w:p>
        </w:tc>
      </w:tr>
      <w:tr w:rsidR="008F17E2">
        <w:trPr>
          <w:trHeight w:val="1087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Контейнер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– жидкий хлор.</w:t>
            </w:r>
          </w:p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09Г2С (186А-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- 800 литров.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Вес наполнения - 880 кг.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здание-хлораторная.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№5</w:t>
            </w:r>
          </w:p>
        </w:tc>
      </w:tr>
      <w:tr w:rsidR="008F17E2">
        <w:trPr>
          <w:trHeight w:val="1266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Грязевик- газообразный хлор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№1.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Рег.№93а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3сп. ГОСТ 380-88.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45 л.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Габаритные размеры: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h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-1200мм,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-210ммх8мм.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193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Грязевик- газообразный хлор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№2.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Рег.№94а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3сп. ГОСТ 380-88.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45 л.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Габаритные размеры: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h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-1200мм,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-210ммх8мм.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263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Фильтр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Рег.№92а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20 ГОСТ 8732-78.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3 л.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Наполнение – стеклянная  вата.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191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Фильтр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Рег.№95а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20 ГОСТ 8732-78.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3 л.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Наполнение – стеклянная  вата.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Хлоратор АХВ – 1000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№10896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– вакуумный эжекторный.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Измерительные приборы: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расходомер ротометрический;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манометр пружинный.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по хлору: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-поплавок эбонитовый – 1,28 - 8,11 кг/ч;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-поплавок дюраллюминевый – 2,05 - 12,8 кг/ч.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Давление в водопроводной магистрали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не менее 0,2 МПа и не более 0,6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Хлоратор АХВ – 1000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№10895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– вакуумный эжекторный.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Измерительные приборы: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расходомер ротометрический;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манометр пружинный.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по хлору: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-поплавок эбонитовый – 1,28 - 8,11 кг/ч;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-поплавок дюраллюминевый – 2,05 - 12,8 кг/ч.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Давление в водопроводной магистрали не менее 0,2 МПа и не более 0,6 МПа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Эжектор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по хлору до 12,8 кг/час.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Расход рабочей воды 8,0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P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рабочей воды перед соплом 0,5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P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эжектируемого хлор-газа 0,02МПа.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P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хлорной воды на выходе из диффузора 0,15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Эжектор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по хлору до 12,8 кг/час.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Расход рабочей воды 8,0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P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рабочей воды перед соплом 0,5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P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эжектируемого хлор-газа 0,02МПа.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P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хлорной воды на выходе из диффузора 0,15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Трубопровод газообразного хлора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 1х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10Г2 ГОСТ4543-88.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Среда – газообразный хлор.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Трубопровод газообразного хлора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 2х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10Г2 ГОСТ4543-88.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Среда – газообразный хлор.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50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Бак разрыва струи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Вместимость – 1,03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Среда – техническая вода.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069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технической воды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№9Р246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-  К 45/30.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45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H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30 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2900 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7,5 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технической воды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№2996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=  К 45/30.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45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lastRenderedPageBreak/>
              <w:t>H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=30 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2900 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7,5 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56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Бак затворный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0,9м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Среда – раствор едкий натр, тиосульфат натрия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Резервуар для нейтрализующего раствора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- 30м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 xml:space="preserve">3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Состоит из двух отсеков: постоянно наполненного нейтрализующим раствором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- 7,8м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и постоянно пустого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22,2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Среда – раствор едкого натра и тиосульфата натрия.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Скруббер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сеч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скрубберов– 5,1м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Высота насадки из керамических колец Рашига 50х50 мм – 3,4 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Расчетная интенсивность орошения скруббера – 30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 см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Скруббер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сеч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скрубберов– 5,1м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Высота насадки из керамических колец Рашига 50х50 мм – 3,4 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Расчетная интенсивность орошения скруббера – 30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 см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нейтрализующего раствора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№244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Х 20/18.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20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 = 18м.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2900об/мин.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5,5 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091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нейтрализующего раствора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№910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Х 20/18.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20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 =18м.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=2900об/мин.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=5,5 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tabs>
                <w:tab w:val="left" w:pos="394"/>
              </w:tabs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Устройство типа «Консоль К-250».</w:t>
            </w:r>
          </w:p>
          <w:p w:rsidR="008F17E2" w:rsidRDefault="008F17E2">
            <w:pPr>
              <w:widowControl w:val="0"/>
              <w:tabs>
                <w:tab w:val="left" w:pos="394"/>
              </w:tabs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Магнитный захват, нижняя часть неподвижна, верхняя вращается вокруг центральной оси.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размеры:210х115х60мм.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Уплотнитель из фтор- каучуковой резины СКФ-26 (ТМКЩ-10 ГОСТ 7338-90).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Рабочая рамка сталь 12х18Н1ОТ.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Диаметр отверстия повреждения: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- гладкая поверхность 7мм;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сварной шов 5мм.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Давление газа - до 2,0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Температура рабочей среды: от минус 40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 до плюс 40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Время установки: 1,5 мин.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Устройство локального отсоса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0,75 кВт.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220/380 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Устройство для эвакуации хлора из аварийного контейнера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№1013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Рабочая среда – газообразный хлор;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Температура рабочей среды –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от -30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 до +30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во внутренней полости – 0,5 МПа;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 – 760х600х503мм;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Масса устройства – 61 кг.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023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Влагоотделитель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Рег.№96а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45 л.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Среда – азот или сжатый воздух.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Компрессор передвижной СО-7Б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- 0,5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0,6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1000 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Расход масла 22 г/час.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-1,5 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1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Редуктор баллонный одноступенчатый БКО-50.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Наибольшая пропускная способность - 50м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 xml:space="preserve">3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Наибольшее давление газа на входе -20МПа.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Максимальное рабочее давление газа на выходе -1,25МПа.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 -170х170х155мм.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Масса -1,75 кг.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Приточная вентиляция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Тип электродвигателя – АИРМТ 3256- УЗ.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5,5 кВт.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960 об/мин.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Вытяжная вентиляция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электродвигателя – АИРМТ 3256-УЗ.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 5,5 кВт.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960 об/ мин.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Вытяжная вентиляция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электродвигателя – АИРМТ 3256–УЗ.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lastRenderedPageBreak/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5,5 кВт.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960 об/мин.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Таль электрическая Э10532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№1012723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Грузоподъемность – 3,2 тонн.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Высота подъема – 12 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Скорость подъема – 8 м/с.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Скорость передвижения – 20 м/с.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380В.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Таль электрическая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ТЭ 320-51120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№106306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Грузоподъемность – 3,2 тонн.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Высота подъема – 6 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Скорость подъема – 8 м/с.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Скорость передвижения – 20 м/с.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380В.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2656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Кантователь бочки-контейнера.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№150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Грузоподъемность – 1600кГс.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Тип каната стропа -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11-Г-1-Н-1770(180) ГОСТ 2688.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крюков стропа – 7Б-2 ГОСТ 6627.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Длина стропа для кантования в сборе - 3230 мм.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Момент торможения фрикционного блока (макс.) - 40 кГм.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Момент торможения фрикционного блока (номинальный) - 30 кГм.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Момент затяжки гайки фрикционного блока (номинальный) -3,35+(-)0,3 кГм.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Климатическое исполнение по ГОСТ 15150 - У1.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 кантователя с одним стропом – не более 540х300 х150мм.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Масса кантователя с одним стропом - не более 41 кг.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Весы платформенные тензометрические ВПТ – 7101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 599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Наибольший предел взвешивания – 3000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Наименьший предел взвешивания – 100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Цена проверочного деления – 5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Предел допустимой погрешности – 5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размеры: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2000х2000х380мм.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Масса – 500 кг.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Весы платформенные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тензометрические ВПТ – 7201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Наибольший предел взвешивания –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2000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Наименьший предел взвешивания – 40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Предел допустимой погрешности – 2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размеры:2000х2000х300мм.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Масса – 500 кг.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tabs>
                <w:tab w:val="left" w:pos="503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Газоанализатор «ХОББИТ-Т»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Определяемый газ – хлор.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сенсора – электрохимический.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измерений 1,0-25 мг/м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Порог 1 -1 мг/м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Порог 2 –20 мг/м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2788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Газосигнализатор «Хмель-В»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Определяемый газ – хлор.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измерений – 0-30мг/м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Порог 1 -1 мг/м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Порог 2 –20 мг/м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Относительная погрешность измерения – не более 25%.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Период индикации – 4с.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Время срабатывания сигнализации-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 более 20с.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Время работы без подзарядки аккумуляторов – не менее 100 часов.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Рабочий диапазон относительной влажности – 30-95%.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 – 100х50х25мм.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Масса – не более 140г.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горизонтальный ФНГ-800-33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=800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Н=33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=160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1470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16-40%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ГКНС.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г.Шарыпово, ул.Российская, №142</w:t>
            </w: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горизонтальный ФНГ-800-33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=800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Н=33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=160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Частотные преобразователи Danfoss VLT AQUA Drive FC202,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=160кВт.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Частотные преобразователи Danfoss VLT AQUA Drive FC202.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=160кВт.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Датчик уровня ультразвуковой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VEGA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PUPLS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61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измерения, от 0 до 15м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подключения - RS485-Modbus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рабочих температур, от -40 до +80 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рабочего давления, От -1 до +3 бар. От -100 до +200 кПа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Датчик уровня ультразвуковой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VEGA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PUPLS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61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измерения, от 0 до 15м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подключения - RS485-Modbus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рабочих температур, от -40 до +80 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рабочего давления, От -1 до +3 бар. От -100 до +200 кПа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8F17E2" w:rsidRDefault="00CC3451">
      <w:pPr>
        <w:pStyle w:val="af9"/>
        <w:widowControl w:val="0"/>
        <w:spacing w:after="0" w:line="320" w:lineRule="exact"/>
        <w:ind w:left="284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 xml:space="preserve"> </w:t>
      </w:r>
    </w:p>
    <w:p w:rsidR="008F17E2" w:rsidRDefault="00CC3451">
      <w:pPr>
        <w:pStyle w:val="af9"/>
        <w:widowControl w:val="0"/>
        <w:spacing w:after="0" w:line="320" w:lineRule="exact"/>
        <w:ind w:left="284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Сведения о состоянии и степени износа Объекта Соглашения:</w:t>
      </w:r>
    </w:p>
    <w:p w:rsidR="003B3CC3" w:rsidRDefault="003B3CC3">
      <w:pPr>
        <w:pStyle w:val="af9"/>
        <w:widowControl w:val="0"/>
        <w:spacing w:after="0" w:line="320" w:lineRule="exact"/>
        <w:ind w:left="284"/>
        <w:rPr>
          <w:rFonts w:ascii="Arial Narrow" w:hAnsi="Arial Narrow"/>
          <w:b/>
          <w:color w:val="000000" w:themeColor="text1"/>
        </w:rPr>
      </w:pPr>
    </w:p>
    <w:tbl>
      <w:tblPr>
        <w:tblStyle w:val="af8"/>
        <w:tblW w:w="15876" w:type="dxa"/>
        <w:tblInd w:w="279" w:type="dxa"/>
        <w:tblLook w:val="04A0"/>
      </w:tblPr>
      <w:tblGrid>
        <w:gridCol w:w="709"/>
        <w:gridCol w:w="6095"/>
        <w:gridCol w:w="4536"/>
        <w:gridCol w:w="4536"/>
      </w:tblGrid>
      <w:tr w:rsidR="008F17E2">
        <w:tc>
          <w:tcPr>
            <w:tcW w:w="709" w:type="dxa"/>
            <w:vAlign w:val="center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6095" w:type="dxa"/>
            <w:vAlign w:val="center"/>
          </w:tcPr>
          <w:p w:rsidR="008F17E2" w:rsidRDefault="00CC3451">
            <w:pPr>
              <w:pStyle w:val="af9"/>
              <w:widowControl w:val="0"/>
              <w:tabs>
                <w:tab w:val="left" w:pos="2190"/>
              </w:tabs>
              <w:spacing w:line="320" w:lineRule="exact"/>
              <w:ind w:left="0"/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Наименование объекта</w:t>
            </w:r>
          </w:p>
        </w:tc>
        <w:tc>
          <w:tcPr>
            <w:tcW w:w="4536" w:type="dxa"/>
            <w:vAlign w:val="center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Общее состояние объекта</w:t>
            </w:r>
          </w:p>
        </w:tc>
        <w:tc>
          <w:tcPr>
            <w:tcW w:w="4536" w:type="dxa"/>
            <w:vAlign w:val="center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Состояние основного технологического оборудования</w:t>
            </w:r>
          </w:p>
        </w:tc>
      </w:tr>
      <w:tr w:rsidR="008F17E2">
        <w:tc>
          <w:tcPr>
            <w:tcW w:w="709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:rsidR="008F17E2" w:rsidRPr="00502F75" w:rsidRDefault="00502F75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502F75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здание-хлораторная</w:t>
            </w:r>
          </w:p>
        </w:tc>
        <w:tc>
          <w:tcPr>
            <w:tcW w:w="4536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более 40%</w:t>
            </w:r>
          </w:p>
        </w:tc>
        <w:tc>
          <w:tcPr>
            <w:tcW w:w="4536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</w:tr>
      <w:tr w:rsidR="008F17E2">
        <w:trPr>
          <w:trHeight w:val="443"/>
        </w:trPr>
        <w:tc>
          <w:tcPr>
            <w:tcW w:w="709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Городская канализационная насосная станция</w:t>
            </w:r>
          </w:p>
        </w:tc>
        <w:tc>
          <w:tcPr>
            <w:tcW w:w="4536" w:type="dxa"/>
          </w:tcPr>
          <w:p w:rsidR="008F17E2" w:rsidRDefault="00CC3451">
            <w:pPr>
              <w:widowControl w:val="0"/>
              <w:spacing w:line="320" w:lineRule="exact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Хорошее, Физический износ в интервале до 25%</w:t>
            </w:r>
          </w:p>
        </w:tc>
        <w:tc>
          <w:tcPr>
            <w:tcW w:w="4536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16%-40%</w:t>
            </w:r>
          </w:p>
        </w:tc>
      </w:tr>
    </w:tbl>
    <w:p w:rsidR="008F17E2" w:rsidRDefault="008F17E2">
      <w:pPr>
        <w:pStyle w:val="af9"/>
        <w:widowControl w:val="0"/>
        <w:spacing w:after="0" w:line="320" w:lineRule="exact"/>
        <w:ind w:left="284"/>
        <w:rPr>
          <w:rFonts w:ascii="Arial Narrow" w:hAnsi="Arial Narrow"/>
          <w:b/>
          <w:color w:val="000000" w:themeColor="text1"/>
        </w:rPr>
      </w:pPr>
    </w:p>
    <w:tbl>
      <w:tblPr>
        <w:tblStyle w:val="af8"/>
        <w:tblW w:w="5000" w:type="pct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0"/>
        <w:gridCol w:w="5459"/>
        <w:gridCol w:w="5456"/>
      </w:tblGrid>
      <w:tr w:rsidR="008F17E2">
        <w:tc>
          <w:tcPr>
            <w:tcW w:w="1667" w:type="pct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Концедент:</w:t>
            </w:r>
          </w:p>
        </w:tc>
        <w:tc>
          <w:tcPr>
            <w:tcW w:w="1667" w:type="pct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Концессионер:</w:t>
            </w:r>
          </w:p>
        </w:tc>
        <w:tc>
          <w:tcPr>
            <w:tcW w:w="1666" w:type="pct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Субъект Российской Федерации - Красноярский Край:</w:t>
            </w:r>
          </w:p>
        </w:tc>
      </w:tr>
      <w:tr w:rsidR="008F17E2">
        <w:tc>
          <w:tcPr>
            <w:tcW w:w="1667" w:type="pct"/>
          </w:tcPr>
          <w:p w:rsidR="008F17E2" w:rsidRDefault="008F17E2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</w:p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  <w:lang w:val="en-US"/>
              </w:rPr>
              <w:t>__</w:t>
            </w:r>
            <w:r>
              <w:rPr>
                <w:rFonts w:ascii="Arial Narrow" w:hAnsi="Arial Narrow"/>
                <w:b/>
                <w:color w:val="000000" w:themeColor="text1"/>
              </w:rPr>
              <w:t>____________/ _____________/</w:t>
            </w:r>
          </w:p>
          <w:p w:rsidR="008F17E2" w:rsidRDefault="008F17E2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</w:p>
        </w:tc>
        <w:tc>
          <w:tcPr>
            <w:tcW w:w="1667" w:type="pct"/>
          </w:tcPr>
          <w:p w:rsidR="008F17E2" w:rsidRDefault="008F17E2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lang w:val="en-US"/>
              </w:rPr>
            </w:pPr>
          </w:p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  <w:lang w:val="en-US"/>
              </w:rPr>
              <w:t>__</w:t>
            </w:r>
            <w:r>
              <w:rPr>
                <w:rFonts w:ascii="Arial Narrow" w:hAnsi="Arial Narrow"/>
                <w:b/>
                <w:color w:val="000000" w:themeColor="text1"/>
              </w:rPr>
              <w:t>____________/ _____________/</w:t>
            </w:r>
          </w:p>
        </w:tc>
        <w:tc>
          <w:tcPr>
            <w:tcW w:w="1666" w:type="pct"/>
          </w:tcPr>
          <w:p w:rsidR="008F17E2" w:rsidRDefault="008F17E2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lang w:val="en-US"/>
              </w:rPr>
            </w:pPr>
          </w:p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  <w:lang w:val="en-US"/>
              </w:rPr>
              <w:t>__</w:t>
            </w:r>
            <w:r>
              <w:rPr>
                <w:rFonts w:ascii="Arial Narrow" w:hAnsi="Arial Narrow"/>
                <w:b/>
                <w:color w:val="000000" w:themeColor="text1"/>
              </w:rPr>
              <w:t>____________/ _____________/</w:t>
            </w:r>
          </w:p>
        </w:tc>
      </w:tr>
    </w:tbl>
    <w:p w:rsidR="008F17E2" w:rsidRDefault="008F17E2">
      <w:pPr>
        <w:widowControl w:val="0"/>
        <w:spacing w:after="0" w:line="320" w:lineRule="exact"/>
        <w:rPr>
          <w:rFonts w:ascii="Arial Narrow" w:hAnsi="Arial Narrow"/>
          <w:b/>
          <w:color w:val="000000" w:themeColor="text1"/>
          <w:sz w:val="20"/>
          <w:szCs w:val="20"/>
        </w:rPr>
      </w:pPr>
    </w:p>
    <w:sectPr w:rsidR="008F17E2" w:rsidSect="00681D41">
      <w:pgSz w:w="16838" w:h="11906" w:orient="landscape"/>
      <w:pgMar w:top="993" w:right="395" w:bottom="850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456" w:rsidRDefault="009B5456">
      <w:pPr>
        <w:spacing w:after="0" w:line="240" w:lineRule="auto"/>
      </w:pPr>
      <w:r>
        <w:separator/>
      </w:r>
    </w:p>
  </w:endnote>
  <w:endnote w:type="continuationSeparator" w:id="0">
    <w:p w:rsidR="009B5456" w:rsidRDefault="009B5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456" w:rsidRDefault="009B5456">
      <w:pPr>
        <w:spacing w:after="0" w:line="240" w:lineRule="auto"/>
      </w:pPr>
      <w:r>
        <w:separator/>
      </w:r>
    </w:p>
  </w:footnote>
  <w:footnote w:type="continuationSeparator" w:id="0">
    <w:p w:rsidR="009B5456" w:rsidRDefault="009B5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4ED4"/>
    <w:multiLevelType w:val="multilevel"/>
    <w:tmpl w:val="ACFA84EC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1">
    <w:nsid w:val="0D1626F6"/>
    <w:multiLevelType w:val="hybridMultilevel"/>
    <w:tmpl w:val="BED44448"/>
    <w:lvl w:ilvl="0" w:tplc="EA8E1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F87A80">
      <w:start w:val="1"/>
      <w:numFmt w:val="lowerLetter"/>
      <w:lvlText w:val="%2."/>
      <w:lvlJc w:val="left"/>
      <w:pPr>
        <w:ind w:left="1440" w:hanging="360"/>
      </w:pPr>
    </w:lvl>
    <w:lvl w:ilvl="2" w:tplc="2084B6F8">
      <w:start w:val="1"/>
      <w:numFmt w:val="lowerRoman"/>
      <w:lvlText w:val="%3."/>
      <w:lvlJc w:val="right"/>
      <w:pPr>
        <w:ind w:left="2160" w:hanging="180"/>
      </w:pPr>
    </w:lvl>
    <w:lvl w:ilvl="3" w:tplc="C9AA2EEA">
      <w:start w:val="1"/>
      <w:numFmt w:val="decimal"/>
      <w:lvlText w:val="%4."/>
      <w:lvlJc w:val="left"/>
      <w:pPr>
        <w:ind w:left="2880" w:hanging="360"/>
      </w:pPr>
    </w:lvl>
    <w:lvl w:ilvl="4" w:tplc="36D4CFEE">
      <w:start w:val="1"/>
      <w:numFmt w:val="lowerLetter"/>
      <w:lvlText w:val="%5."/>
      <w:lvlJc w:val="left"/>
      <w:pPr>
        <w:ind w:left="3600" w:hanging="360"/>
      </w:pPr>
    </w:lvl>
    <w:lvl w:ilvl="5" w:tplc="84D2E41E">
      <w:start w:val="1"/>
      <w:numFmt w:val="lowerRoman"/>
      <w:lvlText w:val="%6."/>
      <w:lvlJc w:val="right"/>
      <w:pPr>
        <w:ind w:left="4320" w:hanging="180"/>
      </w:pPr>
    </w:lvl>
    <w:lvl w:ilvl="6" w:tplc="193C7E2E">
      <w:start w:val="1"/>
      <w:numFmt w:val="decimal"/>
      <w:lvlText w:val="%7."/>
      <w:lvlJc w:val="left"/>
      <w:pPr>
        <w:ind w:left="5040" w:hanging="360"/>
      </w:pPr>
    </w:lvl>
    <w:lvl w:ilvl="7" w:tplc="47889D1E">
      <w:start w:val="1"/>
      <w:numFmt w:val="lowerLetter"/>
      <w:lvlText w:val="%8."/>
      <w:lvlJc w:val="left"/>
      <w:pPr>
        <w:ind w:left="5760" w:hanging="360"/>
      </w:pPr>
    </w:lvl>
    <w:lvl w:ilvl="8" w:tplc="206C2A4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A3402"/>
    <w:multiLevelType w:val="hybridMultilevel"/>
    <w:tmpl w:val="FCB660F8"/>
    <w:lvl w:ilvl="0" w:tplc="910C0E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3F68D84">
      <w:start w:val="1"/>
      <w:numFmt w:val="lowerLetter"/>
      <w:lvlText w:val="%2."/>
      <w:lvlJc w:val="left"/>
      <w:pPr>
        <w:ind w:left="1440" w:hanging="360"/>
      </w:pPr>
    </w:lvl>
    <w:lvl w:ilvl="2" w:tplc="A4640198">
      <w:start w:val="1"/>
      <w:numFmt w:val="lowerRoman"/>
      <w:lvlText w:val="%3."/>
      <w:lvlJc w:val="right"/>
      <w:pPr>
        <w:ind w:left="2160" w:hanging="180"/>
      </w:pPr>
    </w:lvl>
    <w:lvl w:ilvl="3" w:tplc="922046CA">
      <w:start w:val="1"/>
      <w:numFmt w:val="decimal"/>
      <w:lvlText w:val="%4."/>
      <w:lvlJc w:val="left"/>
      <w:pPr>
        <w:ind w:left="2880" w:hanging="360"/>
      </w:pPr>
    </w:lvl>
    <w:lvl w:ilvl="4" w:tplc="362C94F6">
      <w:start w:val="1"/>
      <w:numFmt w:val="lowerLetter"/>
      <w:lvlText w:val="%5."/>
      <w:lvlJc w:val="left"/>
      <w:pPr>
        <w:ind w:left="3600" w:hanging="360"/>
      </w:pPr>
    </w:lvl>
    <w:lvl w:ilvl="5" w:tplc="4692CE7A">
      <w:start w:val="1"/>
      <w:numFmt w:val="lowerRoman"/>
      <w:lvlText w:val="%6."/>
      <w:lvlJc w:val="right"/>
      <w:pPr>
        <w:ind w:left="4320" w:hanging="180"/>
      </w:pPr>
    </w:lvl>
    <w:lvl w:ilvl="6" w:tplc="C4520E3A">
      <w:start w:val="1"/>
      <w:numFmt w:val="decimal"/>
      <w:lvlText w:val="%7."/>
      <w:lvlJc w:val="left"/>
      <w:pPr>
        <w:ind w:left="5040" w:hanging="360"/>
      </w:pPr>
    </w:lvl>
    <w:lvl w:ilvl="7" w:tplc="389C0900">
      <w:start w:val="1"/>
      <w:numFmt w:val="lowerLetter"/>
      <w:lvlText w:val="%8."/>
      <w:lvlJc w:val="left"/>
      <w:pPr>
        <w:ind w:left="5760" w:hanging="360"/>
      </w:pPr>
    </w:lvl>
    <w:lvl w:ilvl="8" w:tplc="C9C4F49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05E5C"/>
    <w:multiLevelType w:val="hybridMultilevel"/>
    <w:tmpl w:val="78D28B70"/>
    <w:lvl w:ilvl="0" w:tplc="A8C8873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8D8CAC60">
      <w:start w:val="1"/>
      <w:numFmt w:val="lowerLetter"/>
      <w:lvlText w:val="%2."/>
      <w:lvlJc w:val="left"/>
      <w:pPr>
        <w:ind w:left="1440" w:hanging="360"/>
      </w:pPr>
    </w:lvl>
    <w:lvl w:ilvl="2" w:tplc="9378FECE">
      <w:start w:val="1"/>
      <w:numFmt w:val="lowerRoman"/>
      <w:lvlText w:val="%3."/>
      <w:lvlJc w:val="right"/>
      <w:pPr>
        <w:ind w:left="2160" w:hanging="180"/>
      </w:pPr>
    </w:lvl>
    <w:lvl w:ilvl="3" w:tplc="D5BACA6E">
      <w:start w:val="1"/>
      <w:numFmt w:val="decimal"/>
      <w:lvlText w:val="%4."/>
      <w:lvlJc w:val="left"/>
      <w:pPr>
        <w:ind w:left="2880" w:hanging="360"/>
      </w:pPr>
    </w:lvl>
    <w:lvl w:ilvl="4" w:tplc="580422BE">
      <w:start w:val="1"/>
      <w:numFmt w:val="lowerLetter"/>
      <w:lvlText w:val="%5."/>
      <w:lvlJc w:val="left"/>
      <w:pPr>
        <w:ind w:left="3600" w:hanging="360"/>
      </w:pPr>
    </w:lvl>
    <w:lvl w:ilvl="5" w:tplc="4AA88DBA">
      <w:start w:val="1"/>
      <w:numFmt w:val="lowerRoman"/>
      <w:lvlText w:val="%6."/>
      <w:lvlJc w:val="right"/>
      <w:pPr>
        <w:ind w:left="4320" w:hanging="180"/>
      </w:pPr>
    </w:lvl>
    <w:lvl w:ilvl="6" w:tplc="A19A2118">
      <w:start w:val="1"/>
      <w:numFmt w:val="decimal"/>
      <w:lvlText w:val="%7."/>
      <w:lvlJc w:val="left"/>
      <w:pPr>
        <w:ind w:left="5040" w:hanging="360"/>
      </w:pPr>
    </w:lvl>
    <w:lvl w:ilvl="7" w:tplc="FD7071D8">
      <w:start w:val="1"/>
      <w:numFmt w:val="lowerLetter"/>
      <w:lvlText w:val="%8."/>
      <w:lvlJc w:val="left"/>
      <w:pPr>
        <w:ind w:left="5760" w:hanging="360"/>
      </w:pPr>
    </w:lvl>
    <w:lvl w:ilvl="8" w:tplc="EB48E6C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7787F"/>
    <w:multiLevelType w:val="hybridMultilevel"/>
    <w:tmpl w:val="C4F436C6"/>
    <w:lvl w:ilvl="0" w:tplc="AC40C1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9DC44CA">
      <w:start w:val="1"/>
      <w:numFmt w:val="lowerLetter"/>
      <w:lvlText w:val="%2."/>
      <w:lvlJc w:val="left"/>
      <w:pPr>
        <w:ind w:left="1440" w:hanging="360"/>
      </w:pPr>
    </w:lvl>
    <w:lvl w:ilvl="2" w:tplc="7FD6C80E">
      <w:start w:val="1"/>
      <w:numFmt w:val="lowerRoman"/>
      <w:lvlText w:val="%3."/>
      <w:lvlJc w:val="right"/>
      <w:pPr>
        <w:ind w:left="2160" w:hanging="180"/>
      </w:pPr>
    </w:lvl>
    <w:lvl w:ilvl="3" w:tplc="5950EC4C">
      <w:start w:val="1"/>
      <w:numFmt w:val="decimal"/>
      <w:lvlText w:val="%4."/>
      <w:lvlJc w:val="left"/>
      <w:pPr>
        <w:ind w:left="2880" w:hanging="360"/>
      </w:pPr>
    </w:lvl>
    <w:lvl w:ilvl="4" w:tplc="B4628ED6">
      <w:start w:val="1"/>
      <w:numFmt w:val="lowerLetter"/>
      <w:lvlText w:val="%5."/>
      <w:lvlJc w:val="left"/>
      <w:pPr>
        <w:ind w:left="3600" w:hanging="360"/>
      </w:pPr>
    </w:lvl>
    <w:lvl w:ilvl="5" w:tplc="09BA7128">
      <w:start w:val="1"/>
      <w:numFmt w:val="lowerRoman"/>
      <w:lvlText w:val="%6."/>
      <w:lvlJc w:val="right"/>
      <w:pPr>
        <w:ind w:left="4320" w:hanging="180"/>
      </w:pPr>
    </w:lvl>
    <w:lvl w:ilvl="6" w:tplc="8042C376">
      <w:start w:val="1"/>
      <w:numFmt w:val="decimal"/>
      <w:lvlText w:val="%7."/>
      <w:lvlJc w:val="left"/>
      <w:pPr>
        <w:ind w:left="5040" w:hanging="360"/>
      </w:pPr>
    </w:lvl>
    <w:lvl w:ilvl="7" w:tplc="2D6288AE">
      <w:start w:val="1"/>
      <w:numFmt w:val="lowerLetter"/>
      <w:lvlText w:val="%8."/>
      <w:lvlJc w:val="left"/>
      <w:pPr>
        <w:ind w:left="5760" w:hanging="360"/>
      </w:pPr>
    </w:lvl>
    <w:lvl w:ilvl="8" w:tplc="EEA8286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81FB4"/>
    <w:multiLevelType w:val="hybridMultilevel"/>
    <w:tmpl w:val="CA14DAD0"/>
    <w:lvl w:ilvl="0" w:tplc="091CBCD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03EB8D8">
      <w:start w:val="1"/>
      <w:numFmt w:val="lowerLetter"/>
      <w:lvlText w:val="%2."/>
      <w:lvlJc w:val="left"/>
      <w:pPr>
        <w:ind w:left="1157" w:hanging="360"/>
      </w:pPr>
    </w:lvl>
    <w:lvl w:ilvl="2" w:tplc="AF969770">
      <w:start w:val="1"/>
      <w:numFmt w:val="lowerRoman"/>
      <w:lvlText w:val="%3."/>
      <w:lvlJc w:val="right"/>
      <w:pPr>
        <w:ind w:left="1877" w:hanging="180"/>
      </w:pPr>
    </w:lvl>
    <w:lvl w:ilvl="3" w:tplc="2BE2D0B0">
      <w:start w:val="1"/>
      <w:numFmt w:val="decimal"/>
      <w:lvlText w:val="%4."/>
      <w:lvlJc w:val="left"/>
      <w:pPr>
        <w:ind w:left="2597" w:hanging="360"/>
      </w:pPr>
    </w:lvl>
    <w:lvl w:ilvl="4" w:tplc="649E87F4">
      <w:start w:val="1"/>
      <w:numFmt w:val="lowerLetter"/>
      <w:lvlText w:val="%5."/>
      <w:lvlJc w:val="left"/>
      <w:pPr>
        <w:ind w:left="3317" w:hanging="360"/>
      </w:pPr>
    </w:lvl>
    <w:lvl w:ilvl="5" w:tplc="1B0CDE0A">
      <w:start w:val="1"/>
      <w:numFmt w:val="lowerRoman"/>
      <w:lvlText w:val="%6."/>
      <w:lvlJc w:val="right"/>
      <w:pPr>
        <w:ind w:left="4037" w:hanging="180"/>
      </w:pPr>
    </w:lvl>
    <w:lvl w:ilvl="6" w:tplc="CA42F0FE">
      <w:start w:val="1"/>
      <w:numFmt w:val="decimal"/>
      <w:lvlText w:val="%7."/>
      <w:lvlJc w:val="left"/>
      <w:pPr>
        <w:ind w:left="4757" w:hanging="360"/>
      </w:pPr>
    </w:lvl>
    <w:lvl w:ilvl="7" w:tplc="D29648BC">
      <w:start w:val="1"/>
      <w:numFmt w:val="lowerLetter"/>
      <w:lvlText w:val="%8."/>
      <w:lvlJc w:val="left"/>
      <w:pPr>
        <w:ind w:left="5477" w:hanging="360"/>
      </w:pPr>
    </w:lvl>
    <w:lvl w:ilvl="8" w:tplc="B532AE68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7E2"/>
    <w:rsid w:val="00010388"/>
    <w:rsid w:val="000D12C5"/>
    <w:rsid w:val="000F0FDA"/>
    <w:rsid w:val="00131AD7"/>
    <w:rsid w:val="0014697E"/>
    <w:rsid w:val="00193AEC"/>
    <w:rsid w:val="001A55DD"/>
    <w:rsid w:val="00287580"/>
    <w:rsid w:val="002B26F8"/>
    <w:rsid w:val="00321069"/>
    <w:rsid w:val="00335EAD"/>
    <w:rsid w:val="003408B8"/>
    <w:rsid w:val="0034553D"/>
    <w:rsid w:val="003B3CC3"/>
    <w:rsid w:val="003D48F6"/>
    <w:rsid w:val="0040643A"/>
    <w:rsid w:val="00502F75"/>
    <w:rsid w:val="005516F8"/>
    <w:rsid w:val="005E7422"/>
    <w:rsid w:val="00624B64"/>
    <w:rsid w:val="0063683C"/>
    <w:rsid w:val="00681D41"/>
    <w:rsid w:val="00697D0C"/>
    <w:rsid w:val="006E4BEB"/>
    <w:rsid w:val="006E6BD8"/>
    <w:rsid w:val="00722533"/>
    <w:rsid w:val="00725900"/>
    <w:rsid w:val="007A5387"/>
    <w:rsid w:val="00812098"/>
    <w:rsid w:val="008438BA"/>
    <w:rsid w:val="008D2723"/>
    <w:rsid w:val="008F17E2"/>
    <w:rsid w:val="00966055"/>
    <w:rsid w:val="009B28DD"/>
    <w:rsid w:val="009B5456"/>
    <w:rsid w:val="009F1194"/>
    <w:rsid w:val="00AD1385"/>
    <w:rsid w:val="00AF5201"/>
    <w:rsid w:val="00B24BAB"/>
    <w:rsid w:val="00B40611"/>
    <w:rsid w:val="00BB3AA2"/>
    <w:rsid w:val="00C30C25"/>
    <w:rsid w:val="00C429A3"/>
    <w:rsid w:val="00CC3451"/>
    <w:rsid w:val="00D1045C"/>
    <w:rsid w:val="00DC70C8"/>
    <w:rsid w:val="00DE2C70"/>
    <w:rsid w:val="00E55D7B"/>
    <w:rsid w:val="00EF24FF"/>
    <w:rsid w:val="00EF4DC5"/>
    <w:rsid w:val="00F0298F"/>
    <w:rsid w:val="00FA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D41"/>
  </w:style>
  <w:style w:type="paragraph" w:styleId="1">
    <w:name w:val="heading 1"/>
    <w:basedOn w:val="a"/>
    <w:next w:val="a"/>
    <w:link w:val="10"/>
    <w:uiPriority w:val="9"/>
    <w:qFormat/>
    <w:rsid w:val="00681D4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81D4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681D4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681D4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81D4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81D4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81D4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681D4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681D4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1D4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81D4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681D4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681D4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81D4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81D4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81D4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81D4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81D4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81D41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681D41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81D4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81D41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81D4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81D4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81D4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81D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81D41"/>
    <w:rPr>
      <w:i/>
    </w:rPr>
  </w:style>
  <w:style w:type="paragraph" w:styleId="aa">
    <w:name w:val="header"/>
    <w:basedOn w:val="a"/>
    <w:link w:val="ab"/>
    <w:uiPriority w:val="99"/>
    <w:unhideWhenUsed/>
    <w:rsid w:val="00681D4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1D41"/>
  </w:style>
  <w:style w:type="paragraph" w:styleId="ac">
    <w:name w:val="footer"/>
    <w:basedOn w:val="a"/>
    <w:link w:val="ad"/>
    <w:uiPriority w:val="99"/>
    <w:unhideWhenUsed/>
    <w:rsid w:val="00681D4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681D41"/>
  </w:style>
  <w:style w:type="paragraph" w:styleId="ae">
    <w:name w:val="caption"/>
    <w:basedOn w:val="a"/>
    <w:next w:val="a"/>
    <w:uiPriority w:val="35"/>
    <w:semiHidden/>
    <w:unhideWhenUsed/>
    <w:qFormat/>
    <w:rsid w:val="00681D4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681D41"/>
  </w:style>
  <w:style w:type="table" w:customStyle="1" w:styleId="TableGridLight">
    <w:name w:val="Table Grid Light"/>
    <w:basedOn w:val="a1"/>
    <w:uiPriority w:val="59"/>
    <w:rsid w:val="00681D4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81D4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81D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681D41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681D41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681D41"/>
    <w:rPr>
      <w:sz w:val="18"/>
    </w:rPr>
  </w:style>
  <w:style w:type="character" w:styleId="af2">
    <w:name w:val="footnote reference"/>
    <w:basedOn w:val="a0"/>
    <w:uiPriority w:val="99"/>
    <w:unhideWhenUsed/>
    <w:rsid w:val="00681D41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681D41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681D41"/>
    <w:rPr>
      <w:sz w:val="20"/>
    </w:rPr>
  </w:style>
  <w:style w:type="character" w:styleId="af5">
    <w:name w:val="endnote reference"/>
    <w:basedOn w:val="a0"/>
    <w:uiPriority w:val="99"/>
    <w:semiHidden/>
    <w:unhideWhenUsed/>
    <w:rsid w:val="00681D41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81D41"/>
    <w:pPr>
      <w:spacing w:after="57"/>
    </w:pPr>
  </w:style>
  <w:style w:type="paragraph" w:styleId="23">
    <w:name w:val="toc 2"/>
    <w:basedOn w:val="a"/>
    <w:next w:val="a"/>
    <w:uiPriority w:val="39"/>
    <w:unhideWhenUsed/>
    <w:rsid w:val="00681D41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81D41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81D41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81D4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81D4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81D4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81D4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81D41"/>
    <w:pPr>
      <w:spacing w:after="57"/>
      <w:ind w:left="2268"/>
    </w:pPr>
  </w:style>
  <w:style w:type="paragraph" w:styleId="af6">
    <w:name w:val="TOC Heading"/>
    <w:uiPriority w:val="39"/>
    <w:unhideWhenUsed/>
    <w:rsid w:val="00681D41"/>
  </w:style>
  <w:style w:type="paragraph" w:styleId="af7">
    <w:name w:val="table of figures"/>
    <w:basedOn w:val="a"/>
    <w:next w:val="a"/>
    <w:uiPriority w:val="99"/>
    <w:unhideWhenUsed/>
    <w:rsid w:val="00681D41"/>
    <w:pPr>
      <w:spacing w:after="0"/>
    </w:pPr>
  </w:style>
  <w:style w:type="table" w:styleId="af8">
    <w:name w:val="Table Grid"/>
    <w:basedOn w:val="a1"/>
    <w:uiPriority w:val="39"/>
    <w:rsid w:val="00681D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681D41"/>
    <w:pPr>
      <w:ind w:left="720"/>
      <w:contextualSpacing/>
    </w:pPr>
  </w:style>
  <w:style w:type="paragraph" w:customStyle="1" w:styleId="afa">
    <w:name w:val="Знак"/>
    <w:basedOn w:val="a"/>
    <w:rsid w:val="00681D4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b">
    <w:name w:val="Balloon Text"/>
    <w:basedOn w:val="a"/>
    <w:link w:val="afc"/>
    <w:uiPriority w:val="99"/>
    <w:semiHidden/>
    <w:unhideWhenUsed/>
    <w:rsid w:val="00681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681D41"/>
    <w:rPr>
      <w:rFonts w:ascii="Segoe UI" w:hAnsi="Segoe UI" w:cs="Segoe UI"/>
      <w:sz w:val="18"/>
      <w:szCs w:val="18"/>
    </w:rPr>
  </w:style>
  <w:style w:type="character" w:styleId="afd">
    <w:name w:val="annotation reference"/>
    <w:basedOn w:val="a0"/>
    <w:uiPriority w:val="99"/>
    <w:semiHidden/>
    <w:unhideWhenUsed/>
    <w:rsid w:val="00681D41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681D41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681D41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681D41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681D41"/>
    <w:rPr>
      <w:b/>
      <w:bCs/>
      <w:sz w:val="20"/>
      <w:szCs w:val="20"/>
    </w:rPr>
  </w:style>
  <w:style w:type="character" w:styleId="aff2">
    <w:name w:val="Strong"/>
    <w:basedOn w:val="a0"/>
    <w:uiPriority w:val="22"/>
    <w:qFormat/>
    <w:rsid w:val="00681D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2d91e-b195-4f50-951d-a4625a2b0ae8">UNIPRO-1408388142-5921</_dlc_DocId>
    <_dlc_DocIdUrl xmlns="2de2d91e-b195-4f50-951d-a4625a2b0ae8">
      <Url>https://in.unipro.energy/departments/kpb/_layouts/15/DocIdRedir.aspx?ID=UNIPRO-1408388142-5921</Url>
      <Description>UNIPRO-1408388142-5921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D262E13A51EB4BB555F08752E05963" ma:contentTypeVersion="4" ma:contentTypeDescription="Создание документа." ma:contentTypeScope="" ma:versionID="701e3be99b41496f28f8bc9425c90a7f">
  <xsd:schema xmlns:xsd="http://www.w3.org/2001/XMLSchema" xmlns:xs="http://www.w3.org/2001/XMLSchema" xmlns:p="http://schemas.microsoft.com/office/2006/metadata/properties" xmlns:ns2="2de2d91e-b195-4f50-951d-a4625a2b0ae8" xmlns:ns3="7a02e13f-f60b-4f6f-a3ce-c09e2f249574" targetNamespace="http://schemas.microsoft.com/office/2006/metadata/properties" ma:root="true" ma:fieldsID="eb866fdcdfb0b68565164ae89a9e9b26" ns2:_="" ns3:_="">
    <xsd:import namespace="2de2d91e-b195-4f50-951d-a4625a2b0ae8"/>
    <xsd:import namespace="7a02e13f-f60b-4f6f-a3ce-c09e2f2495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2d91e-b195-4f50-951d-a4625a2b0a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e13f-f60b-4f6f-a3ce-c09e2f249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FE2B9-6FC0-4D41-8AAB-6DD45F5C802B}">
  <ds:schemaRefs>
    <ds:schemaRef ds:uri="http://schemas.microsoft.com/office/2006/metadata/properties"/>
    <ds:schemaRef ds:uri="http://schemas.microsoft.com/office/infopath/2007/PartnerControls"/>
    <ds:schemaRef ds:uri="2de2d91e-b195-4f50-951d-a4625a2b0ae8"/>
  </ds:schemaRefs>
</ds:datastoreItem>
</file>

<file path=customXml/itemProps2.xml><?xml version="1.0" encoding="utf-8"?>
<ds:datastoreItem xmlns:ds="http://schemas.openxmlformats.org/officeDocument/2006/customXml" ds:itemID="{25186EEE-5CB1-479B-B932-30E0A5CD0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1D145F-2AC1-4337-92A8-92B4BE151F9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1A4C6F-BFAA-410B-8A9B-971C334A3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2d91e-b195-4f50-951d-a4625a2b0ae8"/>
    <ds:schemaRef ds:uri="7a02e13f-f60b-4f6f-a3ce-c09e2f249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04BB084-EA6F-41CA-AF34-E990354D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 Антон Юрьевич</dc:creator>
  <cp:lastModifiedBy>Пользователь Windows</cp:lastModifiedBy>
  <cp:revision>4</cp:revision>
  <cp:lastPrinted>2023-12-20T03:18:00Z</cp:lastPrinted>
  <dcterms:created xsi:type="dcterms:W3CDTF">2024-02-22T07:11:00Z</dcterms:created>
  <dcterms:modified xsi:type="dcterms:W3CDTF">2024-02-22T07:19:00Z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0x01010039D262E13A51EB4BB555F08752E05963</vt:lpwstr>
  </property>
  <property fmtid="{D5CDD505-2E9C-101B-9397-08002B2CF9AE}" pid="3" name="_dlc_DocIdItemGuid">
    <vt:lpwstr>96dfc539-3c52-489a-bf20-e23f954aed44</vt:lpwstr>
  </property>
</Properties>
</file>