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26.02.2024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222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плане мероприятий, посвященных</w:t>
      </w:r>
    </w:p>
    <w:p>
      <w:pPr>
        <w:pStyle w:val="Normal"/>
        <w:rPr>
          <w:szCs w:val="28"/>
        </w:rPr>
      </w:pPr>
      <w:r>
        <w:rPr>
          <w:szCs w:val="28"/>
        </w:rPr>
        <w:t>Всемирному дню охраны труда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>
        <w:rPr>
          <w:bCs/>
          <w:szCs w:val="28"/>
        </w:rPr>
        <w:t>ст. 34 Устава города Шарыпово Красноярского края: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план мероприятий на 2024 год, посвященных Всемирному дню охраны труда (28 апреля), согласно приложению.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2. Рекомендовать руководителям организаций и предприятий всех форм собственности, расположенных на территории городского округа город Шарыпово, принять участие в мероприятиях, посвященных Всемирному дню охраны труда.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/>
      </w:pPr>
      <w:r>
        <w:rPr>
          <w:szCs w:val="28"/>
        </w:rPr>
        <w:t>2.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ind w:hanging="425" w:left="5670" w:right="0"/>
        <w:jc w:val="both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Приложение к распоряжению</w:t>
      </w:r>
    </w:p>
    <w:p>
      <w:pPr>
        <w:pStyle w:val="Style22"/>
        <w:ind w:left="5245" w:right="0"/>
        <w:jc w:val="both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 xml:space="preserve">Администрации города Шарыпово </w:t>
      </w:r>
    </w:p>
    <w:p>
      <w:pPr>
        <w:pStyle w:val="Normal"/>
        <w:tabs>
          <w:tab w:val="clear" w:pos="708"/>
          <w:tab w:val="left" w:pos="284" w:leader="none"/>
          <w:tab w:val="center" w:pos="2284" w:leader="none"/>
        </w:tabs>
        <w:suppressAutoHyphens w:val="true"/>
        <w:rPr>
          <w:kern w:val="2"/>
          <w:szCs w:val="28"/>
          <w:lang w:eastAsia="zh-CN"/>
        </w:rPr>
      </w:pPr>
      <w:r>
        <w:rPr>
          <w:kern w:val="2"/>
          <w:sz w:val="24"/>
          <w:lang w:eastAsia="zh-CN"/>
        </w:rPr>
        <w:tab/>
        <w:tab/>
        <w:tab/>
        <w:tab/>
        <w:tab/>
        <w:tab/>
        <w:t xml:space="preserve">     </w:t>
      </w:r>
      <w:r>
        <w:rPr>
          <w:kern w:val="2"/>
          <w:szCs w:val="28"/>
          <w:lang w:eastAsia="zh-CN"/>
        </w:rPr>
        <w:t>от 26.02.2024 № 222</w:t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kern w:val="2"/>
          <w:szCs w:val="28"/>
          <w:lang w:eastAsia="zh-CN"/>
        </w:rPr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/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 xml:space="preserve">План мероприятий, </w:t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посвященных Всемирному дню охраны труда в</w:t>
      </w:r>
    </w:p>
    <w:p>
      <w:pPr>
        <w:pStyle w:val="Style22"/>
        <w:jc w:val="center"/>
        <w:rPr>
          <w:rStyle w:val="1"/>
          <w:rFonts w:ascii="Times New Roman" w:hAnsi="Times New Roman" w:cs="Times New Roman"/>
          <w:i w:val="false"/>
          <w:i w:val="false"/>
          <w:iCs w:val="false"/>
          <w:color w:val="000000"/>
          <w:u w:val="none"/>
        </w:rPr>
      </w:pP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u w:val="none"/>
        </w:rPr>
        <w:t xml:space="preserve"> </w:t>
      </w:r>
      <w:r>
        <w:rPr>
          <w:rStyle w:val="1"/>
          <w:rFonts w:cs="Times New Roman" w:ascii="Times New Roman" w:hAnsi="Times New Roman"/>
          <w:i w:val="false"/>
          <w:iCs w:val="false"/>
          <w:color w:val="000000"/>
          <w:u w:val="none"/>
        </w:rPr>
        <w:t>городском округе город Шарыпово Красноярского края</w:t>
      </w:r>
    </w:p>
    <w:p>
      <w:pPr>
        <w:pStyle w:val="Style22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164"/>
        <w:gridCol w:w="2110"/>
        <w:gridCol w:w="2483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Размещение плана мероприятий, посвященных Всемирному дню охраны труда на официальном сайте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Семинар - совещание по вопросам охраны труда, с участием руководителей организаций, специалистов по охране труда, членов городской межведомственной комиссии по охране труда, объединений работодателей и профсоюзов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Шарыпово, руководители предприятий и организаций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Участие в краевом смотре-конкурсе на лучшую организацию работы по охране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Шарыпово, руководители предприятий и организаций 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Проведение мероприятий, посвященных Всемирному дню охраны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март- 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Проведение инструктажей по охране труда на рабочем месте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со сроками периодичности, по мере необходимости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Шарыпово, работодатели города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Размещение информации на официальном сайте Администрации города о проведении Всемирного дня охраны труда в 2024 году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май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Шарыпово          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Организация и обучение вопросам охраны труда руководителей, специалистов организаций, действующих на территории городского округа город Шарыпово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Шарыпово, учебные центры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Познавательные видеоролики в городской библиотеке № 4 им. С. Есенина и центральной городской библиотеке им А. Грина "Охрана труда и безопасность"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культуры Администрации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Книжная выставка «Охрана труда – надежная защита»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Отдел культуры Администрации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Уроки безопасности в общеобразовательных учреждениях города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образованием Администрации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Обновление стендов и уголков по охране труда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структурных подразделений, специалисты по охране труда организаций города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Конкурс рисунков «Безопасный труд глазами детей»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Апрель-июль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Шарыпово,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Cs w:val="28"/>
              </w:rPr>
              <w:t>Управление образованием Администрации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Организация консультаций по вопросам охраны труда по телефону «горячей линии»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г. Шарыпово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Проведение плановых посещений организаций, расположенных на территории городского округа, с целью проведения анализа состояния условий и охраны труда (закон Красноярского края от 11.12.2012 № 3-874 о ведомственном контроле)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планом на 2024 год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Шарыпово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2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№1 + Курсив"/>
    <w:qFormat/>
    <w:rPr>
      <w:i/>
      <w:iCs/>
      <w:spacing w:val="-10"/>
      <w:sz w:val="28"/>
      <w:szCs w:val="28"/>
      <w:u w:val="single"/>
      <w:shd w:fill="FFFFFF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</TotalTime>
  <Application>LibreOffice/7.6.5.2$Windows_X86_64 LibreOffice_project/38d5f62f85355c192ef5f1dd47c5c0c0c6d6598b</Application>
  <AppVersion>15.0000</AppVersion>
  <Pages>3</Pages>
  <Words>435</Words>
  <Characters>2997</Characters>
  <CharactersWithSpaces>3524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2022-03-04T10:42:00Z</cp:lastPrinted>
  <dcterms:modified xsi:type="dcterms:W3CDTF">2024-02-29T08:49:28Z</dcterms:modified>
  <cp:revision>7</cp:revision>
  <dc:subject/>
  <dc:title>АДМИНИСТРАЦИЯ ГОРОДА ШАРЫПОВО</dc:title>
</cp:coreProperties>
</file>