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40894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09.12.2024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2079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Об утверждении Плана мероприятий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по улучшению условий и охраны труда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на территории городского округа</w:t>
      </w:r>
    </w:p>
    <w:p>
      <w:pPr>
        <w:pStyle w:val="Normal"/>
        <w:jc w:val="both"/>
        <w:rPr/>
      </w:pPr>
      <w:r>
        <w:rPr>
          <w:szCs w:val="28"/>
        </w:rPr>
        <w:t>город Шарыпово Красноярского края</w:t>
      </w:r>
    </w:p>
    <w:p>
      <w:pPr>
        <w:pStyle w:val="Normal"/>
        <w:jc w:val="both"/>
        <w:rPr/>
      </w:pPr>
      <w:r>
        <w:rPr>
          <w:szCs w:val="28"/>
        </w:rPr>
        <w:t>на 2025-2027 годы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8" w:right="0"/>
        <w:jc w:val="both"/>
        <w:rPr/>
      </w:pPr>
      <w:r>
        <w:rPr>
          <w:szCs w:val="28"/>
        </w:rPr>
        <w:t xml:space="preserve">В соответствии с Трудовым кодексом Российской Федерации, Федеральным законом Российской Федерации от 06.10.2003 № 131-ФЗ, Федеральным законом от 24.07.1998г. №125-ФЗ «Об обязательном социальном страховании от несчастных случаев на производстве и профессиональных заболеваний», ст.7 Закона Красноярского края от </w:t>
      </w:r>
      <w:bookmarkStart w:id="2" w:name="_Hlk184205233"/>
      <w:r>
        <w:rPr>
          <w:szCs w:val="28"/>
        </w:rPr>
        <w:t>29.06.1999г. № 7-419 «Об охране труда в Красноярском крае»</w:t>
      </w:r>
      <w:bookmarkEnd w:id="2"/>
      <w:r>
        <w:rPr>
          <w:szCs w:val="28"/>
        </w:rPr>
        <w:t>, ст. 34 Устава города Шарыпово Красноярского края:</w:t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1. Утвердить План мероприятий по улучшению условий и охраны труда на территории городского округа город Шарыпово Красноярского края на 2025-2027 годы согласно приложению к настоящему распоряжению.</w:t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2. Рекомендовать руководителям предприятий, организаций и учреждений всех форм собственности, осуществляющих свою деятельность на территории городского округа город Шарыпово Красноярского края:</w:t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- организовать работу по выполнению мероприятий по улучшению условий и охраны труда на территории городского округа город Шарыпово Красноярского края на 2025-2027 годы;</w:t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- до 01 февраля следующего за отчетным годом направлять в отдел экономики и планирования Администрации города Шарыпово информацию о ходе выполнения мероприятий.</w:t>
      </w:r>
    </w:p>
    <w:p>
      <w:pPr>
        <w:pStyle w:val="Normal"/>
        <w:ind w:firstLine="720" w:right="0"/>
        <w:jc w:val="both"/>
        <w:rPr>
          <w:szCs w:val="28"/>
        </w:rPr>
      </w:pPr>
      <w:r>
        <w:rPr>
          <w:szCs w:val="28"/>
        </w:rPr>
        <w:t>3. Контроль за исполнением распоряжения возложить на первого заместителя Главы города Д.В. Саюшева.</w:t>
      </w:r>
    </w:p>
    <w:p>
      <w:pPr>
        <w:pStyle w:val="Normal"/>
        <w:ind w:firstLine="720" w:right="0"/>
        <w:jc w:val="both"/>
        <w:rPr>
          <w:szCs w:val="28"/>
        </w:rPr>
      </w:pPr>
      <w:r>
        <w:rPr>
          <w:szCs w:val="28"/>
        </w:rPr>
        <w:t xml:space="preserve">4. Распоряжение вступает в силу с 01.01.2025 года </w:t>
      </w:r>
      <w:r>
        <w:rPr>
          <w:bCs/>
          <w:szCs w:val="28"/>
        </w:rPr>
        <w:t>и подлежит размещению 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"/>
              <w:suppressAutoHyphens w:val="true"/>
              <w:snapToGrid w:val="fals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</w:r>
          </w:p>
        </w:tc>
        <w:tc>
          <w:tcPr>
            <w:tcW w:w="4672" w:type="dxa"/>
            <w:tcBorders/>
          </w:tcPr>
          <w:p>
            <w:pPr>
              <w:pStyle w:val="Normal"/>
              <w:suppressAutoHyphens w:val="tru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Приложение к распоряжению Администрации города Шарыпово от 09.12.2024 № 2079</w:t>
            </w:r>
          </w:p>
        </w:tc>
      </w:tr>
    </w:tbl>
    <w:p>
      <w:pPr>
        <w:pStyle w:val="Normal"/>
        <w:ind w:firstLine="720" w:left="4320" w:right="0"/>
        <w:rPr>
          <w:sz w:val="24"/>
        </w:rPr>
      </w:pPr>
      <w:r>
        <w:rPr>
          <w:sz w:val="24"/>
        </w:rPr>
      </w:r>
    </w:p>
    <w:p>
      <w:pPr>
        <w:pStyle w:val="Normal"/>
        <w:ind w:firstLine="720" w:left="4320" w:right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3300" w:leader="none"/>
        </w:tabs>
        <w:jc w:val="center"/>
        <w:rPr>
          <w:szCs w:val="28"/>
        </w:rPr>
      </w:pPr>
      <w:r>
        <w:rPr>
          <w:szCs w:val="28"/>
        </w:rPr>
        <w:t>План мероприятий по улучшению условий и охраны труда на территории городского округа города Шарыпово Красноярского края на 2025-2027 годы</w:t>
      </w:r>
    </w:p>
    <w:p>
      <w:pPr>
        <w:pStyle w:val="Normal"/>
        <w:tabs>
          <w:tab w:val="clear" w:pos="708"/>
          <w:tab w:val="left" w:pos="3300" w:leader="none"/>
        </w:tabs>
        <w:jc w:val="center"/>
        <w:rPr>
          <w:szCs w:val="28"/>
        </w:rPr>
      </w:pPr>
      <w:r>
        <w:rPr>
          <w:szCs w:val="28"/>
        </w:rPr>
      </w:r>
    </w:p>
    <w:tbl>
      <w:tblPr>
        <w:tblW w:w="1006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8"/>
        <w:gridCol w:w="1418"/>
        <w:gridCol w:w="3260"/>
      </w:tblGrid>
      <w:tr>
        <w:trPr>
          <w:trHeight w:val="57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Срок</w:t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/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b/>
                <w:i/>
                <w:i/>
                <w:szCs w:val="28"/>
              </w:rPr>
            </w:pPr>
            <w:r>
              <w:rPr>
                <w:b/>
                <w:i/>
                <w:szCs w:val="28"/>
              </w:rPr>
              <w:t>1. Правовое обеспечение охраны труда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Обеспечение взаимодействия и координации деятельности Администрации города с органами надзора и контроля, объединениями профсоюзов, работодателями по реализации государственной политики в области охраны труда на территории городского округа город Шарыпово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Отдел экономики и планирования Администрации города, межведомственная комиссия по охране труда в составе трехсторонней комиссии по регулированию социально-трудовых отношений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Содействие и оказание методической и консультационной помощи при составлении раздела «Улучшение условий и охраны труда» коллективных договоров, отраслевых соглашений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Отдел экономики и планирования Администрации города Шарыпово, предприятия, организации и учреждения всех форм собственности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Разработка Плана мероприятий по улучшению условий и охраны труда на следующий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  <w:lang w:val="en-US"/>
              </w:rPr>
              <w:t xml:space="preserve">IV </w:t>
            </w:r>
            <w:r>
              <w:rPr>
                <w:sz w:val="24"/>
              </w:rPr>
              <w:t>квартал 2027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Отдел экономики и планирования Администрации города Шарыпово, межведомственная комиссия по охране труда в структуре трехсторонней комиссии по регулированию социально-трудовых отношений</w:t>
            </w:r>
          </w:p>
        </w:tc>
      </w:tr>
      <w:tr>
        <w:trPr/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b/>
                <w:i/>
                <w:i/>
                <w:szCs w:val="28"/>
              </w:rPr>
            </w:pPr>
            <w:r>
              <w:rPr>
                <w:b/>
                <w:i/>
                <w:szCs w:val="28"/>
              </w:rPr>
              <w:t>2. Совершенствование работы по управлению охраной труда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Проведение ежегодного мониторинга и анализа состояния условий и охраны труда на территории городского округа город Шарыпово Красноярского края с опубликованием в средствах массовой информации.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Разработка плановых мероприятий по улучшению условий и охраны труда на территории городского округа город Шарыпово Красноярского края:</w:t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-  разработка перечня плановых мероприятий;</w:t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- формирование плана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Шарыпово, межведомственная комиссия по охране труда в структуре трехсторонней комиссии по регулированию социально-трудовых отношений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Организационно-методическое обеспечение работы межведомственной комиссии по охране труда в структуре трехсторонней комиссии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ежеквар</w:t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тально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</w:t>
            </w:r>
          </w:p>
        </w:tc>
      </w:tr>
      <w:tr>
        <w:trPr>
          <w:trHeight w:val="284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Подготовка и участие в реализации мероприятий, посвященных Всемирному дню охраны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Шарыпово, межведомственная комиссия по охране труда в структуре трехсторонней комиссии по регулированию социально-трудовых отношений, руководители предприятий, организаций и учреждений всех форм собственности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Проведение тематических семинаров по охране труда с руководителями и специалистами по охране труда организаций, учреждений и предприятий, действующих на территории городского округа город Шарыпово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Шарыпово, межведомственная комиссия по охране труда в структуре трехсторонней комиссии по регулированию социально-трудовых отношений</w:t>
            </w:r>
          </w:p>
        </w:tc>
      </w:tr>
      <w:tr>
        <w:trPr>
          <w:trHeight w:val="287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Организация и проведение смотра-конкурса на лучшую организацию работы в области охраны труда среди организаций городского округа город Шарыпово Красноярского с вручением Дипломов, Почетных грамот, Благодарственных писем Главы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Отдел экономики и планирования Администрации города Шарыпово, межведомственная комиссия по охране труда в структуре трехсторонней комиссии, руководители организаций, руководители предприятий и организаций города</w:t>
            </w:r>
          </w:p>
        </w:tc>
      </w:tr>
      <w:tr>
        <w:trPr>
          <w:trHeight w:val="287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Участие в ежегодном краевом смотре-конкурсе на «лучшую организацию работы по охране труда» среди городских округов и муниципальных районов края и организаций различных видов экономической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Отдел экономики и планирования Администрации города Шарыпово, межведомственная комиссия по охране труда в структуре трехсторонней комиссии, руководители организаций, руководители предприятий и организаций города</w:t>
            </w:r>
          </w:p>
        </w:tc>
      </w:tr>
      <w:tr>
        <w:trPr>
          <w:trHeight w:val="191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Обеспечение участия в конкурсе детского рисунка «Охрана труда глазами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Шарыпово, руководители предприятий, организаций и учреждений всех форм собственности</w:t>
            </w:r>
          </w:p>
        </w:tc>
      </w:tr>
      <w:tr>
        <w:trPr>
          <w:trHeight w:val="228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Участие в проверках муниципальных организаций города Шарыпово по вопросам состояния и условий труда в рамках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</w:t>
            </w:r>
          </w:p>
        </w:tc>
      </w:tr>
      <w:tr>
        <w:trPr>
          <w:trHeight w:val="153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Участие в совместных проверках трудового законодательства и иных нормативных правовых актов, содержащих нормы трудового права с представителями органов надзора и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Отдел экономики и планирования Администрации города Шарыпово, органы надзора и контроля за охраной труда.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Оказание методической и практической помощи организациям города в обеспечении охраны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Организация сбора и обработки информации о состоянии условий и охраны труда работодателей, осуществляющих деятельность на территории городского округа город Шарыпово Красноярского края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Отдел экономики и планирования Администрация города Шарыпово</w:t>
            </w:r>
          </w:p>
        </w:tc>
      </w:tr>
      <w:tr>
        <w:trPr>
          <w:trHeight w:val="203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Участие в деятельности комиссий, расследующих несчастные случаи на производстве, произошедшие в организациях и на предприятиях, действующих на территории городского округа город Шарыпово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Работа с обращениями граждан по вопросам трудового законодательства и соблюдения их прав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ind w:firstLine="106" w:left="-106" w:right="-111"/>
              <w:jc w:val="center"/>
              <w:rPr/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</w:t>
            </w:r>
          </w:p>
        </w:tc>
      </w:tr>
      <w:tr>
        <w:trPr/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b/>
                <w:i/>
                <w:i/>
                <w:szCs w:val="28"/>
              </w:rPr>
            </w:pPr>
            <w:r>
              <w:rPr>
                <w:b/>
                <w:i/>
                <w:szCs w:val="28"/>
              </w:rPr>
              <w:t>3. Совершенствование лечебно-профилактического обслуживания работающего населения</w:t>
            </w:r>
          </w:p>
        </w:tc>
      </w:tr>
      <w:tr>
        <w:trPr>
          <w:trHeight w:val="112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Организация и своевременное выполнение мероприятий по обеспечению непрерывного совершенствования системы управления охраной труда в целом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  <w:tr>
        <w:trPr>
          <w:trHeight w:val="20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3.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Обеспечение своевременного и качественного проведения обязательных предварительных и периодических медицинских осмотров работников, занятых на тяжелых работах и на работах с вредными и (или) опасными условиями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Главный врач Шарыповской ЦРБ, руководители предприятий, организаций и учреждений всех форм собственности</w:t>
            </w:r>
          </w:p>
        </w:tc>
      </w:tr>
      <w:tr>
        <w:trPr>
          <w:trHeight w:val="226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Использование средств частичного финансирования предупредительных мер по сокращению производственного травматизма и профессиональных заболеваний за счет страховых взносов на обязательное социальное страхование от несчастных случаев на производстве и профессиональных заболеваний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Организация бесплатной выдачи молока или других равноценных продуктов работникам, занятым во вредных условиях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3.7.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Обеспечение работников, занятых на работах с вредными или опасными условиями труда, сертифицированной специальной одеждой, другими средствами индивидуальной защиты, а также смывающими и обезвреживающими средствами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3.8.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Осуществление системного планирования работ по улучшению условий и охраны труда, направленного на переход к управлению профессиональными рисками, включая информирование работников о соответствующих рисках, создание системы выявления, оценки и контроля таких рисков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  <w:tr>
        <w:trPr>
          <w:trHeight w:val="151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3.9.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Внедрение системы материального и морального поощрения работников за снижение производственного травматизма, безаварийную работу, улучшение условий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  <w:tr>
        <w:trPr>
          <w:trHeight w:val="97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  <w:tr>
        <w:trPr/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4. </w:t>
            </w:r>
            <w:r>
              <w:rPr>
                <w:b/>
                <w:i/>
                <w:szCs w:val="28"/>
              </w:rPr>
              <w:t>Совершенствование социального партнерства в области охраны труда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Проведение экспертизы коллективных договоров, поступающих на уведомительную регистрацию, в части соблюдения законодательства об охране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Отдел экономики и планирования Администрации города Шарыпово</w:t>
            </w:r>
          </w:p>
        </w:tc>
      </w:tr>
      <w:tr>
        <w:trPr>
          <w:trHeight w:val="180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Методическое и организационное обеспечение подготовки проектов коллективных договоров и планов мероприятий (соглашений) по охране труда на предприятиях, в организациях и учреждениях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Администрация города Шарыпово, профсоюзные организации (по согласованию)</w:t>
            </w:r>
          </w:p>
        </w:tc>
      </w:tr>
      <w:tr>
        <w:trPr>
          <w:trHeight w:val="113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Осуществление мониторинга выполнения Территориального Соглашения между Администрацией города, профсоюзами и объединениями работодателей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Стороны трехстороннего соглашения</w:t>
            </w:r>
          </w:p>
        </w:tc>
      </w:tr>
      <w:tr>
        <w:trPr>
          <w:trHeight w:val="211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Участие в ежегодном краевом смотре-конкурсе «За высокую социальную эффективность и развитие социального партнерства» среди городских округов и муниципальных районов края и организаций различных видов экономической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Администрация города, руководители предприятий, организаций и учреждений города</w:t>
            </w:r>
          </w:p>
        </w:tc>
      </w:tr>
      <w:tr>
        <w:trPr/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>
              <w:rPr>
                <w:b/>
                <w:i/>
                <w:szCs w:val="28"/>
              </w:rPr>
              <w:t xml:space="preserve">Непрерывная подготовка работников по охране труда на основе современных технологий обучения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Организация проведения в установленном порядке обучения и проверки знаний требованиям охраны труда руководителей и специалистов организаций, предприятий и учреждений в учебных центрах охраны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Содействие в организации проведения обучения и профессиональной подготовки в сфере охраны труда в организациях малого бизнеса и частного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Отдел экономии и планирования Администрации города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 xml:space="preserve">5.3.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Организация обучения по охране труда и проверке знаний требованиям охраны труда работников рабочих профессий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5.4.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Организация направления на обучение (формирование групп) по охране труда руководителей и специалистов в подведомственных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Отдел экономии и планирования Администрации города, Руководители подведомственных организаций</w:t>
            </w:r>
          </w:p>
        </w:tc>
      </w:tr>
      <w:tr>
        <w:trPr/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b/>
                <w:i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6.  Информационное обеспечение и пропаганда охраны труда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Обеспечение информирования работодателей, осуществляющих деятельность на территории городского округа город Шарыпово Красноярского края и населения по вопросам охраны труда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/>
            </w:pPr>
            <w:r>
              <w:rPr>
                <w:sz w:val="24"/>
              </w:rPr>
              <w:t>2025-2027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Главный специалист по труду отдела экономики и планирования Администрации города Шарыпово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/>
            </w:pPr>
            <w:r>
              <w:rPr>
                <w:sz w:val="24"/>
              </w:rPr>
              <w:t>Оформление уголков по охране труда, приобретение и размещение стендов, наглядных материалов, тренажеров,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rPr>
                <w:sz w:val="24"/>
              </w:rPr>
            </w:pPr>
            <w:r>
              <w:rPr>
                <w:sz w:val="24"/>
              </w:rPr>
              <w:t>Руководители предприятий, организаций и учреждений всех форм собственности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406</TotalTime>
  <Application>LibreOffice/7.6.4.1$Windows_X86_64 LibreOffice_project/e19e193f88cd6c0525a17fb7a176ed8e6a3e2aa1</Application>
  <AppVersion>15.0000</AppVersion>
  <Pages>7</Pages>
  <Words>1541</Words>
  <Characters>11497</Characters>
  <CharactersWithSpaces>12883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2022-09-28T16:28:00Z</dcterms:created>
  <dc:creator>Admin</dc:creator>
  <dc:description/>
  <cp:keywords/>
  <dc:language>ru-RU</dc:language>
  <cp:lastModifiedBy/>
  <cp:lastPrinted>2024-12-06T10:26:00Z</cp:lastPrinted>
  <dcterms:modified xsi:type="dcterms:W3CDTF">2025-01-23T13:30:57Z</dcterms:modified>
  <cp:revision>16</cp:revision>
  <dc:subject/>
  <dc:title>АДМИНИСТРАЦИЯ ГОРОДА ШАРЫПОВО</dc:title>
</cp:coreProperties>
</file>