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/>
              <w:suppressAutoHyphens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sz w:val="28"/>
                <w:szCs w:val="28"/>
              </w:rPr>
            </w:pPr>
            <w:bookmarkStart w:id="0" w:name="_Hlk115176197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/>
              <w:suppressAutoHyphens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widowControl/>
        <w:suppressAutoHyphens w:val="false"/>
        <w:jc w:val="center"/>
        <w:rPr>
          <w:sz w:val="32"/>
          <w:szCs w:val="32"/>
        </w:rPr>
      </w:pPr>
      <w:r>
        <w:rPr>
          <w:b/>
          <w:sz w:val="28"/>
          <w:szCs w:val="24"/>
        </w:rPr>
        <w:t>РАСПОРЯЖЕНИЕ</w:t>
      </w:r>
    </w:p>
    <w:tbl>
      <w:tblPr>
        <w:tblW w:w="93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116"/>
        <w:gridCol w:w="2554"/>
        <w:gridCol w:w="141"/>
        <w:gridCol w:w="420"/>
        <w:gridCol w:w="3123"/>
      </w:tblGrid>
      <w:tr>
        <w:trPr/>
        <w:tc>
          <w:tcPr>
            <w:tcW w:w="3116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04.08.2023</w:t>
            </w:r>
          </w:p>
        </w:tc>
        <w:tc>
          <w:tcPr>
            <w:tcW w:w="3115" w:type="dxa"/>
            <w:gridSpan w:val="3"/>
            <w:tcBorders/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23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>1052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13" w:hRule="atLeast"/>
        </w:trPr>
        <w:tc>
          <w:tcPr>
            <w:tcW w:w="5670" w:type="dxa"/>
            <w:gridSpan w:val="2"/>
            <w:tcBorders/>
            <w:shd w:color="auto" w:fill="auto" w:val="clear"/>
          </w:tcPr>
          <w:p>
            <w:pPr>
              <w:pStyle w:val="41"/>
              <w:shd w:fill="FFFFFF" w:val="clear"/>
              <w:spacing w:before="0" w:after="0"/>
              <w:ind w:right="0" w:hang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 предоставлении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</w:t>
            </w:r>
            <w:bookmarkStart w:id="3" w:name="__DdeLink__8146_6867402"/>
            <w:r>
              <w:rPr>
                <w:sz w:val="27"/>
                <w:szCs w:val="27"/>
              </w:rPr>
              <w:t>в 2023 году</w:t>
            </w:r>
            <w:bookmarkEnd w:id="3"/>
          </w:p>
        </w:tc>
        <w:tc>
          <w:tcPr>
            <w:tcW w:w="14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2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13" w:hRule="atLeast"/>
        </w:trPr>
        <w:tc>
          <w:tcPr>
            <w:tcW w:w="5811" w:type="dxa"/>
            <w:gridSpan w:val="3"/>
            <w:tcBorders/>
            <w:shd w:color="auto" w:fill="auto" w:val="clear"/>
          </w:tcPr>
          <w:p>
            <w:pPr>
              <w:pStyle w:val="41"/>
              <w:shd w:fill="FFFFFF" w:val="clear"/>
              <w:spacing w:before="0" w:after="0"/>
              <w:ind w:right="0" w:hang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2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firstLine="709"/>
        <w:jc w:val="both"/>
        <w:rPr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В рамках реализации м</w:t>
      </w:r>
      <w:r>
        <w:rPr>
          <w:sz w:val="27"/>
          <w:szCs w:val="27"/>
        </w:rPr>
        <w:t xml:space="preserve">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Шарыпово», утвержденной </w:t>
      </w:r>
      <w:r>
        <w:rPr>
          <w:color w:val="000000"/>
          <w:spacing w:val="1"/>
          <w:sz w:val="27"/>
          <w:szCs w:val="27"/>
          <w:shd w:fill="FFFFFF" w:val="clear"/>
        </w:rPr>
        <w:t xml:space="preserve">постановлением Администрации города Шарыпово </w:t>
      </w:r>
      <w:r>
        <w:rPr>
          <w:sz w:val="27"/>
          <w:szCs w:val="27"/>
        </w:rPr>
        <w:t>от 04.10.2013 № 244</w:t>
      </w:r>
      <w:r>
        <w:rPr>
          <w:sz w:val="27"/>
          <w:szCs w:val="27"/>
          <w:shd w:fill="FFFFFF" w:val="clear"/>
        </w:rPr>
        <w:t xml:space="preserve">, в соответствии с постановлением Администрации города Шарыпово </w:t>
      </w:r>
      <w:r>
        <w:rPr>
          <w:color w:val="000000"/>
          <w:spacing w:val="1"/>
          <w:sz w:val="27"/>
          <w:szCs w:val="27"/>
          <w:shd w:fill="FFFFFF" w:val="clear"/>
        </w:rPr>
        <w:t xml:space="preserve">от 28.02.2022 № 67 «Об </w:t>
      </w:r>
      <w:r>
        <w:rPr>
          <w:sz w:val="27"/>
          <w:szCs w:val="27"/>
        </w:rPr>
        <w:t>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>
        <w:rPr>
          <w:color w:val="000000"/>
          <w:spacing w:val="1"/>
          <w:sz w:val="27"/>
          <w:szCs w:val="27"/>
          <w:shd w:fill="FFFFFF" w:val="clear"/>
        </w:rPr>
        <w:t>»</w:t>
      </w:r>
      <w:r>
        <w:rPr>
          <w:sz w:val="27"/>
          <w:szCs w:val="27"/>
        </w:rPr>
        <w:t xml:space="preserve">, постановлением Администрации города Шарыпово от </w:t>
      </w:r>
      <w:r>
        <w:rPr>
          <w:rStyle w:val="Strong"/>
          <w:b w:val="false"/>
          <w:color w:val="000000"/>
          <w:sz w:val="27"/>
          <w:szCs w:val="27"/>
        </w:rPr>
        <w:t>26.08.2022  № 274  «</w:t>
      </w:r>
      <w:r>
        <w:rPr>
          <w:sz w:val="27"/>
          <w:szCs w:val="27"/>
        </w:rPr>
        <w:t xml:space="preserve">Об утверждении Положения о работе комиссии по рассмотрению заявок о предоставлении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</w:r>
      <w:r>
        <w:rPr>
          <w:color w:val="000000"/>
          <w:spacing w:val="1"/>
          <w:sz w:val="27"/>
          <w:szCs w:val="27"/>
        </w:rPr>
        <w:t>руководствуясь ст. 34 Устава города Шарыпово:</w:t>
      </w:r>
    </w:p>
    <w:p>
      <w:pPr>
        <w:pStyle w:val="Style18"/>
        <w:spacing w:lineRule="auto" w:line="24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Предоставить субсидии</w:t>
      </w:r>
      <w:r>
        <w:rPr>
          <w:color w:val="000000"/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 основании протокола комиссии по рассмотрению заявок о предоставлении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от 01.08.2023 № 02.</w:t>
      </w:r>
    </w:p>
    <w:p>
      <w:pPr>
        <w:pStyle w:val="Style18"/>
        <w:spacing w:lineRule="auto" w:line="240"/>
        <w:ind w:firstLine="709"/>
        <w:jc w:val="both"/>
        <w:rPr>
          <w:color w:val="000000"/>
          <w:spacing w:val="1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2. Утвердить реестр получателей субсидии согласно приложению, к настоящему распоряжению.</w:t>
      </w:r>
    </w:p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3. Контроль за целевым использованием денежных средств возложить на отдел экономики и планирования Администрации города Шарыпово (Е.Н.Орлова).</w:t>
      </w:r>
    </w:p>
    <w:p>
      <w:pPr>
        <w:pStyle w:val="Normal"/>
        <w:ind w:firstLine="709"/>
        <w:jc w:val="both"/>
        <w:rPr>
          <w:color w:val="000000"/>
          <w:spacing w:val="1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 xml:space="preserve">4.  </w:t>
      </w:r>
      <w:r>
        <w:rPr>
          <w:sz w:val="27"/>
          <w:szCs w:val="27"/>
        </w:rPr>
        <w:t>Контроль за исполнением настоящего распоряжения возложить на первого заместителя Главы города Шарыпово Д.В. Саюшева.</w:t>
      </w:r>
      <w:r>
        <w:rPr>
          <w:color w:val="000000"/>
          <w:spacing w:val="1"/>
          <w:sz w:val="27"/>
          <w:szCs w:val="27"/>
        </w:rPr>
        <w:t xml:space="preserve"> </w:t>
      </w:r>
    </w:p>
    <w:p>
      <w:pPr>
        <w:pStyle w:val="Normal"/>
        <w:ind w:firstLine="709"/>
        <w:jc w:val="both"/>
        <w:rPr>
          <w:color w:val="000000"/>
          <w:spacing w:val="1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 xml:space="preserve">5.  Распоряжение вступает в силу со дня подписания.  </w:t>
      </w:r>
    </w:p>
    <w:p>
      <w:pPr>
        <w:pStyle w:val="Normal"/>
        <w:ind w:right="-79" w:hanging="0"/>
        <w:jc w:val="both"/>
        <w:rPr>
          <w:color w:val="000000"/>
          <w:spacing w:val="1"/>
          <w:sz w:val="27"/>
          <w:szCs w:val="27"/>
        </w:rPr>
      </w:pPr>
      <w:r>
        <w:rPr>
          <w:color w:val="000000"/>
          <w:spacing w:val="1"/>
          <w:sz w:val="27"/>
          <w:szCs w:val="27"/>
        </w:rPr>
      </w:r>
    </w:p>
    <w:p>
      <w:pPr>
        <w:pStyle w:val="Normal"/>
        <w:ind w:right="-79" w:hanging="0"/>
        <w:jc w:val="both"/>
        <w:rPr>
          <w:color w:val="000000"/>
          <w:spacing w:val="1"/>
          <w:sz w:val="27"/>
          <w:szCs w:val="27"/>
        </w:rPr>
      </w:pPr>
      <w:r>
        <w:rPr>
          <w:color w:val="000000"/>
          <w:spacing w:val="1"/>
          <w:sz w:val="27"/>
          <w:szCs w:val="27"/>
        </w:rPr>
      </w:r>
    </w:p>
    <w:p>
      <w:pPr>
        <w:sectPr>
          <w:type w:val="nextPage"/>
          <w:pgSz w:w="11906" w:h="16838"/>
          <w:pgMar w:left="1701" w:right="850" w:header="0" w:top="851" w:footer="0" w:bottom="709" w:gutter="0"/>
          <w:pgNumType w:fmt="decimal"/>
          <w:formProt w:val="false"/>
          <w:textDirection w:val="lrTb"/>
          <w:docGrid w:type="default" w:linePitch="360" w:charSpace="24576"/>
        </w:sectPr>
        <w:pStyle w:val="Cons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7"/>
          <w:szCs w:val="27"/>
        </w:rPr>
        <w:t>Глава города Шарыпово                                                                            В.Г. Хохлов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474"/>
        <w:gridCol w:w="5378"/>
      </w:tblGrid>
      <w:tr>
        <w:trPr>
          <w:trHeight w:val="1006" w:hRule="atLeast"/>
        </w:trPr>
        <w:tc>
          <w:tcPr>
            <w:tcW w:w="9474" w:type="dxa"/>
            <w:tcBorders/>
            <w:shd w:color="auto" w:fill="auto" w:val="clea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5378" w:type="dxa"/>
            <w:tcBorders/>
            <w:shd w:color="auto" w:fill="auto" w:val="clear"/>
          </w:tcPr>
          <w:p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Приложение</w:t>
            </w:r>
          </w:p>
          <w:p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к распоряжению</w:t>
            </w:r>
          </w:p>
          <w:p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Администрации города Шарыпово</w:t>
            </w:r>
          </w:p>
          <w:p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от 04 08 2023 № 1052</w:t>
            </w:r>
          </w:p>
        </w:tc>
      </w:tr>
    </w:tbl>
    <w:p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Реестр получателей субсидии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в рамках реализации </w:t>
      </w:r>
      <w:r>
        <w:rPr>
          <w:rFonts w:cs="Times New Roman" w:ascii="Times New Roman" w:hAnsi="Times New Roman"/>
          <w:color w:val="000000"/>
          <w:spacing w:val="1"/>
          <w:sz w:val="27"/>
          <w:szCs w:val="27"/>
        </w:rPr>
        <w:t>м</w:t>
      </w:r>
      <w:r>
        <w:rPr>
          <w:rFonts w:cs="Times New Roman" w:ascii="Times New Roman" w:hAnsi="Times New Roman"/>
          <w:sz w:val="27"/>
          <w:szCs w:val="27"/>
        </w:rPr>
        <w:t xml:space="preserve">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 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pPr w:bottomFromText="0" w:horzAnchor="text" w:leftFromText="180" w:rightFromText="180" w:tblpX="-214" w:tblpY="40" w:topFromText="0" w:vertAnchor="text"/>
        <w:tblW w:w="15727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2119"/>
        <w:gridCol w:w="1880"/>
        <w:gridCol w:w="1379"/>
        <w:gridCol w:w="1417"/>
        <w:gridCol w:w="1136"/>
        <w:gridCol w:w="1417"/>
        <w:gridCol w:w="1843"/>
        <w:gridCol w:w="1700"/>
        <w:gridCol w:w="2834"/>
      </w:tblGrid>
      <w:tr>
        <w:trPr>
          <w:trHeight w:val="600" w:hRule="atLeast"/>
          <w:cantSplit w:val="true"/>
        </w:trPr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Наименование субъекта малого и среднего предпринимательства/самозанятого – получателя субсидии, ИНН</w:t>
            </w:r>
          </w:p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Форма поддержки</w:t>
            </w:r>
          </w:p>
        </w:tc>
        <w:tc>
          <w:tcPr>
            <w:tcW w:w="13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Вид поддержки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ind w:left="283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Размер субсидии   и наименование бюджета (руб.)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Вид деятельности получателя субсидии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Адрес (местонахождения) получателя субсидии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tabs>
                <w:tab w:val="clear" w:pos="708"/>
                <w:tab w:val="left" w:pos="1370" w:leader="none"/>
              </w:tabs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Наименование банка, расчетный счет, банковские реквизиты получателя субсидии</w:t>
            </w:r>
          </w:p>
        </w:tc>
      </w:tr>
      <w:tr>
        <w:trPr>
          <w:trHeight w:val="962" w:hRule="atLeast"/>
          <w:cantSplit w:val="true"/>
        </w:trPr>
        <w:tc>
          <w:tcPr>
            <w:tcW w:w="21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1"/>
              <w:ind w:left="283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1"/>
              <w:ind w:left="283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3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1"/>
              <w:ind w:left="283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1185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843" w:type="dxa"/>
            <w:vMerge w:val="continue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ind w:left="283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70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ind w:left="283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834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ind w:left="283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 Летра Милослава Егоровна,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  <w:t xml:space="preserve">ИНН 245908600845            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Субсидии на возмещение части затрат, связанных с приобретением оборудования, мебели и оргтехники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78 564,09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1215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4 925,91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83 490,00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ОКВЭД</w:t>
            </w:r>
          </w:p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74.20 Деятельность в области фотографии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662311,</w:t>
            </w:r>
          </w:p>
          <w:p>
            <w:pPr>
              <w:pStyle w:val="Normal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г.Шарыпово, мкр. Пионерный, 45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Р/сч 40802810631000040109,  К/сч 30101810800000000627, Банк: Красноярское отделение № 8646</w:t>
            </w:r>
          </w:p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ПАО Сбербанк </w:t>
            </w:r>
          </w:p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БИК 040407627</w:t>
            </w:r>
          </w:p>
        </w:tc>
      </w:tr>
      <w:tr>
        <w:trPr>
          <w:trHeight w:val="413" w:hRule="atLeast"/>
          <w:cantSplit w:val="true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Кайль Евгения Вячеславовна,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245906363719             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возмещение части затрат, связанных с обучением, подготовкой и переподготовкой; текущим ремонтом помещения; приобретением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оборудования,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мебели и оргтехники.</w:t>
              <w:tab/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422 060,14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1215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26 462,86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448 523,00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ОКВЭД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56.10 </w:t>
            </w:r>
          </w:p>
          <w:p>
            <w:pPr>
              <w:pStyle w:val="Normal"/>
              <w:suppressAutoHyphens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662315, г.Шарыпово, 3 мкр-н, д.3, кв. 196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Р/сч 40802810931000086203,  К/сч 30101810800000000627, Банк: Красноярское отделение № 8646</w:t>
            </w:r>
          </w:p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ПАО Сбербанк </w:t>
            </w:r>
          </w:p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БИК 040407627</w:t>
            </w:r>
          </w:p>
        </w:tc>
      </w:tr>
      <w:tr>
        <w:trPr>
          <w:trHeight w:val="120" w:hRule="atLeast"/>
          <w:cantSplit w:val="true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Абдрозяков Сергей Дмитриевич,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245907982609            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возмещение части затрат, связанных с приобретением оборудования, мебели и оргтехники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355 227,50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1215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22 272,50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377 500,00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ОКВЭД  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77.21 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Прокат и аренда товаров для отдыха и спортивных товаров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662315, г.Шарыпово,        мкр. 3, д. 3, кв. 87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Р/сч 40802810231000041870,  К/сч 30101810800000000627, Банк: Красноярское отделение № 8646</w:t>
            </w:r>
          </w:p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ПАО Сбербанк </w:t>
            </w:r>
          </w:p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БИК 040407627</w:t>
            </w:r>
          </w:p>
        </w:tc>
      </w:tr>
      <w:tr>
        <w:trPr>
          <w:trHeight w:val="120" w:hRule="atLeast"/>
          <w:cantSplit w:val="true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Самозанятая Ржавскова Ирина Владимировна,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245903573073            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возмещение части затрат, связанных с приобретением оборудования, мебели и оргтехники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45 944,32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1215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2 880,68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48 825,00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ОКВЭД  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96.02 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услуг парикмахерскими и салонами красоты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662312, г.Шарыпово,        мкр.1, д. 9, кв. 46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Р/сч </w:t>
            </w:r>
          </w:p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40817810631003558528  К/сч  30101810800000000627, Банк: Красноярское отделение № 8646</w:t>
            </w:r>
          </w:p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ПАО Сбербанк </w:t>
            </w:r>
          </w:p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БИК 040407627</w:t>
            </w:r>
          </w:p>
        </w:tc>
      </w:tr>
      <w:tr>
        <w:trPr>
          <w:trHeight w:val="120" w:hRule="atLeast"/>
          <w:cantSplit w:val="true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Камалиев Владимир Александрович,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245907124311            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возмещение части  затрат  на текущий ремонт помещения; приобретением оборудования, мебели и оргтехники; сертификацией (декларированием) продукции (продовольственного сырья, товаров, работ, услуг), лицензированием деятельности.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470 500,00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1215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500 000,00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ОКВЭД  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10.71 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662315, г.Шарыпово,        мкр.2, д. 7, кв. 88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Р/сч 40802810331000013009,  К/сч 30101810800000000627, Банк: Красноярское отделение № 8646</w:t>
            </w:r>
          </w:p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ПАО Сбербанк </w:t>
            </w:r>
          </w:p>
          <w:p>
            <w:pPr>
              <w:pStyle w:val="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БИК 040407627</w:t>
            </w:r>
          </w:p>
        </w:tc>
      </w:tr>
      <w:tr>
        <w:trPr>
          <w:trHeight w:val="644" w:hRule="atLeast"/>
          <w:cantSplit w:val="true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ind w:left="283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1 372 296,05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1215" w:leader="none"/>
              </w:tabs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86 041,95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1 458 338,00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851" w:right="1134" w:header="0" w:top="540" w:footer="0" w:bottom="993" w:gutter="0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2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e6c7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2438bc"/>
    <w:rPr>
      <w:b/>
      <w:bCs/>
    </w:rPr>
  </w:style>
  <w:style w:type="character" w:styleId="ConsPlusNormal" w:customStyle="1">
    <w:name w:val="ConsPlusNormal Знак"/>
    <w:basedOn w:val="DefaultParagraphFont"/>
    <w:qFormat/>
    <w:locked/>
    <w:rsid w:val="00be0aeb"/>
    <w:rPr>
      <w:rFonts w:ascii="Arial" w:hAnsi="Arial" w:cs="Arial"/>
      <w:lang w:val="ru-RU" w:eastAsia="ru-RU" w:bidi="ar-SA"/>
    </w:rPr>
  </w:style>
  <w:style w:type="character" w:styleId="Style14" w:customStyle="1">
    <w:name w:val="Основной текст Знак"/>
    <w:qFormat/>
    <w:rsid w:val="00bb26fc"/>
    <w:rPr>
      <w:sz w:val="30"/>
      <w:szCs w:val="24"/>
      <w:lang w:val="ru-RU" w:eastAsia="ru-RU" w:bidi="ar-SA"/>
    </w:rPr>
  </w:style>
  <w:style w:type="character" w:styleId="Annotationreference">
    <w:name w:val="annotation reference"/>
    <w:basedOn w:val="DefaultParagraphFont"/>
    <w:semiHidden/>
    <w:unhideWhenUsed/>
    <w:qFormat/>
    <w:rsid w:val="00915789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e"/>
    <w:semiHidden/>
    <w:qFormat/>
    <w:rsid w:val="00915789"/>
    <w:rPr/>
  </w:style>
  <w:style w:type="character" w:styleId="Style16" w:customStyle="1">
    <w:name w:val="Тема примечания Знак"/>
    <w:basedOn w:val="Style15"/>
    <w:link w:val="af0"/>
    <w:semiHidden/>
    <w:qFormat/>
    <w:rsid w:val="00915789"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rsid w:val="00835f60"/>
    <w:pPr>
      <w:widowControl/>
      <w:spacing w:lineRule="auto" w:line="192"/>
      <w:jc w:val="center"/>
    </w:pPr>
    <w:rPr>
      <w:sz w:val="30"/>
      <w:szCs w:val="24"/>
    </w:rPr>
  </w:style>
  <w:style w:type="paragraph" w:styleId="Style19">
    <w:name w:val="List"/>
    <w:basedOn w:val="Style18"/>
    <w:rsid w:val="00845573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11" w:customStyle="1">
    <w:name w:val="Заголовок 11"/>
    <w:basedOn w:val="Normal"/>
    <w:next w:val="Normal"/>
    <w:qFormat/>
    <w:rsid w:val="006f04a8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1" w:customStyle="1">
    <w:name w:val="Заголовок 41"/>
    <w:basedOn w:val="Normal"/>
    <w:next w:val="Normal"/>
    <w:qFormat/>
    <w:rsid w:val="00ce6c7f"/>
    <w:pPr>
      <w:keepNext w:val="true"/>
      <w:shd w:val="clear" w:color="auto" w:fill="FFFFFF"/>
      <w:spacing w:before="499" w:after="0"/>
      <w:ind w:right="67" w:hanging="0"/>
      <w:jc w:val="center"/>
      <w:outlineLvl w:val="3"/>
    </w:pPr>
    <w:rPr>
      <w:sz w:val="24"/>
    </w:rPr>
  </w:style>
  <w:style w:type="paragraph" w:styleId="51" w:customStyle="1">
    <w:name w:val="Заголовок 51"/>
    <w:basedOn w:val="Normal"/>
    <w:next w:val="Normal"/>
    <w:qFormat/>
    <w:rsid w:val="00c53c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1" w:customStyle="1">
    <w:name w:val="Заголовок1"/>
    <w:basedOn w:val="Normal"/>
    <w:next w:val="Style18"/>
    <w:qFormat/>
    <w:rsid w:val="00845573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12" w:customStyle="1">
    <w:name w:val="Название объекта1"/>
    <w:basedOn w:val="Normal"/>
    <w:qFormat/>
    <w:rsid w:val="0084557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845573"/>
    <w:pPr>
      <w:suppressLineNumbers/>
    </w:pPr>
    <w:rPr>
      <w:rFonts w:cs="Lohit Devanagari"/>
    </w:rPr>
  </w:style>
  <w:style w:type="paragraph" w:styleId="Style22" w:customStyle="1">
    <w:name w:val="Знак"/>
    <w:basedOn w:val="Normal"/>
    <w:qFormat/>
    <w:rsid w:val="00ce14bb"/>
    <w:pPr>
      <w:widowControl/>
      <w:spacing w:beforeAutospacing="1" w:afterAutospacing="1"/>
    </w:pPr>
    <w:rPr>
      <w:rFonts w:ascii="Tahoma" w:hAnsi="Tahoma"/>
      <w:lang w:val="en-US" w:eastAsia="en-US"/>
    </w:rPr>
  </w:style>
  <w:style w:type="paragraph" w:styleId="ConsPlusNormal1" w:customStyle="1">
    <w:name w:val="ConsPlusNormal"/>
    <w:qFormat/>
    <w:rsid w:val="002438bc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2438bc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7f4347"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qFormat/>
    <w:rsid w:val="00bb26fc"/>
    <w:pPr>
      <w:spacing w:lineRule="auto" w:line="480" w:before="0" w:after="120"/>
      <w:ind w:left="283" w:hanging="0"/>
    </w:pPr>
    <w:rPr/>
  </w:style>
  <w:style w:type="paragraph" w:styleId="HTMLPreformatted">
    <w:name w:val="HTML Preformatted"/>
    <w:basedOn w:val="Normal"/>
    <w:qFormat/>
    <w:rsid w:val="00290a85"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ConsNormal" w:customStyle="1">
    <w:name w:val="ConsNormal"/>
    <w:qFormat/>
    <w:rsid w:val="009e6cd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13" w:customStyle="1">
    <w:name w:val="Абзац списка1"/>
    <w:basedOn w:val="Normal"/>
    <w:qFormat/>
    <w:rsid w:val="00c228cc"/>
    <w:pPr>
      <w:widowControl/>
      <w:spacing w:lineRule="auto" w:line="276" w:before="0" w:after="200"/>
      <w:ind w:left="720" w:hanging="0"/>
    </w:pPr>
    <w:rPr>
      <w:rFonts w:ascii="Calibri" w:hAnsi="Calibri"/>
      <w:sz w:val="22"/>
      <w:szCs w:val="22"/>
      <w:lang w:eastAsia="en-US"/>
    </w:rPr>
  </w:style>
  <w:style w:type="paragraph" w:styleId="Style23" w:customStyle="1">
    <w:name w:val="Содержимое таблицы"/>
    <w:basedOn w:val="Normal"/>
    <w:qFormat/>
    <w:rsid w:val="00845573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845573"/>
    <w:pPr>
      <w:jc w:val="center"/>
    </w:pPr>
    <w:rPr>
      <w:b/>
      <w:bCs/>
    </w:rPr>
  </w:style>
  <w:style w:type="paragraph" w:styleId="Annotationtext">
    <w:name w:val="annotation text"/>
    <w:basedOn w:val="Normal"/>
    <w:link w:val="af"/>
    <w:semiHidden/>
    <w:unhideWhenUsed/>
    <w:qFormat/>
    <w:rsid w:val="00915789"/>
    <w:pPr/>
    <w:rPr/>
  </w:style>
  <w:style w:type="paragraph" w:styleId="Annotationsubject">
    <w:name w:val="annotation subject"/>
    <w:basedOn w:val="Annotationtext"/>
    <w:next w:val="Annotationtext"/>
    <w:link w:val="af1"/>
    <w:semiHidden/>
    <w:unhideWhenUsed/>
    <w:qFormat/>
    <w:rsid w:val="00915789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8c2a0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3D2C7-DBF7-4128-8C05-FA81389F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Application>LibreOffice/6.4.7.2$Linux_X86_64 LibreOffice_project/40$Build-2</Application>
  <Pages>3</Pages>
  <Words>607</Words>
  <Characters>4387</Characters>
  <CharactersWithSpaces>5121</CharactersWithSpaces>
  <Paragraphs>104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2021-11-22T04:34:00Z</dcterms:created>
  <dc:creator>user</dc:creator>
  <dc:description/>
  <dc:language>ru-RU</dc:language>
  <cp:lastModifiedBy/>
  <cp:lastPrinted>2023-08-07T03:24:00Z</cp:lastPrinted>
  <dcterms:modified xsi:type="dcterms:W3CDTF">2023-08-09T11:06:39Z</dcterms:modified>
  <cp:revision>61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