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C7C3" w14:textId="77777777" w:rsidR="00791232" w:rsidRDefault="00791232" w:rsidP="00985075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14:paraId="0F44481A" w14:textId="77777777" w:rsidR="00791232" w:rsidRDefault="00791232" w:rsidP="00985075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14:paraId="498ED321" w14:textId="38DD0168" w:rsidR="00985075" w:rsidRPr="00CE17C2" w:rsidRDefault="007B742C" w:rsidP="00985075">
      <w:pPr>
        <w:jc w:val="center"/>
        <w:rPr>
          <w:sz w:val="28"/>
          <w:szCs w:val="28"/>
          <w:lang w:eastAsia="ru-RU"/>
        </w:rPr>
      </w:pPr>
      <w:r w:rsidRPr="00985075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11D3F49" wp14:editId="2CAB0B4B">
            <wp:extent cx="609600" cy="704850"/>
            <wp:effectExtent l="0" t="0" r="0" b="0"/>
            <wp:docPr id="1" name="Рисунок 10104199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041995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6FFC" w14:textId="77777777" w:rsidR="00985075" w:rsidRPr="00CE17C2" w:rsidRDefault="00985075" w:rsidP="00985075">
      <w:pPr>
        <w:jc w:val="both"/>
        <w:rPr>
          <w:sz w:val="28"/>
          <w:szCs w:val="28"/>
          <w:lang w:eastAsia="ru-RU"/>
        </w:rPr>
      </w:pPr>
    </w:p>
    <w:p w14:paraId="3442C59A" w14:textId="77777777" w:rsidR="00985075" w:rsidRPr="00791232" w:rsidRDefault="00985075" w:rsidP="00985075">
      <w:pPr>
        <w:jc w:val="center"/>
        <w:rPr>
          <w:sz w:val="25"/>
          <w:szCs w:val="25"/>
          <w:lang w:eastAsia="ru-RU"/>
        </w:rPr>
      </w:pPr>
      <w:r w:rsidRPr="00791232">
        <w:rPr>
          <w:b/>
          <w:bCs/>
          <w:sz w:val="25"/>
          <w:szCs w:val="25"/>
          <w:lang w:eastAsia="ru-RU"/>
        </w:rPr>
        <w:t>АДМИНИСТРАЦИЯ ШАРЫПОВСКОГО МУНИЦИПАЛЬНОГО ОКРУГА</w:t>
      </w:r>
      <w:r w:rsidRPr="00791232">
        <w:rPr>
          <w:rFonts w:ascii="Calibri" w:eastAsia="Calibri" w:hAnsi="Calibri"/>
          <w:sz w:val="25"/>
          <w:szCs w:val="25"/>
        </w:rPr>
        <w:t xml:space="preserve"> </w:t>
      </w:r>
    </w:p>
    <w:p w14:paraId="00A3817C" w14:textId="77777777" w:rsidR="00985075" w:rsidRDefault="00985075" w:rsidP="00985075">
      <w:pPr>
        <w:jc w:val="center"/>
        <w:rPr>
          <w:b/>
          <w:sz w:val="28"/>
          <w:szCs w:val="28"/>
          <w:lang w:eastAsia="ru-RU"/>
        </w:rPr>
      </w:pPr>
    </w:p>
    <w:p w14:paraId="1BAB320A" w14:textId="77777777" w:rsidR="00985075" w:rsidRDefault="00985075" w:rsidP="00985075">
      <w:pPr>
        <w:jc w:val="center"/>
        <w:rPr>
          <w:b/>
          <w:sz w:val="28"/>
          <w:szCs w:val="28"/>
          <w:lang w:eastAsia="ru-RU"/>
        </w:rPr>
      </w:pPr>
    </w:p>
    <w:p w14:paraId="11AB61C2" w14:textId="77777777" w:rsidR="00985075" w:rsidRPr="00CE17C2" w:rsidRDefault="00791232" w:rsidP="0098507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РАСПОРЯЖЕНИЕ</w:t>
      </w:r>
    </w:p>
    <w:p w14:paraId="76D21053" w14:textId="77777777" w:rsidR="000C0C96" w:rsidRDefault="00985075" w:rsidP="000C0C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31A77">
        <w:tab/>
      </w:r>
      <w:r w:rsidRPr="00306069">
        <w:tab/>
      </w:r>
      <w:r w:rsidRPr="00306069">
        <w:tab/>
      </w:r>
      <w:r w:rsidRPr="00306069">
        <w:tab/>
      </w:r>
      <w:r w:rsidRPr="00306069">
        <w:tab/>
        <w:t xml:space="preserve">             </w:t>
      </w:r>
      <w:r>
        <w:tab/>
      </w:r>
      <w:r>
        <w:tab/>
      </w:r>
      <w:r w:rsidRPr="0030606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6069">
        <w:t xml:space="preserve">  </w:t>
      </w:r>
      <w:r>
        <w:t xml:space="preserve">                                                                                                                             </w:t>
      </w:r>
      <w:r w:rsidR="00CE47C7" w:rsidRPr="004D03D7">
        <w:rPr>
          <w:sz w:val="28"/>
          <w:szCs w:val="28"/>
        </w:rPr>
        <w:t xml:space="preserve"> </w:t>
      </w:r>
      <w:r w:rsidR="00F36E72" w:rsidRPr="004D03D7">
        <w:rPr>
          <w:sz w:val="28"/>
          <w:szCs w:val="28"/>
        </w:rPr>
        <w:t xml:space="preserve">                                                                      </w:t>
      </w:r>
      <w:r w:rsidR="000C0C96">
        <w:rPr>
          <w:sz w:val="28"/>
          <w:szCs w:val="28"/>
        </w:rPr>
        <w:t xml:space="preserve">                                           </w:t>
      </w:r>
      <w:r w:rsidR="004D03D7" w:rsidRPr="004D03D7">
        <w:rPr>
          <w:sz w:val="28"/>
          <w:szCs w:val="28"/>
        </w:rPr>
        <w:t xml:space="preserve"> </w:t>
      </w:r>
      <w:r w:rsidR="00F36E72" w:rsidRPr="004D03D7">
        <w:rPr>
          <w:sz w:val="28"/>
          <w:szCs w:val="28"/>
        </w:rPr>
        <w:t xml:space="preserve">            </w:t>
      </w:r>
      <w:r w:rsidR="000C0C96">
        <w:rPr>
          <w:sz w:val="28"/>
          <w:szCs w:val="28"/>
        </w:rPr>
        <w:t xml:space="preserve">                                                                                                 </w:t>
      </w:r>
    </w:p>
    <w:p w14:paraId="73C9353A" w14:textId="77777777" w:rsidR="00CE47C7" w:rsidRPr="004D03D7" w:rsidRDefault="0009109D" w:rsidP="000C0C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11.02.2026</w:t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</w:r>
      <w:r w:rsidR="007F3AFD">
        <w:rPr>
          <w:sz w:val="28"/>
          <w:szCs w:val="28"/>
        </w:rPr>
        <w:t xml:space="preserve">     г.Шарыпово</w:t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</w:r>
      <w:r w:rsidR="000C0C9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="000C0C96">
        <w:rPr>
          <w:sz w:val="28"/>
          <w:szCs w:val="28"/>
        </w:rPr>
        <w:t xml:space="preserve"> № </w:t>
      </w:r>
      <w:r>
        <w:rPr>
          <w:sz w:val="28"/>
          <w:szCs w:val="28"/>
        </w:rPr>
        <w:t>115-р</w:t>
      </w:r>
      <w:r w:rsidR="000C0C96">
        <w:rPr>
          <w:sz w:val="28"/>
          <w:szCs w:val="28"/>
        </w:rPr>
        <w:t xml:space="preserve">    </w:t>
      </w:r>
    </w:p>
    <w:p w14:paraId="090BD80D" w14:textId="77777777" w:rsidR="00923023" w:rsidRDefault="00923023" w:rsidP="00CE47C7">
      <w:pPr>
        <w:pStyle w:val="ab"/>
        <w:jc w:val="right"/>
        <w:rPr>
          <w:i/>
          <w:iCs/>
        </w:rPr>
      </w:pPr>
    </w:p>
    <w:p w14:paraId="266C2671" w14:textId="77777777" w:rsidR="00923023" w:rsidRPr="006F1AFD" w:rsidRDefault="00923023">
      <w:pPr>
        <w:pStyle w:val="ab"/>
        <w:rPr>
          <w:sz w:val="20"/>
          <w:szCs w:val="20"/>
        </w:rPr>
      </w:pPr>
    </w:p>
    <w:p w14:paraId="1E0B8DFA" w14:textId="77777777" w:rsidR="00923023" w:rsidRPr="00985075" w:rsidRDefault="00923023">
      <w:pPr>
        <w:jc w:val="both"/>
        <w:rPr>
          <w:sz w:val="28"/>
          <w:szCs w:val="28"/>
        </w:rPr>
      </w:pPr>
      <w:bookmarkStart w:id="0" w:name="_Hlk63773861"/>
      <w:r>
        <w:rPr>
          <w:sz w:val="28"/>
          <w:szCs w:val="28"/>
        </w:rPr>
        <w:t xml:space="preserve">Об </w:t>
      </w:r>
      <w:r w:rsidR="00791232">
        <w:rPr>
          <w:sz w:val="28"/>
          <w:szCs w:val="28"/>
        </w:rPr>
        <w:t>утверждении Порядка (плана) действий по ликвидации последствий аварийных ситуаций в сфере теплоснабжения</w:t>
      </w:r>
      <w:r w:rsidR="00697FF1">
        <w:rPr>
          <w:sz w:val="28"/>
          <w:szCs w:val="28"/>
        </w:rPr>
        <w:t xml:space="preserve"> в Шарыповском муниципальном округе (в том числе с применением электронного моделирования аварийных ситуаций) (актуализация на 2026 год).</w:t>
      </w:r>
    </w:p>
    <w:bookmarkEnd w:id="0"/>
    <w:p w14:paraId="3C5269E4" w14:textId="77777777" w:rsidR="00923023" w:rsidRDefault="00923023">
      <w:pPr>
        <w:jc w:val="both"/>
        <w:rPr>
          <w:sz w:val="28"/>
          <w:szCs w:val="28"/>
        </w:rPr>
      </w:pPr>
    </w:p>
    <w:p w14:paraId="40B520E7" w14:textId="77777777" w:rsidR="00697FF1" w:rsidRPr="006F1AFD" w:rsidRDefault="00697FF1">
      <w:pPr>
        <w:jc w:val="both"/>
      </w:pPr>
    </w:p>
    <w:p w14:paraId="7FBC05EC" w14:textId="77777777" w:rsidR="006F1AFD" w:rsidRDefault="00923023" w:rsidP="006F1AFD">
      <w:pPr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</w:t>
      </w:r>
      <w:r w:rsidR="00697FF1">
        <w:rPr>
          <w:sz w:val="28"/>
          <w:szCs w:val="28"/>
        </w:rPr>
        <w:t xml:space="preserve">целях обеспечения надежного теплоснабжения потребителей на территории Шарыповского муниципального округа, в соответствии </w:t>
      </w:r>
      <w:r w:rsidR="00AF04E0">
        <w:rPr>
          <w:sz w:val="28"/>
          <w:szCs w:val="28"/>
        </w:rPr>
        <w:t xml:space="preserve">с Федеральным законом Российской Федерации от 27.07.2010 г. №190-ФЗ «О теплоснабжении», с Правилами обеспечения </w:t>
      </w:r>
      <w:r w:rsidR="005F6112">
        <w:rPr>
          <w:sz w:val="28"/>
          <w:szCs w:val="28"/>
        </w:rPr>
        <w:t xml:space="preserve">готовности к отопительному периоду, утвержденными приказом Минэнерго России от 13.11.2024 г. №2234, руководствуясь </w:t>
      </w:r>
      <w:r>
        <w:rPr>
          <w:sz w:val="28"/>
          <w:szCs w:val="28"/>
        </w:rPr>
        <w:t>статьей 16 Федерального закона Российской Федерации от 06.10.2003г. №131-ФЗ «Об общих принципах организации местного самоупра</w:t>
      </w:r>
      <w:r w:rsidR="005F6112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>статьей 3</w:t>
      </w:r>
      <w:r w:rsidR="00985075">
        <w:rPr>
          <w:sz w:val="28"/>
          <w:szCs w:val="28"/>
        </w:rPr>
        <w:t xml:space="preserve">3 </w:t>
      </w:r>
      <w:r>
        <w:rPr>
          <w:sz w:val="28"/>
          <w:szCs w:val="28"/>
        </w:rPr>
        <w:t>Устава</w:t>
      </w:r>
      <w:r w:rsidR="00985075">
        <w:rPr>
          <w:sz w:val="28"/>
          <w:szCs w:val="28"/>
        </w:rPr>
        <w:t xml:space="preserve"> Шарыповского муниципального </w:t>
      </w:r>
      <w:r w:rsidR="00500266">
        <w:rPr>
          <w:sz w:val="28"/>
          <w:szCs w:val="28"/>
        </w:rPr>
        <w:t>округа Красноярского</w:t>
      </w:r>
      <w:r w:rsidR="00985075">
        <w:rPr>
          <w:sz w:val="28"/>
          <w:szCs w:val="28"/>
        </w:rPr>
        <w:t xml:space="preserve"> края</w:t>
      </w:r>
      <w:r w:rsidR="005F6112">
        <w:rPr>
          <w:sz w:val="28"/>
          <w:szCs w:val="28"/>
        </w:rPr>
        <w:t>:</w:t>
      </w:r>
    </w:p>
    <w:p w14:paraId="6B3C1DED" w14:textId="77777777" w:rsidR="006F1AFD" w:rsidRDefault="006F1AFD" w:rsidP="006F1AFD">
      <w:pPr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(план) действий по ликвидации последствий аварийных ситуаций в сфере теплоснабжения в Шарыповском муниципальном округе (в том числе с применением электронного моделирования аварийных ситуаций) (актуализация на 2026 год) согласно Приложению №1.</w:t>
      </w:r>
    </w:p>
    <w:p w14:paraId="7C54FC37" w14:textId="77777777" w:rsidR="006F1AFD" w:rsidRDefault="006F1AFD" w:rsidP="006F1AFD">
      <w:pPr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распоряжения возложить на заместителя Главы Шарыповского муниципального округа по жизнеобеспечению А.В. Третьякова.</w:t>
      </w:r>
    </w:p>
    <w:p w14:paraId="635CB234" w14:textId="77777777" w:rsidR="005F6112" w:rsidRDefault="006F1AFD" w:rsidP="006F1AFD">
      <w:pPr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Распоряжение</w:t>
      </w:r>
      <w:r w:rsidRPr="00074D6B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со дня подписания </w:t>
      </w:r>
      <w:r w:rsidRPr="00074D6B">
        <w:rPr>
          <w:rStyle w:val="FontStyle13"/>
          <w:sz w:val="28"/>
          <w:szCs w:val="28"/>
        </w:rPr>
        <w:t xml:space="preserve">и подлежит размещению на официальном сайте </w:t>
      </w:r>
      <w:r w:rsidRPr="00074D6B">
        <w:rPr>
          <w:rStyle w:val="af0"/>
          <w:rFonts w:eastAsia="Calibri"/>
          <w:sz w:val="28"/>
          <w:szCs w:val="28"/>
        </w:rPr>
        <w:t>Шарыповского муниципального округа Красноярского края</w:t>
      </w:r>
      <w:r w:rsidRPr="00074D6B">
        <w:rPr>
          <w:rStyle w:val="FontStyle13"/>
          <w:sz w:val="28"/>
          <w:szCs w:val="28"/>
        </w:rPr>
        <w:t xml:space="preserve"> (</w:t>
      </w:r>
      <w:hyperlink r:id="rId6" w:history="1">
        <w:r w:rsidRPr="006F1AFD">
          <w:rPr>
            <w:rStyle w:val="a6"/>
            <w:color w:val="auto"/>
            <w:sz w:val="28"/>
            <w:szCs w:val="28"/>
            <w:lang w:val="en-US"/>
          </w:rPr>
          <w:t>https</w:t>
        </w:r>
        <w:r w:rsidRPr="006F1AFD">
          <w:rPr>
            <w:rStyle w:val="a6"/>
            <w:color w:val="auto"/>
            <w:sz w:val="28"/>
            <w:szCs w:val="28"/>
          </w:rPr>
          <w:t>://</w:t>
        </w:r>
        <w:r w:rsidRPr="006F1AFD">
          <w:rPr>
            <w:rStyle w:val="a6"/>
            <w:color w:val="auto"/>
            <w:sz w:val="28"/>
            <w:szCs w:val="28"/>
            <w:lang w:val="en-US"/>
          </w:rPr>
          <w:t>sharypovo</w:t>
        </w:r>
        <w:r w:rsidRPr="006F1AFD">
          <w:rPr>
            <w:rStyle w:val="a6"/>
            <w:color w:val="auto"/>
            <w:sz w:val="28"/>
            <w:szCs w:val="28"/>
          </w:rPr>
          <w:t>.</w:t>
        </w:r>
        <w:r w:rsidRPr="006F1AFD">
          <w:rPr>
            <w:rStyle w:val="a6"/>
            <w:color w:val="auto"/>
            <w:sz w:val="28"/>
            <w:szCs w:val="28"/>
            <w:lang w:val="en-US"/>
          </w:rPr>
          <w:t>gosuslugi</w:t>
        </w:r>
        <w:r w:rsidRPr="006F1AFD">
          <w:rPr>
            <w:rStyle w:val="a6"/>
            <w:color w:val="auto"/>
            <w:sz w:val="28"/>
            <w:szCs w:val="28"/>
          </w:rPr>
          <w:t>.</w:t>
        </w:r>
        <w:r w:rsidRPr="006F1AFD">
          <w:rPr>
            <w:rStyle w:val="a6"/>
            <w:color w:val="auto"/>
            <w:sz w:val="28"/>
            <w:szCs w:val="28"/>
            <w:lang w:val="en-US"/>
          </w:rPr>
          <w:t>ru</w:t>
        </w:r>
      </w:hyperlink>
      <w:r w:rsidRPr="00074D6B">
        <w:rPr>
          <w:sz w:val="28"/>
          <w:szCs w:val="28"/>
        </w:rPr>
        <w:t>)</w:t>
      </w:r>
      <w:r w:rsidRPr="00074D6B">
        <w:rPr>
          <w:rStyle w:val="FontStyle13"/>
          <w:sz w:val="28"/>
          <w:szCs w:val="28"/>
        </w:rPr>
        <w:t xml:space="preserve"> </w:t>
      </w:r>
    </w:p>
    <w:p w14:paraId="762D6834" w14:textId="77777777" w:rsidR="006F1AFD" w:rsidRPr="006F1AFD" w:rsidRDefault="006F1AFD">
      <w:pPr>
        <w:shd w:val="clear" w:color="auto" w:fill="FFFFFF"/>
        <w:ind w:right="110"/>
        <w:jc w:val="both"/>
        <w:rPr>
          <w:sz w:val="36"/>
          <w:szCs w:val="36"/>
        </w:rPr>
      </w:pPr>
    </w:p>
    <w:p w14:paraId="470381A2" w14:textId="77777777" w:rsidR="006F1AFD" w:rsidRDefault="006F1AFD">
      <w:pPr>
        <w:shd w:val="clear" w:color="auto" w:fill="FFFFFF"/>
        <w:ind w:right="110"/>
        <w:jc w:val="both"/>
        <w:rPr>
          <w:sz w:val="28"/>
          <w:szCs w:val="28"/>
        </w:rPr>
      </w:pPr>
    </w:p>
    <w:p w14:paraId="6C910FAC" w14:textId="77777777" w:rsidR="00923023" w:rsidRDefault="00923023">
      <w:pPr>
        <w:tabs>
          <w:tab w:val="left" w:pos="709"/>
        </w:tabs>
        <w:autoSpaceDE w:val="0"/>
        <w:ind w:firstLine="851"/>
        <w:jc w:val="both"/>
        <w:rPr>
          <w:sz w:val="28"/>
          <w:szCs w:val="28"/>
        </w:rPr>
      </w:pPr>
    </w:p>
    <w:p w14:paraId="141321F0" w14:textId="77777777" w:rsidR="00EA2FA9" w:rsidRDefault="0092302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74D6B">
        <w:rPr>
          <w:sz w:val="28"/>
          <w:szCs w:val="28"/>
        </w:rPr>
        <w:t xml:space="preserve">Шарыповского </w:t>
      </w:r>
    </w:p>
    <w:p w14:paraId="3D09AFC2" w14:textId="77777777" w:rsidR="00923023" w:rsidRDefault="00074D6B">
      <w:r w:rsidRPr="00074D6B">
        <w:rPr>
          <w:rStyle w:val="FontStyle13"/>
          <w:sz w:val="28"/>
          <w:szCs w:val="28"/>
        </w:rPr>
        <w:t>муниципального округа</w:t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EA2FA9">
        <w:rPr>
          <w:sz w:val="28"/>
          <w:szCs w:val="28"/>
        </w:rPr>
        <w:tab/>
      </w:r>
      <w:r w:rsidR="00EA2FA9">
        <w:rPr>
          <w:sz w:val="28"/>
          <w:szCs w:val="28"/>
        </w:rPr>
        <w:tab/>
      </w:r>
      <w:r w:rsidR="00EA2F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В.Г. Хохлов</w:t>
      </w:r>
    </w:p>
    <w:p w14:paraId="37A86877" w14:textId="77777777" w:rsidR="00923023" w:rsidRDefault="00923023">
      <w:pPr>
        <w:ind w:left="5387"/>
      </w:pPr>
    </w:p>
    <w:p w14:paraId="52BC5F8B" w14:textId="77777777" w:rsidR="008B192C" w:rsidRDefault="008B192C">
      <w:pPr>
        <w:ind w:left="5387"/>
      </w:pPr>
    </w:p>
    <w:p w14:paraId="1FAA27D2" w14:textId="77777777" w:rsidR="008B192C" w:rsidRDefault="008B192C" w:rsidP="008B192C">
      <w:pPr>
        <w:jc w:val="both"/>
        <w:rPr>
          <w:sz w:val="28"/>
          <w:szCs w:val="28"/>
        </w:rPr>
      </w:pPr>
    </w:p>
    <w:p w14:paraId="5DC67256" w14:textId="77777777" w:rsidR="008B192C" w:rsidRDefault="008B192C">
      <w:pPr>
        <w:ind w:left="5387"/>
      </w:pPr>
    </w:p>
    <w:sectPr w:rsidR="008B192C" w:rsidSect="006F1AFD">
      <w:pgSz w:w="11906" w:h="16838"/>
      <w:pgMar w:top="284" w:right="850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79C8"/>
    <w:multiLevelType w:val="hybridMultilevel"/>
    <w:tmpl w:val="47AE34C4"/>
    <w:lvl w:ilvl="0" w:tplc="C0A89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469"/>
    <w:multiLevelType w:val="hybridMultilevel"/>
    <w:tmpl w:val="F6720E3C"/>
    <w:lvl w:ilvl="0" w:tplc="3140C51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2C0546"/>
    <w:multiLevelType w:val="hybridMultilevel"/>
    <w:tmpl w:val="11D8CA4A"/>
    <w:lvl w:ilvl="0" w:tplc="F940D0C2">
      <w:start w:val="1"/>
      <w:numFmt w:val="decimal"/>
      <w:lvlText w:val="%1."/>
      <w:lvlJc w:val="left"/>
      <w:pPr>
        <w:ind w:left="1107" w:hanging="5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1271359">
    <w:abstractNumId w:val="2"/>
  </w:num>
  <w:num w:numId="2" w16cid:durableId="1564096493">
    <w:abstractNumId w:val="0"/>
  </w:num>
  <w:num w:numId="3" w16cid:durableId="130681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A"/>
    <w:rsid w:val="00074D6B"/>
    <w:rsid w:val="0009109D"/>
    <w:rsid w:val="000977AB"/>
    <w:rsid w:val="000C0C96"/>
    <w:rsid w:val="001746F7"/>
    <w:rsid w:val="00186631"/>
    <w:rsid w:val="001B2282"/>
    <w:rsid w:val="004267D7"/>
    <w:rsid w:val="00446AE8"/>
    <w:rsid w:val="004D03D7"/>
    <w:rsid w:val="00500266"/>
    <w:rsid w:val="005F6112"/>
    <w:rsid w:val="00697FF1"/>
    <w:rsid w:val="006F1AFD"/>
    <w:rsid w:val="00791232"/>
    <w:rsid w:val="007B742C"/>
    <w:rsid w:val="007F3AFD"/>
    <w:rsid w:val="008B192C"/>
    <w:rsid w:val="00923023"/>
    <w:rsid w:val="009433ED"/>
    <w:rsid w:val="00985075"/>
    <w:rsid w:val="00A63F6C"/>
    <w:rsid w:val="00AF04E0"/>
    <w:rsid w:val="00C27ED0"/>
    <w:rsid w:val="00C44B9A"/>
    <w:rsid w:val="00CE47C7"/>
    <w:rsid w:val="00D26921"/>
    <w:rsid w:val="00D7616A"/>
    <w:rsid w:val="00EA2FA9"/>
    <w:rsid w:val="00F36E72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DF9882"/>
  <w15:chartTrackingRefBased/>
  <w15:docId w15:val="{5838046F-92EA-402D-88B1-1777E437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B192C"/>
    <w:pPr>
      <w:keepNext/>
      <w:widowControl w:val="0"/>
      <w:pBdr>
        <w:top w:val="thinThickSmallGap" w:sz="24" w:space="1" w:color="auto"/>
      </w:pBdr>
      <w:suppressAutoHyphens w:val="0"/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styleId="a7">
    <w:name w:val="Unresolved Mention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b">
    <w:name w:val="header"/>
    <w:basedOn w:val="a"/>
    <w:pPr>
      <w:suppressAutoHyphens w:val="0"/>
    </w:pPr>
    <w:rPr>
      <w:sz w:val="28"/>
      <w:szCs w:val="28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d">
    <w:name w:val="footer"/>
    <w:basedOn w:val="a"/>
  </w:style>
  <w:style w:type="paragraph" w:customStyle="1" w:styleId="12">
    <w:name w:val="Цитата1"/>
    <w:basedOn w:val="a"/>
    <w:pPr>
      <w:widowControl w:val="0"/>
      <w:shd w:val="clear" w:color="auto" w:fill="FFFFFF"/>
      <w:suppressAutoHyphens w:val="0"/>
      <w:autoSpaceDE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pPr>
      <w:suppressAutoHyphens w:val="0"/>
    </w:pPr>
    <w:rPr>
      <w:rFonts w:ascii="Tahoma" w:hAnsi="Tahoma" w:cs="Tahoma"/>
      <w:color w:val="000000"/>
      <w:sz w:val="18"/>
      <w:szCs w:val="18"/>
    </w:rPr>
  </w:style>
  <w:style w:type="character" w:customStyle="1" w:styleId="af0">
    <w:name w:val="Основной текст_"/>
    <w:link w:val="13"/>
    <w:rsid w:val="00074D6B"/>
  </w:style>
  <w:style w:type="paragraph" w:customStyle="1" w:styleId="13">
    <w:name w:val="Основной текст1"/>
    <w:basedOn w:val="a"/>
    <w:link w:val="af0"/>
    <w:rsid w:val="00074D6B"/>
    <w:pPr>
      <w:widowControl w:val="0"/>
      <w:suppressAutoHyphens w:val="0"/>
      <w:spacing w:line="252" w:lineRule="auto"/>
      <w:ind w:firstLine="400"/>
    </w:pPr>
    <w:rPr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B192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8B192C"/>
    <w:rPr>
      <w:sz w:val="24"/>
      <w:szCs w:val="24"/>
      <w:lang w:eastAsia="zh-CN"/>
    </w:rPr>
  </w:style>
  <w:style w:type="character" w:customStyle="1" w:styleId="50">
    <w:name w:val="Заголовок 5 Знак"/>
    <w:link w:val="5"/>
    <w:semiHidden/>
    <w:rsid w:val="008B192C"/>
    <w:rPr>
      <w:b/>
      <w:color w:val="000000"/>
      <w:spacing w:val="-18"/>
      <w:sz w:val="26"/>
    </w:rPr>
  </w:style>
  <w:style w:type="paragraph" w:customStyle="1" w:styleId="14">
    <w:name w:val="Обычный1"/>
    <w:rsid w:val="008B192C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eprokhorova</dc:creator>
  <cp:keywords/>
  <cp:lastModifiedBy>User</cp:lastModifiedBy>
  <cp:revision>2</cp:revision>
  <cp:lastPrinted>2026-01-16T06:55:00Z</cp:lastPrinted>
  <dcterms:created xsi:type="dcterms:W3CDTF">2026-02-16T01:55:00Z</dcterms:created>
  <dcterms:modified xsi:type="dcterms:W3CDTF">2026-02-16T01:55:00Z</dcterms:modified>
</cp:coreProperties>
</file>