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7"/>
          <w:szCs w:val="27"/>
        </w:rPr>
      </w:pPr>
      <w:r>
        <w:rPr>
          <w:b/>
          <w:sz w:val="27"/>
          <w:szCs w:val="27"/>
        </w:rPr>
        <w:t>АДМИНИСТРАЦИЯ ГОРОДА ШАРЫПОВО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spacing w:before="0" w:after="0"/>
        <w:contextualSpacing/>
        <w:jc w:val="center"/>
        <w:rPr>
          <w:b/>
          <w:sz w:val="27"/>
          <w:szCs w:val="27"/>
        </w:rPr>
      </w:pPr>
      <w:r>
        <w:rPr>
          <w:rFonts w:cs="Liberation Serif" w:ascii="Liberation Serif" w:hAnsi="Liberation Serif"/>
          <w:b/>
          <w:sz w:val="27"/>
          <w:szCs w:val="27"/>
        </w:rPr>
        <w:t>ПРОТОКОЛ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jc w:val="center"/>
        <w:rPr>
          <w:bCs/>
          <w:color w:val="000000"/>
          <w:sz w:val="27"/>
          <w:szCs w:val="27"/>
        </w:rPr>
      </w:pPr>
      <w:r>
        <w:rPr>
          <w:rFonts w:cs="Liberation Serif" w:ascii="Liberation Serif" w:hAnsi="Liberation Serif"/>
          <w:bCs/>
          <w:sz w:val="27"/>
          <w:szCs w:val="27"/>
        </w:rPr>
        <w:t xml:space="preserve">заседания комиссии </w:t>
      </w:r>
      <w:r>
        <w:rPr>
          <w:bCs/>
          <w:color w:val="000000"/>
          <w:sz w:val="27"/>
          <w:szCs w:val="27"/>
        </w:rPr>
        <w:t>Координационного совета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jc w:val="center"/>
        <w:rPr>
          <w:bCs/>
          <w:color w:val="000000"/>
          <w:spacing w:val="-1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pacing w:val="-1"/>
          <w:sz w:val="27"/>
          <w:szCs w:val="27"/>
        </w:rPr>
        <w:t xml:space="preserve">по развитию </w:t>
      </w:r>
      <w:r>
        <w:rPr>
          <w:bCs/>
          <w:sz w:val="27"/>
          <w:szCs w:val="27"/>
        </w:rPr>
        <w:t>малого и среднего предпринимательства</w:t>
      </w:r>
      <w:r>
        <w:rPr>
          <w:bCs/>
          <w:color w:val="000000"/>
          <w:spacing w:val="-1"/>
          <w:sz w:val="27"/>
          <w:szCs w:val="27"/>
        </w:rPr>
        <w:t xml:space="preserve">,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jc w:val="center"/>
        <w:rPr>
          <w:bCs/>
          <w:sz w:val="27"/>
          <w:szCs w:val="27"/>
        </w:rPr>
      </w:pPr>
      <w:r>
        <w:rPr>
          <w:bCs/>
          <w:color w:val="000000"/>
          <w:spacing w:val="-1"/>
          <w:sz w:val="27"/>
          <w:szCs w:val="27"/>
        </w:rPr>
        <w:t>конкуренции при Администрации города Шарыпово</w:t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cs="Liberation Serif" w:ascii="Liberation Serif" w:hAnsi="Liberation Serif"/>
          <w:b/>
          <w:bCs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27 апреля 2023 года                     город Шарыпово                                     №  02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5000" w:type="pct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"/>
        <w:gridCol w:w="3535"/>
        <w:gridCol w:w="342"/>
        <w:gridCol w:w="5376"/>
      </w:tblGrid>
      <w:tr>
        <w:trPr/>
        <w:tc>
          <w:tcPr>
            <w:tcW w:w="3637" w:type="dxa"/>
            <w:gridSpan w:val="2"/>
            <w:tcBorders/>
          </w:tcPr>
          <w:p>
            <w:pPr>
              <w:pStyle w:val="Normal"/>
              <w:snapToGrid w:val="false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18" w:type="dxa"/>
            <w:gridSpan w:val="2"/>
            <w:tcBorders/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5" w:hRule="atLeast"/>
        </w:trPr>
        <w:tc>
          <w:tcPr>
            <w:tcW w:w="10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77" w:type="dxa"/>
            <w:gridSpan w:val="2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Хохлов Вадим Геннадьевич</w:t>
            </w:r>
          </w:p>
        </w:tc>
        <w:tc>
          <w:tcPr>
            <w:tcW w:w="5376" w:type="dxa"/>
            <w:tcBorders/>
          </w:tcPr>
          <w:p>
            <w:pPr>
              <w:pStyle w:val="Normal"/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города Шарыпово, п</w:t>
            </w:r>
            <w:r>
              <w:rPr>
                <w:color w:val="000000"/>
                <w:sz w:val="27"/>
                <w:szCs w:val="27"/>
              </w:rPr>
              <w:t>редседатель комиссии</w:t>
            </w:r>
          </w:p>
          <w:p>
            <w:pPr>
              <w:pStyle w:val="Normal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825" w:hRule="atLeast"/>
        </w:trPr>
        <w:tc>
          <w:tcPr>
            <w:tcW w:w="10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</w:r>
          </w:p>
        </w:tc>
        <w:tc>
          <w:tcPr>
            <w:tcW w:w="3877" w:type="dxa"/>
            <w:gridSpan w:val="2"/>
            <w:tcBorders/>
          </w:tcPr>
          <w:p>
            <w:pPr>
              <w:pStyle w:val="Normal"/>
              <w:ind w:left="-250" w:firstLine="25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Саюшев Дмитрий Викторович</w:t>
            </w:r>
          </w:p>
          <w:p>
            <w:pPr>
              <w:pStyle w:val="Normal"/>
              <w:ind w:left="-250" w:firstLine="25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5376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Первый заместитель Главы города Шарыпово, заместитель </w:t>
            </w:r>
            <w:r>
              <w:rPr>
                <w:sz w:val="27"/>
                <w:szCs w:val="27"/>
                <w:lang w:eastAsia="en-US"/>
              </w:rPr>
              <w:t>председателя комиссии</w:t>
            </w:r>
          </w:p>
          <w:p>
            <w:pPr>
              <w:pStyle w:val="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</w:p>
        </w:tc>
      </w:tr>
      <w:tr>
        <w:trPr>
          <w:trHeight w:val="1104" w:hRule="atLeast"/>
        </w:trPr>
        <w:tc>
          <w:tcPr>
            <w:tcW w:w="10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</w:r>
          </w:p>
        </w:tc>
        <w:tc>
          <w:tcPr>
            <w:tcW w:w="3877" w:type="dxa"/>
            <w:gridSpan w:val="2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Орлова Елена Николаевна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5376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1383" w:hRule="atLeast"/>
        </w:trPr>
        <w:tc>
          <w:tcPr>
            <w:tcW w:w="10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</w:r>
          </w:p>
        </w:tc>
        <w:tc>
          <w:tcPr>
            <w:tcW w:w="3877" w:type="dxa"/>
            <w:gridSpan w:val="2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Жаркова Лариса Геннадьевна</w:t>
            </w:r>
          </w:p>
        </w:tc>
        <w:tc>
          <w:tcPr>
            <w:tcW w:w="5376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825" w:hRule="atLeast"/>
        </w:trPr>
        <w:tc>
          <w:tcPr>
            <w:tcW w:w="10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</w:r>
          </w:p>
        </w:tc>
        <w:tc>
          <w:tcPr>
            <w:tcW w:w="3877" w:type="dxa"/>
            <w:gridSpan w:val="2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Ботвинкина Тамара Юрьевна</w:t>
            </w:r>
          </w:p>
        </w:tc>
        <w:tc>
          <w:tcPr>
            <w:tcW w:w="5376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Шарыповского городского Совета депутатов (по согласованию)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1104" w:hRule="atLeast"/>
        </w:trPr>
        <w:tc>
          <w:tcPr>
            <w:tcW w:w="10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</w:r>
          </w:p>
        </w:tc>
        <w:tc>
          <w:tcPr>
            <w:tcW w:w="3877" w:type="dxa"/>
            <w:gridSpan w:val="2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Андриянова Ольга Геннадьевна</w:t>
            </w:r>
          </w:p>
        </w:tc>
        <w:tc>
          <w:tcPr>
            <w:tcW w:w="5376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545" w:hRule="atLeast"/>
        </w:trPr>
        <w:tc>
          <w:tcPr>
            <w:tcW w:w="10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</w:r>
          </w:p>
        </w:tc>
        <w:tc>
          <w:tcPr>
            <w:tcW w:w="3877" w:type="dxa"/>
            <w:gridSpan w:val="2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Бабаев Джамиль Матиевич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rFonts w:eastAsia="DengXian;等线"/>
                <w:bCs/>
                <w:sz w:val="27"/>
                <w:szCs w:val="27"/>
              </w:rPr>
              <w:t xml:space="preserve">Исаев </w:t>
            </w:r>
            <w:r>
              <w:rPr>
                <w:bCs/>
                <w:sz w:val="27"/>
                <w:szCs w:val="27"/>
              </w:rPr>
              <w:t>Петр Анатольевич</w:t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Алимова Юлия Игоревна</w:t>
            </w:r>
          </w:p>
        </w:tc>
        <w:tc>
          <w:tcPr>
            <w:tcW w:w="5376" w:type="dxa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Генеральный директор ООО «Инголь Аква»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0" w:leader="none"/>
              </w:tabs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Директор</w:t>
            </w:r>
            <w:r>
              <w:rPr>
                <w:sz w:val="27"/>
                <w:szCs w:val="27"/>
              </w:rPr>
              <w:t xml:space="preserve"> ООО «Центральный рынок» </w:t>
            </w:r>
          </w:p>
          <w:p>
            <w:pPr>
              <w:pStyle w:val="ConsPlusNonforma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</w:tc>
      </w:tr>
    </w:tbl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Состав комиссии утвержден Постановлением Администрации города Шарыпово от 25.10.2022 № 342 О внесении изменений в постановление Администрации города Шарыпово от 15.02.2022 № 49 «О Координационном совете по развитию малого и среднего предпринимательства, конкуренции при Администрации города Шарыпово».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Кворум для заседания комиссии имеется, заседание комиссии правомочно.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rPr>
          <w:b/>
          <w:sz w:val="27"/>
          <w:szCs w:val="27"/>
          <w:u w:val="single"/>
        </w:rPr>
      </w:pPr>
      <w:r>
        <w:rPr>
          <w:sz w:val="27"/>
          <w:szCs w:val="27"/>
        </w:rPr>
        <w:t xml:space="preserve"> </w:t>
      </w:r>
      <w:r>
        <w:rPr>
          <w:b/>
          <w:sz w:val="27"/>
          <w:szCs w:val="27"/>
          <w:u w:val="single"/>
        </w:rPr>
        <w:t>Повестка заседания:</w:t>
      </w:r>
    </w:p>
    <w:p>
      <w:pPr>
        <w:pStyle w:val="Normal"/>
        <w:shd w:fill="FFFFFF" w:val="clear"/>
        <w:tabs>
          <w:tab w:val="clear" w:pos="708"/>
          <w:tab w:val="left" w:pos="7230" w:leader="none"/>
        </w:tabs>
        <w:ind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1. Вступительное слово Главы города Шарыпово (</w:t>
      </w:r>
      <w:r>
        <w:rPr>
          <w:sz w:val="27"/>
          <w:szCs w:val="27"/>
        </w:rPr>
        <w:t>Вадим Геннадьевич Хохлов)</w:t>
      </w:r>
      <w:r>
        <w:rPr>
          <w:rFonts w:eastAsia="Calibri"/>
          <w:sz w:val="27"/>
          <w:szCs w:val="27"/>
          <w:lang w:eastAsia="en-US"/>
        </w:rPr>
        <w:t>.</w:t>
      </w:r>
    </w:p>
    <w:p>
      <w:pPr>
        <w:pStyle w:val="Normal"/>
        <w:ind w:right="-144" w:firstLine="714"/>
        <w:jc w:val="both"/>
        <w:rPr>
          <w:color w:val="000000"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2. </w:t>
      </w:r>
      <w:r>
        <w:rPr>
          <w:sz w:val="27"/>
          <w:szCs w:val="27"/>
        </w:rPr>
        <w:t xml:space="preserve">Голосование по комфортной городской среде на 2024 год – начальник отдела экономики и планирования Администрации города Шарыпово </w:t>
      </w:r>
      <w:r>
        <w:rPr>
          <w:color w:val="000000"/>
          <w:sz w:val="27"/>
          <w:szCs w:val="27"/>
        </w:rPr>
        <w:t>Орлова Е.Н.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3. Социальный контракт (мероприятие «по поиску работы») – заместитель начальника территориального отделения КГКУ «Управления социальной защиты населения» по г.Шарыпово и Шарыповскому муниципальному округу Никитенко Ю.М.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  <w:t>4. Профилактические мероприятия в сфере защиты прав потребителей - заместитель начальника территориального отдела Управления Роспотребнадзора по Красноярскому краю в г. Шарыпово Миронова А.А.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  <w:t>5. Ген. план. Правила землепользования и застройки.  Благоустройство и озеленение города в летний период. Порядок согласования дизайн-проекта размещения вывески – начальник отдела архитектуры и градостроительства Администрации города Шарыпово Васяева К.В.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  <w:t>6. Вопросы и предложения членов координационного Совета по развитию малого и среднего предпринимательства.</w:t>
      </w:r>
    </w:p>
    <w:p>
      <w:pPr>
        <w:pStyle w:val="Normal"/>
        <w:ind w:firstLine="709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</w:r>
    </w:p>
    <w:p>
      <w:pPr>
        <w:pStyle w:val="Normal"/>
        <w:ind w:firstLine="709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По вопросам повестки:</w:t>
      </w:r>
    </w:p>
    <w:p>
      <w:pPr>
        <w:pStyle w:val="Normal"/>
        <w:ind w:firstLine="709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</w:r>
    </w:p>
    <w:p>
      <w:pPr>
        <w:pStyle w:val="Normal"/>
        <w:shd w:fill="FFFFFF" w:val="clear"/>
        <w:tabs>
          <w:tab w:val="clear" w:pos="708"/>
          <w:tab w:val="left" w:pos="7230" w:leader="none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 Вступительное слово Главы города Шарыпово (</w:t>
      </w:r>
      <w:r>
        <w:rPr>
          <w:sz w:val="27"/>
          <w:szCs w:val="27"/>
        </w:rPr>
        <w:t>Вадим Геннадьевич Хохлов)</w:t>
      </w:r>
      <w:r>
        <w:rPr>
          <w:rFonts w:eastAsia="Calibri"/>
          <w:sz w:val="27"/>
          <w:szCs w:val="27"/>
          <w:lang w:eastAsia="en-US"/>
        </w:rPr>
        <w:t xml:space="preserve">. </w:t>
      </w:r>
    </w:p>
    <w:p>
      <w:pPr>
        <w:pStyle w:val="Normal"/>
        <w:shd w:fill="FFFFFF" w:val="clear"/>
        <w:tabs>
          <w:tab w:val="clear" w:pos="708"/>
          <w:tab w:val="left" w:pos="7230" w:leader="none"/>
        </w:tabs>
        <w:ind w:firstLine="709"/>
        <w:jc w:val="both"/>
        <w:rPr>
          <w:rFonts w:eastAsia="Calibri"/>
          <w:sz w:val="27"/>
          <w:szCs w:val="27"/>
          <w:shd w:fill="00A933" w:val="clear"/>
          <w:lang w:eastAsia="en-US"/>
        </w:rPr>
      </w:pPr>
      <w:r>
        <w:rPr>
          <w:rFonts w:eastAsia="Calibri"/>
          <w:sz w:val="27"/>
          <w:szCs w:val="27"/>
          <w:shd w:fill="00A933" w:val="clear"/>
          <w:lang w:eastAsia="en-US"/>
        </w:rPr>
      </w:r>
    </w:p>
    <w:p>
      <w:pPr>
        <w:pStyle w:val="Normal"/>
        <w:ind w:right="-144" w:firstLine="714"/>
        <w:jc w:val="both"/>
        <w:rPr/>
      </w:pPr>
      <w:r>
        <w:rPr>
          <w:sz w:val="27"/>
          <w:szCs w:val="27"/>
        </w:rPr>
        <w:t>2. Голосование по комфортной городской среде на 2024 год.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Докладчик:  </w:t>
      </w:r>
      <w:r>
        <w:rPr>
          <w:color w:val="000000"/>
          <w:sz w:val="27"/>
          <w:szCs w:val="27"/>
        </w:rPr>
        <w:t xml:space="preserve">Орлова Е.Н. - </w:t>
      </w:r>
      <w:r>
        <w:rPr>
          <w:sz w:val="27"/>
          <w:szCs w:val="27"/>
        </w:rPr>
        <w:t xml:space="preserve">начальник отдела экономики и планирования Администрации города Шарыпово </w:t>
      </w:r>
    </w:p>
    <w:p>
      <w:pPr>
        <w:pStyle w:val="Normal"/>
        <w:ind w:right="-144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right="-144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15.04.2023 по 31.05.2023 на территории Красноярского края проводится онлайн-голосование по выбору объектов благоустройства на 2024 год в рамках федерального проекта формирования комфортной городской среды.</w:t>
      </w:r>
    </w:p>
    <w:p>
      <w:pPr>
        <w:pStyle w:val="Normal"/>
        <w:ind w:right="-144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городе Шарыпово в голосовании участвуют два объекта. Это сквер «Комсомольский» в 1 микрорайоне и сквер «Революции» в старой части города. Проголосовать можно через портал «Госуслуги», а также с помощью волонтеров через мобильное приложение или по телефону 3-10-10.</w:t>
      </w:r>
    </w:p>
    <w:p>
      <w:pPr>
        <w:pStyle w:val="Normal"/>
        <w:ind w:right="-144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Приглашаем принять активное участие в голосовании, а также организовать голосование на территории своих предприятий. </w:t>
      </w:r>
    </w:p>
    <w:p>
      <w:pPr>
        <w:pStyle w:val="Normal"/>
        <w:ind w:right="-144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autoSpaceDE w:val="false"/>
        <w:ind w:firstLine="709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"/>
        <w:autoSpaceDE w:val="false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Решили:</w:t>
      </w:r>
    </w:p>
    <w:p>
      <w:pPr>
        <w:pStyle w:val="Normal"/>
        <w:ind w:right="-144" w:firstLine="714"/>
        <w:jc w:val="both"/>
        <w:rPr/>
      </w:pPr>
      <w:r>
        <w:rPr>
          <w:sz w:val="27"/>
          <w:szCs w:val="27"/>
        </w:rPr>
        <w:t>Принять информацию к сведению. Провести голосование на территориях предприятий.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color w:val="000000"/>
          <w:sz w:val="27"/>
          <w:szCs w:val="27"/>
        </w:rPr>
        <w:t>Социальный контракт (мероприятие «по поиску работы»).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Докладчик: </w:t>
      </w:r>
      <w:r>
        <w:rPr>
          <w:color w:val="000000"/>
          <w:sz w:val="27"/>
          <w:szCs w:val="27"/>
        </w:rPr>
        <w:t xml:space="preserve">Никитенко Ю.М. - заместитель начальника территориального отделения КГКУ «Управления социальной защиты населения» по г.Шарыпово и Шарыповскому муниципальному округу. 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  <w:t>Социальный контракт – это соглашение, которое заключается с малоимущим гражданином, доход которого по независящим от него причинам не достигает регионального прожиточного минимума (для трудоспособного гражданина – 16 451,00 руб., на душу населения – 15 093,00 руб.).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  <w:t>Цель поддержки – стимулирование ее получателей к активным действиям по преодолению трудной жизненной ситуации.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заключения социального контакта среднедушевой доход (далее – СДД) гражданина (семьи) не должен превышать величину прожиточного минимума. 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  <w:t>Гражданину, зарегистрированному в органах службы занятости населения в качестве безработного или ищущего работу, предоставляется ежемесячная денежная выплата в течение одного месяца с даты заключения социального контракта 16 451,00 руб. и в течение трех месяцев с даты подтверждения факта трудоустройства в размере 16 451.00 руб.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  <w:t>Социальный контракт заключается сроком от 4 до 9 месяцев.</w:t>
      </w:r>
    </w:p>
    <w:p>
      <w:pPr>
        <w:pStyle w:val="Normal"/>
        <w:ind w:right="-144" w:firstLine="714"/>
        <w:jc w:val="both"/>
        <w:rPr/>
      </w:pPr>
      <w:r>
        <w:rPr>
          <w:sz w:val="27"/>
          <w:szCs w:val="27"/>
        </w:rPr>
        <w:t>Обязанности гражданина, с которым заключен социальный контракт:</w:t>
      </w:r>
    </w:p>
    <w:p>
      <w:pPr>
        <w:pStyle w:val="Normal"/>
        <w:ind w:right="-144" w:hanging="0"/>
        <w:jc w:val="both"/>
        <w:rPr>
          <w:sz w:val="27"/>
          <w:szCs w:val="27"/>
        </w:rPr>
      </w:pPr>
      <w:r>
        <w:rPr>
          <w:sz w:val="27"/>
          <w:szCs w:val="27"/>
        </w:rPr>
        <w:t>- исполнять условия социального контракта;</w:t>
      </w:r>
    </w:p>
    <w:p>
      <w:pPr>
        <w:pStyle w:val="Normal"/>
        <w:ind w:right="-144" w:hanging="0"/>
        <w:jc w:val="both"/>
        <w:rPr/>
      </w:pPr>
      <w:r>
        <w:rPr>
          <w:sz w:val="27"/>
          <w:szCs w:val="27"/>
        </w:rPr>
        <w:t>- предоставлять ежемесячные отчеты об исполнении социального контракта;</w:t>
      </w:r>
    </w:p>
    <w:p>
      <w:pPr>
        <w:pStyle w:val="Normal"/>
        <w:ind w:right="-144" w:hanging="0"/>
        <w:jc w:val="both"/>
        <w:rPr/>
      </w:pPr>
      <w:r>
        <w:rPr>
          <w:sz w:val="27"/>
          <w:szCs w:val="27"/>
        </w:rPr>
        <w:t>- извещать отделение соцзащиты об обстоятельствах, не позволяющие исполнять условия социального контракта;</w:t>
      </w:r>
    </w:p>
    <w:p>
      <w:pPr>
        <w:pStyle w:val="Normal"/>
        <w:ind w:right="-144" w:hanging="0"/>
        <w:jc w:val="both"/>
        <w:rPr/>
      </w:pPr>
      <w:r>
        <w:rPr>
          <w:sz w:val="27"/>
          <w:szCs w:val="27"/>
        </w:rPr>
        <w:t>- предоставлять в течение четвертого месяца после месяца окончания срока действия социального контракта сведения о доходах гражданина (семьи) за три месяца следующие за месяцем окончания срока действия социального контракта для оценки эффективности реализации социального контракта;</w:t>
      </w:r>
    </w:p>
    <w:p>
      <w:pPr>
        <w:pStyle w:val="Normal"/>
        <w:ind w:right="-144" w:hanging="0"/>
        <w:jc w:val="both"/>
        <w:rPr>
          <w:sz w:val="27"/>
          <w:szCs w:val="27"/>
        </w:rPr>
      </w:pPr>
      <w:r>
        <w:rPr>
          <w:sz w:val="27"/>
          <w:szCs w:val="27"/>
        </w:rPr>
        <w:t>- предоставлять информацию об условиях жизни в течение 12 месяцев со дня окончания срока действия социального контракта.</w:t>
      </w:r>
    </w:p>
    <w:p>
      <w:pPr>
        <w:pStyle w:val="Normal"/>
        <w:suppressAutoHyphens w:val="false"/>
        <w:spacing w:lineRule="auto" w:line="256" w:before="0" w:after="160"/>
        <w:ind w:firstLine="709"/>
        <w:jc w:val="both"/>
        <w:rPr>
          <w:rFonts w:eastAsia="Calibri"/>
          <w:sz w:val="27"/>
          <w:szCs w:val="27"/>
          <w:u w:val="single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Подробно о программе можно узнать по ссылке: </w:t>
      </w:r>
      <w:hyperlink r:id="rId2">
        <w:r>
          <w:rPr>
            <w:rStyle w:val="-"/>
            <w:rFonts w:eastAsia="Calibri"/>
            <w:sz w:val="27"/>
            <w:szCs w:val="27"/>
            <w:u w:val="single"/>
            <w:lang w:eastAsia="en-US"/>
          </w:rPr>
          <w:t>https://szn24.ru/supports/sotsialnyy-kontrakt</w:t>
        </w:r>
      </w:hyperlink>
      <w:r>
        <w:rPr>
          <w:rFonts w:eastAsia="Calibri"/>
          <w:sz w:val="27"/>
          <w:szCs w:val="27"/>
          <w:u w:val="single"/>
          <w:lang w:eastAsia="en-US"/>
        </w:rPr>
        <w:t>.</w:t>
      </w:r>
    </w:p>
    <w:p>
      <w:pPr>
        <w:pStyle w:val="Normal"/>
        <w:autoSpaceDE w:val="false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Решили: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Принять информацию к сведению. 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4. </w:t>
      </w:r>
      <w:r>
        <w:rPr>
          <w:sz w:val="27"/>
          <w:szCs w:val="27"/>
        </w:rPr>
        <w:t>Профилактические мероприятия в сфере защиты прав потребителей.</w:t>
      </w:r>
    </w:p>
    <w:p>
      <w:pPr>
        <w:pStyle w:val="Normal"/>
        <w:ind w:right="-144" w:firstLine="71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Докладчик:  Миронова А.А. - заместитель начальника территориального отдела Управления Роспотребнадзора по Красноярскому краю в г. Шарыпово </w:t>
      </w:r>
    </w:p>
    <w:p>
      <w:pPr>
        <w:pStyle w:val="Normal"/>
        <w:shd w:fill="FFFFFF" w:val="clear"/>
        <w:tabs>
          <w:tab w:val="clear" w:pos="708"/>
          <w:tab w:val="left" w:pos="7230" w:leader="none"/>
        </w:tabs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</w:r>
    </w:p>
    <w:p>
      <w:pPr>
        <w:pStyle w:val="Normal"/>
        <w:shd w:fill="FFFFFF" w:val="clear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Деятельность территориального отдела Управления Роспотребнадзора по Красноярскому краю по осуществлению федерального государственного надзора в области защиты прав потребителей в настоящее время выстраивается с учетом положений Федерального закона от 31.07.2020 № 248-ФЗ «О государственном контроле (надзоре) и муниципальном контроле в Российской Федерации», сместившего акцент деятельности государственных органов с проведения проверок на профилактику нарушений.</w:t>
      </w:r>
    </w:p>
    <w:p>
      <w:pPr>
        <w:pStyle w:val="Normal"/>
        <w:shd w:fill="FFFFFF" w:val="clear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  <w:shd w:fill="FFFFFF" w:val="clear"/>
        </w:rPr>
        <w:t xml:space="preserve">В соответствии со статьей 8, указанного Закона, при осуществлении государственного контроля (надзора),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Также в 2022 году было принято постановление Правительства Российской Федерации № 336 от 10.03.2022 г. </w:t>
      </w:r>
      <w:r>
        <w:rPr>
          <w:sz w:val="27"/>
          <w:szCs w:val="27"/>
        </w:rPr>
        <w:t>"Об особенностях организации и осуществления государственного контроля (надзора), муниципального контроля", которое сводит в настоящее время к минимуму проведение КНМ.</w:t>
      </w:r>
    </w:p>
    <w:p>
      <w:pPr>
        <w:pStyle w:val="Normal"/>
        <w:shd w:fill="FFFFFF" w:val="clear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В связи с изменением подходов к осуществлению контрольной деятельности в сторону профилактической направленности нами в  как 2022 году, так и в 2023 году проводятся мероприятия по профилактике нарушений обязательных требований, направленные на повышение информированности предпринимательского сообщества о способах соблюдения обязательных требований законодательства, а также устранение условий, причин и факторов, способных привести к их нарушению.</w:t>
      </w:r>
    </w:p>
    <w:p>
      <w:pPr>
        <w:pStyle w:val="S1"/>
        <w:shd w:fill="FFFFFF" w:val="clear"/>
        <w:spacing w:before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настоящее время контрольные (надзорные) органы могут проводить следующие профилактические мероприятия:</w:t>
      </w:r>
    </w:p>
    <w:p>
      <w:pPr>
        <w:pStyle w:val="S1"/>
        <w:shd w:fill="FFFFFF" w:val="clear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1) информирование;</w:t>
      </w:r>
    </w:p>
    <w:p>
      <w:pPr>
        <w:pStyle w:val="S1"/>
        <w:shd w:fill="FFFFFF" w:val="clear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2) обобщение правоприменительной практики;</w:t>
      </w:r>
    </w:p>
    <w:p>
      <w:pPr>
        <w:pStyle w:val="S1"/>
        <w:shd w:fill="FFFFFF" w:val="clear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3) меры стимулирования добросовестности;</w:t>
      </w:r>
    </w:p>
    <w:p>
      <w:pPr>
        <w:pStyle w:val="S1"/>
        <w:shd w:fill="FFFFFF" w:val="clear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4) объявление предостережения;</w:t>
      </w:r>
    </w:p>
    <w:p>
      <w:pPr>
        <w:pStyle w:val="S1"/>
        <w:shd w:fill="FFFFFF" w:val="clear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5) консультирование;</w:t>
      </w:r>
    </w:p>
    <w:p>
      <w:pPr>
        <w:pStyle w:val="S1"/>
        <w:shd w:fill="FFFFFF" w:val="clear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6) самообследование;</w:t>
      </w:r>
    </w:p>
    <w:p>
      <w:pPr>
        <w:pStyle w:val="S1"/>
        <w:shd w:fill="FFFFFF" w:val="clear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7) профилактический визит.</w:t>
      </w:r>
    </w:p>
    <w:p>
      <w:pPr>
        <w:pStyle w:val="S15"/>
        <w:spacing w:before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1"/>
        <w:spacing w:before="0" w:after="0"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В настоящее время в соответствии с Постановлением 336 Об особенностях организации и осуществления государственного контроля (надзора), муниципального контроля, проведение проверки возможно только </w:t>
      </w:r>
      <w:r>
        <w:rPr>
          <w:bCs/>
          <w:sz w:val="27"/>
          <w:szCs w:val="27"/>
          <w:shd w:fill="FFFFFF" w:val="clear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граждан.</w:t>
      </w:r>
    </w:p>
    <w:p>
      <w:pPr>
        <w:pStyle w:val="M-where-begin-articlepar"/>
        <w:spacing w:before="0" w:after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Маркировка товаров. Если товар подлежит маркировке, на каждую единицу товара производитель или импортер должен прикрепить марку с уникальным кодом или напечатать код на этикетке товара. Код позволяет отследить, кто и когда его произвел или ввез в страну и на каком этапе реализации он сейчас находится.</w:t>
      </w:r>
    </w:p>
    <w:p>
      <w:pPr>
        <w:pStyle w:val="M-where-begin-articlepar"/>
        <w:spacing w:before="0" w:after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Ставить марку на товар обязан производитель или импортер при ввозе товара в Россию. Товар без маркировки считается контрафактным. Дальше каждый участник системы торговли должен считывать марку специальным сканером, который отправляет данные о нем в систему.</w:t>
      </w:r>
    </w:p>
    <w:p>
      <w:pPr>
        <w:pStyle w:val="3"/>
        <w:shd w:fill="F9F9FC" w:val="clear"/>
        <w:ind w:left="0"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b w:val="false"/>
          <w:bCs/>
          <w:sz w:val="27"/>
          <w:szCs w:val="27"/>
        </w:rPr>
        <w:t xml:space="preserve">За продажу продукции из перечня обязательной маркировки без кода грозит штраф и конфискация товара. </w:t>
      </w:r>
    </w:p>
    <w:p>
      <w:pPr>
        <w:pStyle w:val="Style63"/>
        <w:shd w:fill="F9F9FC" w:val="clear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rFonts w:cs="Times New Roman"/>
          <w:spacing w:val="-5"/>
          <w:sz w:val="27"/>
          <w:szCs w:val="27"/>
        </w:rPr>
        <w:t>За отсутствие маркировки предусмотрена уголовная ответственность, если нарушение совершено в крупном или особо крупном размере. Уголовным преступлением является деяние, совершенное группой лиц. Такие санкции, как исправительные работы или лишение свободы, распространяются на лиц, ответственных за маркировку продукции и внесение информации в базу данных.</w:t>
      </w:r>
    </w:p>
    <w:p>
      <w:pPr>
        <w:pStyle w:val="Style63"/>
        <w:shd w:fill="F9F9FC" w:val="clear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rFonts w:cs="Times New Roman"/>
          <w:spacing w:val="-5"/>
          <w:sz w:val="27"/>
          <w:szCs w:val="27"/>
        </w:rPr>
        <w:t>Категория нарушения зависит от объема партии немаркированных товаров:</w:t>
      </w:r>
    </w:p>
    <w:p>
      <w:pPr>
        <w:pStyle w:val="Normal"/>
        <w:shd w:fill="F9F9FC" w:val="clear"/>
        <w:suppressAutoHyphens w:val="false"/>
        <w:jc w:val="both"/>
        <w:rPr>
          <w:b w:val="false"/>
          <w:bCs/>
          <w:spacing w:val="-5"/>
          <w:sz w:val="27"/>
          <w:szCs w:val="27"/>
        </w:rPr>
      </w:pPr>
      <w:r>
        <w:rPr>
          <w:spacing w:val="-5"/>
          <w:sz w:val="27"/>
          <w:szCs w:val="27"/>
        </w:rPr>
        <w:t>- Крупный размер: цена продукции свыше 400 000 руб.</w:t>
      </w:r>
    </w:p>
    <w:p>
      <w:pPr>
        <w:pStyle w:val="Normal"/>
        <w:shd w:fill="F9F9FC" w:val="clear"/>
        <w:suppressAutoHyphens w:val="false"/>
        <w:jc w:val="both"/>
        <w:rPr>
          <w:b w:val="false"/>
          <w:bCs/>
          <w:spacing w:val="-5"/>
          <w:sz w:val="27"/>
          <w:szCs w:val="27"/>
        </w:rPr>
      </w:pPr>
      <w:r>
        <w:rPr>
          <w:spacing w:val="-5"/>
          <w:sz w:val="27"/>
          <w:szCs w:val="27"/>
        </w:rPr>
        <w:t>- Особо крупный размер: цена продукции свыше 1 500 000 руб.</w:t>
      </w:r>
    </w:p>
    <w:p>
      <w:pPr>
        <w:pStyle w:val="S15"/>
        <w:shd w:fill="FFFFFF" w:val="clear"/>
        <w:spacing w:before="0" w:after="0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  <w:t xml:space="preserve">Со временем все товары, находящиеся в обороте, необходимо будет вводить в оборот только с маркировкой. </w:t>
      </w:r>
    </w:p>
    <w:p>
      <w:pPr>
        <w:pStyle w:val="S15"/>
        <w:shd w:fill="FFFFFF" w:val="clear"/>
        <w:spacing w:before="0" w:after="0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  <w:t xml:space="preserve">В настоящее время Роспотребнадзор активно включен в контроль за маркировкой товара через систему ГИС МТ «Честный знак». </w:t>
      </w:r>
    </w:p>
    <w:p>
      <w:pPr>
        <w:pStyle w:val="S15"/>
        <w:shd w:fill="FFFFFF" w:val="clear"/>
        <w:spacing w:before="0" w:after="0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  <w:t>С прошлого года была начата работа по рассмотрению обращений от граждан, оставивших свое обращение в системе честный знак, в текущем году также рассматриваются не только обращения, но и все отклонения, которые зафиксированы непосредственно самой системой:</w:t>
      </w:r>
    </w:p>
    <w:p>
      <w:pPr>
        <w:pStyle w:val="S15"/>
        <w:shd w:fill="FFFFFF" w:val="clear"/>
        <w:spacing w:before="0" w:after="0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  <w:t>- продажа товара с истекшим сроком годности;</w:t>
      </w:r>
    </w:p>
    <w:p>
      <w:pPr>
        <w:pStyle w:val="S15"/>
        <w:shd w:fill="FFFFFF" w:val="clear"/>
        <w:spacing w:before="0" w:after="0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  <w:t>-повторные продажи;</w:t>
      </w:r>
    </w:p>
    <w:p>
      <w:pPr>
        <w:pStyle w:val="S15"/>
        <w:shd w:fill="FFFFFF" w:val="clear"/>
        <w:spacing w:before="0" w:after="0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  <w:t>-продажа товаров с незарегистрированными кодами идентификации;</w:t>
      </w:r>
    </w:p>
    <w:p>
      <w:pPr>
        <w:pStyle w:val="S15"/>
        <w:shd w:fill="FFFFFF" w:val="clear"/>
        <w:spacing w:before="0" w:after="0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  <w:t>-продажа маркированной продукции хозяйствующими субъектами, не зарегистрированными в системе;</w:t>
      </w:r>
    </w:p>
    <w:p>
      <w:pPr>
        <w:pStyle w:val="S15"/>
        <w:shd w:fill="FFFFFF" w:val="clear"/>
        <w:spacing w:before="0" w:after="0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  <w:t>По таким нарушениям сейчас выдается предостережение, после выявления повторных нарушений, возможно инициирование контрольно-надзорных мероприятий, а также обращение в суд с иском о прекращении противоправных действий в отношении неопределенного круга лиц.</w:t>
      </w:r>
    </w:p>
    <w:p>
      <w:pPr>
        <w:pStyle w:val="Normal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  <w:shd w:fill="00A933" w:val="clear"/>
        </w:rPr>
      </w:r>
    </w:p>
    <w:p>
      <w:pPr>
        <w:pStyle w:val="Normal"/>
        <w:autoSpaceDE w:val="false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b/>
          <w:sz w:val="27"/>
          <w:szCs w:val="27"/>
        </w:rPr>
        <w:t>Решили:</w:t>
      </w:r>
    </w:p>
    <w:p>
      <w:pPr>
        <w:pStyle w:val="Normal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  <w:t>Принять информацию к сведению.</w:t>
      </w:r>
    </w:p>
    <w:p>
      <w:pPr>
        <w:pStyle w:val="Normal"/>
        <w:ind w:right="-144" w:firstLine="714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b/>
          <w:bCs/>
          <w:sz w:val="27"/>
          <w:szCs w:val="27"/>
        </w:rPr>
        <w:t>5.</w:t>
      </w:r>
      <w:r>
        <w:rPr>
          <w:sz w:val="27"/>
          <w:szCs w:val="27"/>
        </w:rPr>
        <w:t xml:space="preserve"> Ген. план. Правила землепользования и застройки.  Благоустройство и озеленение города в летний период. Порядок согласования дизайн-проекта размещения вывески.</w:t>
      </w:r>
    </w:p>
    <w:p>
      <w:pPr>
        <w:pStyle w:val="Normal"/>
        <w:autoSpaceDE w:val="false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  <w:t xml:space="preserve">Докладчик: Васяева К.В. - начальник отдела архитектуры и градостроительства Администрации города Шарыпово </w:t>
      </w:r>
    </w:p>
    <w:p>
      <w:pPr>
        <w:pStyle w:val="Normal"/>
        <w:autoSpaceDE w:val="false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 xml:space="preserve">Генеральный план утвержден решением Шарыповского городского Совета депутатов от 13.09.2022г.  № 26-89 «Об утверждении Генерального плана городского округа город Шарыпово Красноярского края» </w:t>
      </w:r>
      <w:r>
        <w:rPr>
          <w:rFonts w:eastAsia="MS Mincho;ＭＳ 明朝"/>
          <w:color w:val="000000"/>
          <w:sz w:val="27"/>
          <w:szCs w:val="27"/>
          <w:lang w:eastAsia="ja-JP"/>
        </w:rPr>
        <w:t>у</w:t>
      </w:r>
      <w:r>
        <w:rPr>
          <w:color w:val="000000"/>
          <w:sz w:val="27"/>
          <w:szCs w:val="27"/>
        </w:rPr>
        <w:t xml:space="preserve">твержден Генеральный план городского округа город Шарыпово Красноярского края. </w:t>
      </w:r>
    </w:p>
    <w:p>
      <w:pPr>
        <w:pStyle w:val="Normal"/>
        <w:tabs>
          <w:tab w:val="clear" w:pos="708"/>
          <w:tab w:val="left" w:pos="7254" w:leader="none"/>
        </w:tabs>
        <w:spacing w:before="0" w:after="120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rStyle w:val="Style32"/>
          <w:rFonts w:eastAsia="MS Mincho;ＭＳ 明朝"/>
          <w:b w:val="false"/>
          <w:bCs w:val="false"/>
          <w:color w:val="000000"/>
          <w:sz w:val="27"/>
          <w:szCs w:val="27"/>
        </w:rPr>
        <w:t>Правила землепользования и застройки утвержден р</w:t>
      </w:r>
      <w:r>
        <w:rPr>
          <w:rStyle w:val="Style32"/>
          <w:rFonts w:eastAsia="MS Mincho;ＭＳ 明朝"/>
          <w:b w:val="false"/>
          <w:bCs w:val="false"/>
          <w:color w:val="000000"/>
          <w:sz w:val="27"/>
          <w:szCs w:val="27"/>
          <w:lang w:eastAsia="ja-JP"/>
        </w:rPr>
        <w:t>ешени</w:t>
      </w:r>
      <w:r>
        <w:rPr>
          <w:rStyle w:val="Style32"/>
          <w:rFonts w:eastAsia="MS Mincho;ＭＳ 明朝"/>
          <w:b w:val="false"/>
          <w:bCs w:val="false"/>
          <w:color w:val="000000"/>
          <w:sz w:val="27"/>
          <w:szCs w:val="27"/>
        </w:rPr>
        <w:t>ем</w:t>
      </w:r>
      <w:r>
        <w:rPr>
          <w:rStyle w:val="Style32"/>
          <w:rFonts w:eastAsia="MS Mincho;ＭＳ 明朝"/>
          <w:b w:val="false"/>
          <w:bCs w:val="false"/>
          <w:color w:val="000000"/>
          <w:sz w:val="27"/>
          <w:szCs w:val="27"/>
          <w:lang w:eastAsia="ja-JP"/>
        </w:rPr>
        <w:t xml:space="preserve"> Шарыповского городского Совета депутатов от 28.02.2023г.  № 33-117 «Об утверждении Правил землепользования и застройки городского округа город Шарыпово Красноярского края» </w:t>
      </w:r>
    </w:p>
    <w:p>
      <w:pPr>
        <w:pStyle w:val="Normal"/>
        <w:tabs>
          <w:tab w:val="clear" w:pos="708"/>
          <w:tab w:val="left" w:pos="7254" w:leader="none"/>
        </w:tabs>
        <w:spacing w:before="0" w:after="120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rStyle w:val="Style32"/>
          <w:rFonts w:eastAsia="MS Mincho;ＭＳ 明朝"/>
          <w:b w:val="false"/>
          <w:bCs w:val="false"/>
          <w:color w:val="000000"/>
          <w:sz w:val="27"/>
          <w:szCs w:val="27"/>
          <w:lang w:eastAsia="ja-JP"/>
        </w:rPr>
        <w:t>В ГИСОГД загружен Генеральный план и Правила землепользования и застройки</w:t>
      </w:r>
    </w:p>
    <w:p>
      <w:pPr>
        <w:pStyle w:val="Normal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  <w:t>На территории города Шарыпово утверждены Нормы и Правил благоустройства территории городского округа города Шарыпово».</w:t>
      </w:r>
    </w:p>
    <w:p>
      <w:pPr>
        <w:pStyle w:val="Normal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  <w:t>Согласно Норм и Правил благоустройства собственники объектов капитального строительства должны содержать свое имущество: осущ</w:t>
      </w:r>
      <w:r>
        <w:rPr>
          <w:color w:val="000000"/>
          <w:sz w:val="27"/>
          <w:szCs w:val="27"/>
        </w:rPr>
        <w:t>ествить качественную очистку и уборку территории и прилегающей территории к земельным участках, к объектам капитального строительства, проводить работы по покраске урн, посадки цветов, побелка и ремонт бордюра (при наличии), поддерживать в исправном техническом состоянии данные Объекты.</w:t>
      </w:r>
    </w:p>
    <w:p>
      <w:pPr>
        <w:pStyle w:val="Normal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 xml:space="preserve">Напоминаю, что границы прилегающей территории в населенных пунктах </w:t>
      </w:r>
      <w:r>
        <w:rPr>
          <w:rFonts w:eastAsia="Arial"/>
          <w:color w:val="000000"/>
          <w:sz w:val="27"/>
          <w:szCs w:val="27"/>
          <w:lang w:eastAsia="ar-SA" w:bidi="hi-IN"/>
        </w:rPr>
        <w:t>Г</w:t>
      </w:r>
      <w:r>
        <w:rPr>
          <w:color w:val="000000"/>
          <w:sz w:val="27"/>
          <w:szCs w:val="27"/>
        </w:rPr>
        <w:t>ородского округа город Ша</w:t>
      </w:r>
      <w:r>
        <w:rPr>
          <w:rFonts w:eastAsia="Arial"/>
          <w:color w:val="000000"/>
          <w:sz w:val="27"/>
          <w:szCs w:val="27"/>
          <w:lang w:eastAsia="ar-SA" w:bidi="hi-IN"/>
        </w:rPr>
        <w:t>р</w:t>
      </w:r>
      <w:r>
        <w:rPr>
          <w:color w:val="000000"/>
          <w:sz w:val="27"/>
          <w:szCs w:val="27"/>
        </w:rPr>
        <w:t>ыпово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крае», а также в соответствии с п. 8.2.22. раздела 8 «Норм и Правил».</w:t>
      </w:r>
    </w:p>
    <w:p>
      <w:pPr>
        <w:pStyle w:val="NoSpacing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В случае пересечения прилегающей территории с дорогой общего пользования, размер прилегающей территории устанавливается до пересечения с дорожным бордюром или тротуарным бордюром. При отсутствии дорожного бордюра размер прилегающей территории определяется до непосредственного пересечения с дорогой общего пользования. </w:t>
      </w:r>
    </w:p>
    <w:p>
      <w:pPr>
        <w:pStyle w:val="NoSpacing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В случае наложения прилегающих территорий соседних зданий, строений, сооружений, земельных участков границы прилегающих территорий определяются на расстоянии, пропорциональном общей площади каждого из указанных объектов.</w:t>
      </w:r>
    </w:p>
    <w:p>
      <w:pPr>
        <w:pStyle w:val="Normal"/>
        <w:tabs>
          <w:tab w:val="clear" w:pos="708"/>
          <w:tab w:val="left" w:pos="7254" w:leader="none"/>
        </w:tabs>
        <w:spacing w:before="0" w:after="120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rStyle w:val="Style32"/>
          <w:b w:val="false"/>
          <w:bCs w:val="false"/>
          <w:color w:val="000000"/>
          <w:sz w:val="27"/>
          <w:szCs w:val="27"/>
          <w:lang w:eastAsia="ja-JP"/>
        </w:rPr>
        <w:t xml:space="preserve">По заказу АНО развития городского пространства «Институт города» разработан регламент информационного оформления объектов, расположенных в муниципальных образованиях Красноярского края. Согласно Постановления Администрации города Шарыпово от 18.01.2023г.  № 23 данный регламент применяется на территории </w:t>
      </w:r>
      <w:r>
        <w:rPr>
          <w:rStyle w:val="Style32"/>
          <w:rFonts w:eastAsia="MS Mincho;ＭＳ 明朝"/>
          <w:b w:val="false"/>
          <w:bCs w:val="false"/>
          <w:color w:val="000000"/>
          <w:sz w:val="27"/>
          <w:szCs w:val="27"/>
          <w:lang w:eastAsia="ja-JP"/>
        </w:rPr>
        <w:t>городского округа города Шарыпово Красноярского края</w:t>
      </w:r>
      <w:r>
        <w:rPr>
          <w:rStyle w:val="Style32"/>
          <w:rFonts w:eastAsia="Calibri"/>
          <w:b w:val="false"/>
          <w:bCs w:val="false"/>
          <w:color w:val="000000"/>
          <w:sz w:val="27"/>
          <w:szCs w:val="27"/>
          <w:lang w:eastAsia="ja-JP"/>
        </w:rPr>
        <w:t xml:space="preserve">. В Институт города направлены фотоматериалы объектов капитального строительства, согласно которых будут даны рекомендации в отношении данных объектов. На основании данных рекомендаций будут подготовлены уведомления собственникам объектов. Просим Вас отнестись серьезно и с понимаем к данному мероприятию. В случае невыполнения уведомлений в срок граждане будут привлечены к административной ответственности за неисполнение решений органов и должностных лиц местного самоуправления (ч. 1. ст. 12.1 Закона Красноярского края «Об административных правонарушениях»). </w:t>
      </w:r>
    </w:p>
    <w:p>
      <w:pPr>
        <w:pStyle w:val="Normal"/>
        <w:tabs>
          <w:tab w:val="clear" w:pos="708"/>
          <w:tab w:val="left" w:pos="7254" w:leader="none"/>
        </w:tabs>
        <w:spacing w:before="0" w:after="120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rStyle w:val="Style32"/>
          <w:rFonts w:eastAsia="Calibri"/>
          <w:b w:val="false"/>
          <w:bCs w:val="false"/>
          <w:color w:val="000000"/>
          <w:sz w:val="27"/>
          <w:szCs w:val="27"/>
          <w:lang w:eastAsia="ja-JP"/>
        </w:rPr>
        <w:t xml:space="preserve">Также действует Административный регламент предоставления муниципальной услуги «Установка информационной вывески, согласование дизайн-проекта размещения вывески» (Постановление от 15.09.2022 № 284).  Дизайн — проект должен быть подготовлен согласно регламенту. </w:t>
      </w:r>
    </w:p>
    <w:p>
      <w:pPr>
        <w:pStyle w:val="Normal"/>
        <w:widowControl w:val="false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rFonts w:eastAsia="Calibri"/>
          <w:color w:val="000000"/>
          <w:sz w:val="27"/>
          <w:szCs w:val="27"/>
          <w:lang w:eastAsia="ar-SA" w:bidi="hi-IN"/>
        </w:rPr>
        <w:t xml:space="preserve">На территории городского округа утверждено положение </w:t>
      </w:r>
      <w:r>
        <w:rPr>
          <w:rFonts w:eastAsia="Calibri"/>
          <w:color w:val="000000"/>
          <w:sz w:val="27"/>
          <w:szCs w:val="27"/>
          <w:shd w:fill="FFFFFF" w:val="clear"/>
          <w:lang w:eastAsia="ar-SA" w:bidi="hi-IN"/>
        </w:rPr>
        <w:t xml:space="preserve">о проведении ежегодного городского смотра-конкурса на лучшее озеленение и благоустройство территории </w:t>
      </w:r>
      <w:r>
        <w:rPr>
          <w:rFonts w:eastAsia="Calibri"/>
          <w:color w:val="000000"/>
          <w:sz w:val="27"/>
          <w:szCs w:val="27"/>
          <w:lang w:eastAsia="ar-SA" w:bidi="hi-IN"/>
        </w:rPr>
        <w:t>городского округа города Шарыпово.</w:t>
      </w:r>
    </w:p>
    <w:p>
      <w:pPr>
        <w:pStyle w:val="Normal"/>
        <w:widowControl w:val="false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rFonts w:eastAsia="Calibri"/>
          <w:color w:val="000000"/>
          <w:sz w:val="27"/>
          <w:szCs w:val="27"/>
          <w:lang w:eastAsia="ar-SA" w:bidi="hi-IN"/>
        </w:rPr>
        <w:t xml:space="preserve">Администрацией города Шарыпово в начале мая будет объявлен конкурс для предприятий и организаций, предпринимателей, управляющих домами компаний и жителей улиц в частном секторе на </w:t>
      </w:r>
      <w:r>
        <w:rPr>
          <w:rFonts w:eastAsia="Calibri"/>
          <w:color w:val="000000"/>
          <w:sz w:val="27"/>
          <w:szCs w:val="27"/>
          <w:shd w:fill="FFFFFF" w:val="clear"/>
          <w:lang w:eastAsia="ar-SA" w:bidi="hi-IN"/>
        </w:rPr>
        <w:t>лучшее озеленение и благоустройство принадлежащей или обслуживаемой ими территории.</w:t>
      </w:r>
    </w:p>
    <w:p>
      <w:pPr>
        <w:pStyle w:val="Normal"/>
        <w:spacing w:before="0" w:after="80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  <w:shd w:fill="FFFFFF" w:val="clear"/>
        </w:rPr>
        <w:t xml:space="preserve">Заявки на конкурс принимаются по адресу: 662314 Красноярский край, г. Шарыпово, ул. Горького, д. 14а (справки по тел. 8(39153) 2-11-90, 8(39153) 34-0-93) в срок до 1 </w:t>
      </w:r>
      <w:r>
        <w:rPr>
          <w:rFonts w:eastAsia="Calibri" w:cs=""/>
          <w:color w:val="000000"/>
          <w:sz w:val="27"/>
          <w:szCs w:val="27"/>
          <w:shd w:fill="FFFFFF" w:val="clear"/>
          <w:lang w:eastAsia="en-US"/>
        </w:rPr>
        <w:t>августа</w:t>
      </w:r>
      <w:r>
        <w:rPr>
          <w:sz w:val="27"/>
          <w:szCs w:val="27"/>
          <w:shd w:fill="FFFFFF" w:val="clear"/>
        </w:rPr>
        <w:t xml:space="preserve">. </w:t>
      </w:r>
    </w:p>
    <w:p>
      <w:pPr>
        <w:pStyle w:val="Normal"/>
        <w:suppressAutoHyphens w:val="false"/>
        <w:ind w:firstLine="851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  <w:lang w:eastAsia="ru-RU"/>
        </w:rPr>
        <w:t xml:space="preserve">В целях улучшения внешнего облика города Шарыпово,                    приглашаем Вас принять активное участие в создании праздничной атмосферы в дни    празднования 78-й годовщины Победы советского народа в Великой  Отечественной войне 1941-1945 годов. В соответствии с «Нормами и Правилами благоустройства территории городского округа города Шарыпово Красноярского края», утвержденными Решением Шарыповского городского Совета депутатов от 05.09.2017 г. № 26-91, просим Вас оформить наружные витрины, фасады своих зданий в единой стилистике с использованием символики праздника. </w:t>
      </w:r>
    </w:p>
    <w:p>
      <w:pPr>
        <w:pStyle w:val="Normal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  <w:shd w:fill="00A933" w:val="clear"/>
        </w:rPr>
      </w:r>
    </w:p>
    <w:p>
      <w:pPr>
        <w:pStyle w:val="Normal"/>
        <w:autoSpaceDE w:val="false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b/>
          <w:sz w:val="27"/>
          <w:szCs w:val="27"/>
          <w:u w:val="single"/>
        </w:rPr>
        <w:t>Решили:</w:t>
      </w:r>
    </w:p>
    <w:p>
      <w:pPr>
        <w:pStyle w:val="Normal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  <w:t>Принять информацию к сведению.</w:t>
      </w:r>
    </w:p>
    <w:p>
      <w:pPr>
        <w:pStyle w:val="Normal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bCs/>
          <w:sz w:val="27"/>
          <w:szCs w:val="27"/>
          <w:lang w:eastAsia="ru-RU"/>
        </w:rPr>
        <w:t>6</w:t>
      </w:r>
      <w:r>
        <w:rPr>
          <w:color w:val="000000"/>
          <w:sz w:val="27"/>
          <w:szCs w:val="27"/>
        </w:rPr>
        <w:t xml:space="preserve">. Вопросы </w:t>
      </w:r>
      <w:bookmarkStart w:id="0" w:name="_Hlk136935572"/>
      <w:r>
        <w:rPr>
          <w:color w:val="000000"/>
          <w:sz w:val="27"/>
          <w:szCs w:val="27"/>
        </w:rPr>
        <w:t>и предложения членов координационного Совета по развитию малого и среднего предпринимательства</w:t>
      </w:r>
      <w:bookmarkEnd w:id="0"/>
      <w:r>
        <w:rPr>
          <w:color w:val="000000"/>
          <w:sz w:val="27"/>
          <w:szCs w:val="27"/>
        </w:rPr>
        <w:t>.</w:t>
      </w:r>
    </w:p>
    <w:p>
      <w:pPr>
        <w:pStyle w:val="Normal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color w:val="000000"/>
          <w:sz w:val="27"/>
          <w:szCs w:val="27"/>
          <w:shd w:fill="00A933" w:val="clear"/>
        </w:rPr>
      </w:r>
    </w:p>
    <w:p>
      <w:pPr>
        <w:pStyle w:val="Normal"/>
        <w:autoSpaceDE w:val="false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b/>
          <w:sz w:val="27"/>
          <w:szCs w:val="27"/>
          <w:u w:val="single"/>
        </w:rPr>
        <w:t>Решили:</w:t>
      </w:r>
    </w:p>
    <w:p>
      <w:pPr>
        <w:pStyle w:val="Normal"/>
        <w:autoSpaceDE w:val="false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bCs/>
          <w:sz w:val="27"/>
          <w:szCs w:val="27"/>
        </w:rPr>
        <w:t>Вопросы и предложения членов координационного Совета не поступали.</w:t>
      </w:r>
    </w:p>
    <w:p>
      <w:pPr>
        <w:pStyle w:val="Normal"/>
        <w:ind w:firstLine="714"/>
        <w:jc w:val="both"/>
        <w:rPr>
          <w:b w:val="false"/>
          <w:bCs/>
          <w:spacing w:val="-5"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ind w:firstLine="714"/>
        <w:jc w:val="both"/>
        <w:rPr>
          <w:b w:val="false"/>
          <w:bCs/>
          <w:spacing w:val="-5"/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14"/>
        <w:jc w:val="both"/>
        <w:rPr>
          <w:b w:val="false"/>
          <w:bCs/>
          <w:spacing w:val="-5"/>
          <w:sz w:val="27"/>
          <w:szCs w:val="27"/>
        </w:rPr>
      </w:pPr>
      <w:r>
        <w:rPr>
          <w:b/>
          <w:bCs/>
          <w:sz w:val="27"/>
          <w:szCs w:val="27"/>
        </w:rPr>
      </w:r>
    </w:p>
    <w:tbl>
      <w:tblPr>
        <w:tblW w:w="9877" w:type="dxa"/>
        <w:jc w:val="left"/>
        <w:tblInd w:w="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1763"/>
        <w:gridCol w:w="4533"/>
      </w:tblGrid>
      <w:tr>
        <w:trPr/>
        <w:tc>
          <w:tcPr>
            <w:tcW w:w="3581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>Председатель комиссии</w:t>
            </w:r>
          </w:p>
        </w:tc>
        <w:tc>
          <w:tcPr>
            <w:tcW w:w="176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left="-250" w:firstLine="250"/>
              <w:rPr>
                <w:sz w:val="27"/>
                <w:szCs w:val="27"/>
              </w:rPr>
            </w:pPr>
            <w:r>
              <w:rPr>
                <w:rFonts w:eastAsia="Liberation Serif" w:cs="Liberation Serif" w:ascii="Liberation Serif" w:hAnsi="Liberation Serif"/>
                <w:sz w:val="27"/>
                <w:szCs w:val="27"/>
                <w:lang w:eastAsia="en-US"/>
              </w:rPr>
              <w:t xml:space="preserve">         </w:t>
            </w:r>
            <w:r>
              <w:rPr>
                <w:rFonts w:cs="Liberation Serif" w:ascii="Liberation Serif" w:hAnsi="Liberation Serif"/>
                <w:sz w:val="27"/>
                <w:szCs w:val="27"/>
                <w:lang w:eastAsia="en-US"/>
              </w:rPr>
              <w:t>Вадим Геннадьевич Хохлов</w:t>
            </w:r>
          </w:p>
        </w:tc>
      </w:tr>
      <w:tr>
        <w:trPr/>
        <w:tc>
          <w:tcPr>
            <w:tcW w:w="3581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76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316" w:hRule="atLeast"/>
        </w:trPr>
        <w:tc>
          <w:tcPr>
            <w:tcW w:w="3581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Секретарь комиссии</w:t>
            </w:r>
          </w:p>
        </w:tc>
        <w:tc>
          <w:tcPr>
            <w:tcW w:w="176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</w:t>
            </w:r>
            <w:r>
              <w:rPr>
                <w:color w:val="000000"/>
                <w:sz w:val="27"/>
                <w:szCs w:val="27"/>
              </w:rPr>
              <w:t xml:space="preserve">Лариса Геннадьевна Жаркова   </w:t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 w:val="false"/>
          <w:bCs/>
          <w:spacing w:val="-5"/>
          <w:sz w:val="27"/>
          <w:szCs w:val="27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Serif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22"/>
      <w:lang w:val="ru-RU" w:eastAsia="zh-CN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b/>
      <w:sz w:val="18"/>
      <w:lang w:val="ru-RU" w:eastAsia="zh-C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outlineLvl w:val="3"/>
    </w:pPr>
    <w:rPr>
      <w:b/>
      <w:sz w:val="16"/>
      <w:lang w:val="ru-RU" w:eastAsia="zh-CN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uppressAutoHyphens w:val="true"/>
      <w:spacing w:before="240" w:after="60"/>
      <w:outlineLvl w:val="6"/>
    </w:pPr>
    <w:rPr>
      <w:sz w:val="24"/>
      <w:szCs w:val="24"/>
      <w:lang w:val="ru-RU" w:eastAsia="zh-C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5z0">
    <w:name w:val="WW8Num5z0"/>
    <w:qFormat/>
    <w:rPr/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6z0">
    <w:name w:val="WW8Num6z0"/>
    <w:qFormat/>
    <w:rPr>
      <w:rFonts w:ascii="Arial" w:hAnsi="Arial" w:cs="Aria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2">
    <w:name w:val="Основной шрифт абзаца2"/>
    <w:qFormat/>
    <w:rPr/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11">
    <w:name w:val="Заголовок 1 Знак"/>
    <w:qFormat/>
    <w:rPr>
      <w:b/>
      <w:sz w:val="22"/>
      <w:lang w:val="ru-RU" w:eastAsia="zh-CN"/>
    </w:rPr>
  </w:style>
  <w:style w:type="character" w:styleId="31">
    <w:name w:val="Заголовок 3 Знак"/>
    <w:qFormat/>
    <w:rPr>
      <w:b/>
      <w:sz w:val="18"/>
      <w:lang w:val="ru-RU" w:eastAsia="zh-CN"/>
    </w:rPr>
  </w:style>
  <w:style w:type="character" w:styleId="41">
    <w:name w:val="Заголовок 4 Знак"/>
    <w:qFormat/>
    <w:rPr>
      <w:b/>
      <w:sz w:val="16"/>
      <w:lang w:val="ru-RU" w:eastAsia="zh-CN"/>
    </w:rPr>
  </w:style>
  <w:style w:type="character" w:styleId="71">
    <w:name w:val="Заголовок 7 Знак"/>
    <w:qFormat/>
    <w:rPr>
      <w:sz w:val="24"/>
      <w:szCs w:val="24"/>
      <w:lang w:val="ru-RU" w:eastAsia="zh-CN"/>
    </w:rPr>
  </w:style>
  <w:style w:type="character" w:styleId="WW8Num2z1">
    <w:name w:val="WW8Num2z1"/>
    <w:qFormat/>
    <w:rPr>
      <w:rFonts w:eastAsia="Calibri"/>
      <w:b/>
      <w:color w:val="FF0000"/>
      <w:sz w:val="28"/>
      <w:szCs w:val="28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8z0">
    <w:name w:val="WW8Num8z0"/>
    <w:qFormat/>
    <w:rPr>
      <w:rFonts w:ascii="Symbol" w:hAnsi="Symbol" w:cs="Symbol"/>
      <w:sz w:val="28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>
      <w:rFonts w:eastAsia="Calibri"/>
      <w:b/>
      <w:color w:val="FF0000"/>
      <w:sz w:val="28"/>
      <w:szCs w:val="28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sz w:val="28"/>
      <w:szCs w:val="28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St14z0">
    <w:name w:val="WW8NumSt14z0"/>
    <w:qFormat/>
    <w:rPr>
      <w:rFonts w:ascii="Symbol" w:hAnsi="Symbol" w:cs="Symbol"/>
    </w:rPr>
  </w:style>
  <w:style w:type="character" w:styleId="12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Style11">
    <w:name w:val="Символ сноски"/>
    <w:qFormat/>
    <w:rPr>
      <w:vertAlign w:val="superscript"/>
    </w:rPr>
  </w:style>
  <w:style w:type="character" w:styleId="Style12">
    <w:name w:val="FollowedHyperlink"/>
    <w:rPr>
      <w:color w:val="800080"/>
      <w:u w:val="single"/>
    </w:rPr>
  </w:style>
  <w:style w:type="character" w:styleId="Style13">
    <w:name w:val="Page Number"/>
    <w:basedOn w:val="12"/>
    <w:rPr/>
  </w:style>
  <w:style w:type="character" w:styleId="Style14">
    <w:name w:val="Нижний колонтитул Знак"/>
    <w:basedOn w:val="12"/>
    <w:qFormat/>
    <w:rPr/>
  </w:style>
  <w:style w:type="character" w:styleId="13">
    <w:name w:val="Знак примечания1"/>
    <w:qFormat/>
    <w:rPr>
      <w:sz w:val="16"/>
      <w:szCs w:val="16"/>
    </w:rPr>
  </w:style>
  <w:style w:type="character" w:styleId="Style15">
    <w:name w:val="Текст примечания Знак"/>
    <w:basedOn w:val="12"/>
    <w:qFormat/>
    <w:rPr/>
  </w:style>
  <w:style w:type="character" w:styleId="Style16">
    <w:name w:val="Тема примечания Знак"/>
    <w:qFormat/>
    <w:rPr>
      <w:b/>
      <w:bCs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Текст сноски Знак"/>
    <w:qFormat/>
    <w:rPr/>
  </w:style>
  <w:style w:type="character" w:styleId="Style19">
    <w:name w:val="Верхний колонтитул Знак"/>
    <w:qFormat/>
    <w:rPr/>
  </w:style>
  <w:style w:type="character" w:styleId="Style20">
    <w:name w:val="Основной текст с отступом Знак"/>
    <w:qFormat/>
    <w:rPr>
      <w:sz w:val="28"/>
    </w:rPr>
  </w:style>
  <w:style w:type="character" w:styleId="Style21">
    <w:name w:val="Абзац списка Знак"/>
    <w:qFormat/>
    <w:rPr/>
  </w:style>
  <w:style w:type="character" w:styleId="Style22">
    <w:name w:val="Без интервала Знак"/>
    <w:qFormat/>
    <w:rPr>
      <w:rFonts w:ascii="Calibri" w:hAnsi="Calibri" w:eastAsia="Calibri" w:cs="Calibri"/>
      <w:sz w:val="22"/>
      <w:szCs w:val="22"/>
      <w:lang w:bidi="ar-SA"/>
    </w:rPr>
  </w:style>
  <w:style w:type="character" w:styleId="Style23">
    <w:name w:val="Таблица_шапка Знак"/>
    <w:qFormat/>
    <w:rPr>
      <w:b/>
      <w:szCs w:val="24"/>
    </w:rPr>
  </w:style>
  <w:style w:type="character" w:styleId="Style24">
    <w:name w:val="Таблица_итого Знак"/>
    <w:qFormat/>
    <w:rPr>
      <w:b/>
      <w:i/>
      <w:color w:val="000000"/>
    </w:rPr>
  </w:style>
  <w:style w:type="character" w:styleId="Style25">
    <w:name w:val="таблица Знак"/>
    <w:qFormat/>
    <w:rPr>
      <w:color w:val="000000"/>
    </w:rPr>
  </w:style>
  <w:style w:type="character" w:styleId="Style26">
    <w:name w:val="Таблица_осн Знак"/>
    <w:qFormat/>
    <w:rPr>
      <w:color w:val="000000"/>
    </w:rPr>
  </w:style>
  <w:style w:type="character" w:styleId="Style27">
    <w:name w:val="Название объекта Знак"/>
    <w:qFormat/>
    <w:rPr>
      <w:b/>
      <w:bCs/>
      <w:sz w:val="24"/>
      <w:szCs w:val="18"/>
    </w:rPr>
  </w:style>
  <w:style w:type="character" w:styleId="Apple-converted-space">
    <w:name w:val="apple-converted-space"/>
    <w:qFormat/>
    <w:rPr/>
  </w:style>
  <w:style w:type="character" w:styleId="Style28">
    <w:name w:val="Основной текст_"/>
    <w:qFormat/>
    <w:rPr>
      <w:sz w:val="27"/>
      <w:szCs w:val="27"/>
      <w:shd w:fill="FFFFFF" w:val="clear"/>
    </w:rPr>
  </w:style>
  <w:style w:type="character" w:styleId="Style29">
    <w:name w:val="Обычный (веб) Знак"/>
    <w:qFormat/>
    <w:rPr>
      <w:sz w:val="24"/>
      <w:szCs w:val="24"/>
    </w:rPr>
  </w:style>
  <w:style w:type="character" w:styleId="21">
    <w:name w:val="Основной текст с отступом 2 Знак"/>
    <w:qFormat/>
    <w:rPr>
      <w:b/>
      <w:bCs/>
      <w:sz w:val="28"/>
      <w:szCs w:val="24"/>
    </w:rPr>
  </w:style>
  <w:style w:type="character" w:styleId="22">
    <w:name w:val="Основной текст2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 w:val="27"/>
      <w:szCs w:val="27"/>
      <w:shd w:fill="FFFFFF" w:val="clear"/>
      <w:vertAlign w:val="baseline"/>
      <w:lang w:val="ru-RU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Style30">
    <w:name w:val="Emphasis"/>
    <w:qFormat/>
    <w:rPr>
      <w:i/>
      <w:iCs/>
    </w:rPr>
  </w:style>
  <w:style w:type="character" w:styleId="Style31">
    <w:name w:val="Основной текст Знак"/>
    <w:qFormat/>
    <w:rPr>
      <w:lang w:eastAsia="zh-CN"/>
    </w:rPr>
  </w:style>
  <w:style w:type="character" w:styleId="14">
    <w:name w:val="Текст выноски Знак1"/>
    <w:qFormat/>
    <w:rPr>
      <w:rFonts w:ascii="Tahoma" w:hAnsi="Tahoma" w:cs="Tahoma"/>
      <w:sz w:val="16"/>
      <w:szCs w:val="16"/>
      <w:lang w:val="ru-RU" w:eastAsia="zh-CN"/>
    </w:rPr>
  </w:style>
  <w:style w:type="character" w:styleId="15">
    <w:name w:val="Текст сноски Знак1"/>
    <w:qFormat/>
    <w:rPr>
      <w:lang w:eastAsia="zh-CN"/>
    </w:rPr>
  </w:style>
  <w:style w:type="character" w:styleId="16">
    <w:name w:val="Верхний колонтитул Знак1"/>
    <w:qFormat/>
    <w:rPr>
      <w:lang w:eastAsia="zh-CN"/>
    </w:rPr>
  </w:style>
  <w:style w:type="character" w:styleId="17">
    <w:name w:val="Основной текст с отступом Знак1"/>
    <w:qFormat/>
    <w:rPr>
      <w:sz w:val="28"/>
      <w:lang w:val="ru-RU" w:eastAsia="zh-CN"/>
    </w:rPr>
  </w:style>
  <w:style w:type="character" w:styleId="18">
    <w:name w:val="Нижний колонтитул Знак1"/>
    <w:qFormat/>
    <w:rPr>
      <w:lang w:eastAsia="zh-CN"/>
    </w:rPr>
  </w:style>
  <w:style w:type="character" w:styleId="19">
    <w:name w:val="Текст примечания Знак1"/>
    <w:basedOn w:val="2"/>
    <w:qFormat/>
    <w:rPr/>
  </w:style>
  <w:style w:type="character" w:styleId="110">
    <w:name w:val="Тема примечания Знак1"/>
    <w:qFormat/>
    <w:rPr>
      <w:rFonts w:ascii="Liberation Serif" w:hAnsi="Liberation Serif" w:eastAsia="Noto Serif CJK SC" w:cs="Lohit Devanagari;Calibri"/>
      <w:b/>
      <w:bCs/>
      <w:sz w:val="24"/>
      <w:szCs w:val="24"/>
      <w:lang w:eastAsia="zh-CN" w:bidi="hi-IN"/>
    </w:rPr>
  </w:style>
  <w:style w:type="character" w:styleId="Fontstyle01">
    <w:name w:val="fontstyle01"/>
    <w:qFormat/>
    <w:rPr>
      <w:rFonts w:ascii="LiberationSerif;Cambria" w:hAnsi="LiberationSerif;Cambria" w:cs="LiberationSerif;Cambria"/>
      <w:b w:val="false"/>
      <w:bCs w:val="false"/>
      <w:i w:val="false"/>
      <w:iCs w:val="false"/>
      <w:color w:val="000000"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eastAsia="zh-CN"/>
    </w:rPr>
  </w:style>
  <w:style w:type="character" w:styleId="Orgcontacts-phone">
    <w:name w:val="orgcontacts-phone"/>
    <w:qFormat/>
    <w:rPr>
      <w:rFonts w:cs="Times New Roman"/>
    </w:rPr>
  </w:style>
  <w:style w:type="character" w:styleId="Company-infotext">
    <w:name w:val="company-info__text"/>
    <w:qFormat/>
    <w:rPr>
      <w:rFonts w:cs="Times New Roman"/>
    </w:rPr>
  </w:style>
  <w:style w:type="character" w:styleId="S10">
    <w:name w:val="s_10"/>
    <w:basedOn w:val="Style10"/>
    <w:qFormat/>
    <w:rPr/>
  </w:style>
  <w:style w:type="character" w:styleId="Style32">
    <w:name w:val="Strong"/>
    <w:qFormat/>
    <w:rPr>
      <w:b/>
      <w:bCs/>
    </w:rPr>
  </w:style>
  <w:style w:type="paragraph" w:styleId="Style33">
    <w:name w:val="Заголовок"/>
    <w:basedOn w:val="Normal"/>
    <w:next w:val="Style3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4">
    <w:name w:val="Body Text"/>
    <w:basedOn w:val="Normal"/>
    <w:next w:val="32"/>
    <w:pPr>
      <w:suppressAutoHyphens w:val="true"/>
      <w:spacing w:lineRule="auto" w:line="276" w:before="0" w:after="140"/>
    </w:pPr>
    <w:rPr>
      <w:lang w:eastAsia="zh-CN"/>
    </w:rPr>
  </w:style>
  <w:style w:type="paragraph" w:styleId="Style35">
    <w:name w:val="List"/>
    <w:next w:val="112"/>
    <w:pPr>
      <w:widowControl w:val="false"/>
      <w:suppressAutoHyphens w:val="true"/>
      <w:bidi w:val="0"/>
    </w:pPr>
    <w:rPr>
      <w:rFonts w:ascii="Liberation Serif" w:hAnsi="Liberation Serif" w:eastAsia="Noto Serif CJK SC" w:cs="Liberation Serif"/>
      <w:color w:val="auto"/>
      <w:sz w:val="24"/>
      <w:szCs w:val="24"/>
      <w:lang w:val="ru-RU" w:eastAsia="zh-CN" w:bidi="hi-IN"/>
    </w:rPr>
  </w:style>
  <w:style w:type="paragraph" w:styleId="Style3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7">
    <w:name w:val="Указатель"/>
    <w:basedOn w:val="Normal"/>
    <w:qFormat/>
    <w:pPr>
      <w:suppressLineNumbers/>
    </w:pPr>
    <w:rPr>
      <w:rFonts w:cs="Arial"/>
    </w:rPr>
  </w:style>
  <w:style w:type="paragraph" w:styleId="111">
    <w:name w:val="Заголовок1"/>
    <w:basedOn w:val="Normal"/>
    <w:next w:val="32"/>
    <w:qFormat/>
    <w:pPr>
      <w:keepNext w:val="true"/>
      <w:suppressAutoHyphens w:val="true"/>
      <w:spacing w:before="240" w:after="120"/>
    </w:pPr>
    <w:rPr>
      <w:rFonts w:ascii="Liberation Sans" w:hAnsi="Liberation Sans" w:eastAsia="Noto Sans CJK SC" w:cs="Lohit Devanagari;Calibri"/>
      <w:sz w:val="28"/>
      <w:szCs w:val="28"/>
      <w:lang w:eastAsia="zh-CN"/>
    </w:rPr>
  </w:style>
  <w:style w:type="paragraph" w:styleId="Style38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Calibri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uppressAutoHyphens w:val="true"/>
      <w:ind w:left="720" w:right="0" w:hanging="0"/>
    </w:pPr>
    <w:rPr>
      <w:lang w:eastAsia="zh-CN"/>
    </w:rPr>
  </w:style>
  <w:style w:type="paragraph" w:styleId="32">
    <w:name w:val="Название объекта3"/>
    <w:basedOn w:val="Normal"/>
    <w:next w:val="Style39"/>
    <w:qFormat/>
    <w:pPr>
      <w:suppressLineNumbers/>
      <w:suppressAutoHyphens w:val="true"/>
      <w:spacing w:before="120" w:after="120"/>
    </w:pPr>
    <w:rPr>
      <w:rFonts w:cs="Lohit Devanagari;Calibri"/>
      <w:i/>
      <w:iCs/>
      <w:sz w:val="24"/>
      <w:szCs w:val="24"/>
      <w:lang w:eastAsia="zh-CN"/>
    </w:rPr>
  </w:style>
  <w:style w:type="paragraph" w:styleId="112">
    <w:name w:val="Указатель1"/>
    <w:basedOn w:val="Normal"/>
    <w:next w:val="Style40"/>
    <w:qFormat/>
    <w:pPr>
      <w:suppressLineNumbers/>
      <w:suppressAutoHyphens w:val="true"/>
    </w:pPr>
    <w:rPr>
      <w:rFonts w:cs="Lohit Devanagari;Calibri"/>
      <w:lang w:eastAsia="zh-CN"/>
    </w:rPr>
  </w:style>
  <w:style w:type="paragraph" w:styleId="Style39">
    <w:name w:val="Текст выноски"/>
    <w:basedOn w:val="Normal"/>
    <w:next w:val="Style41"/>
    <w:qFormat/>
    <w:pPr>
      <w:suppressAutoHyphens w:val="true"/>
    </w:pPr>
    <w:rPr>
      <w:rFonts w:ascii="Tahoma" w:hAnsi="Tahoma" w:cs="Tahoma"/>
      <w:sz w:val="16"/>
      <w:szCs w:val="16"/>
      <w:lang w:val="ru-RU" w:eastAsia="zh-CN"/>
    </w:rPr>
  </w:style>
  <w:style w:type="paragraph" w:styleId="Style40">
    <w:name w:val="Footnote Text"/>
    <w:basedOn w:val="Normal"/>
    <w:next w:val="Style42"/>
    <w:pPr>
      <w:suppressAutoHyphens w:val="true"/>
    </w:pPr>
    <w:rPr>
      <w:lang w:eastAsia="zh-CN"/>
    </w:rPr>
  </w:style>
  <w:style w:type="paragraph" w:styleId="Style41">
    <w:name w:val=" Знак Знак Знак Знак Знак Знак Знак Знак Знак Знак"/>
    <w:basedOn w:val="Normal"/>
    <w:next w:val="ConsNormal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42">
    <w:name w:val=" Знак Знак Знак Знак Знак Знак"/>
    <w:basedOn w:val="Normal"/>
    <w:next w:val="Style43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ConsNormal">
    <w:name w:val="ConsNormal"/>
    <w:next w:val="Style45"/>
    <w:qFormat/>
    <w:pPr>
      <w:widowControl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43">
    <w:name w:val="Верхний и нижний колонтитулы"/>
    <w:basedOn w:val="Normal"/>
    <w:next w:val="Style46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>
      <w:lang w:eastAsia="zh-CN"/>
    </w:rPr>
  </w:style>
  <w:style w:type="paragraph" w:styleId="Style4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5">
    <w:name w:val="Header"/>
    <w:basedOn w:val="Normal"/>
    <w:next w:val="ConsPlusNormal1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Style46">
    <w:name w:val="Body Text Indent"/>
    <w:basedOn w:val="Normal"/>
    <w:next w:val="Style47"/>
    <w:pPr>
      <w:suppressAutoHyphens w:val="true"/>
      <w:ind w:left="5670" w:right="0" w:hanging="0"/>
    </w:pPr>
    <w:rPr>
      <w:sz w:val="28"/>
      <w:lang w:val="ru-RU" w:eastAsia="zh-CN"/>
    </w:rPr>
  </w:style>
  <w:style w:type="paragraph" w:styleId="ConsPlusNormal1">
    <w:name w:val="ConsPlusNormal"/>
    <w:next w:val="113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47">
    <w:name w:val="Footer"/>
    <w:basedOn w:val="Normal"/>
    <w:next w:val="Style48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113">
    <w:name w:val="Текст примечания1"/>
    <w:basedOn w:val="Normal"/>
    <w:next w:val="Style49"/>
    <w:qFormat/>
    <w:pPr>
      <w:suppressAutoHyphens w:val="true"/>
    </w:pPr>
    <w:rPr>
      <w:lang w:eastAsia="zh-CN"/>
    </w:rPr>
  </w:style>
  <w:style w:type="paragraph" w:styleId="24">
    <w:name w:val="Текст примечания2"/>
    <w:basedOn w:val="Normal"/>
    <w:qFormat/>
    <w:pPr/>
    <w:rPr/>
  </w:style>
  <w:style w:type="paragraph" w:styleId="Style48">
    <w:name w:val="Тема примечания"/>
    <w:next w:val="Style49"/>
    <w:qFormat/>
    <w:pPr>
      <w:widowControl w:val="false"/>
      <w:suppressAutoHyphens w:val="true"/>
      <w:bidi w:val="0"/>
    </w:pPr>
    <w:rPr>
      <w:rFonts w:ascii="Liberation Serif" w:hAnsi="Liberation Serif" w:eastAsia="Noto Serif CJK SC" w:cs="Lohit Devanagari;Calibri"/>
      <w:b/>
      <w:bCs/>
      <w:color w:val="auto"/>
      <w:sz w:val="24"/>
      <w:szCs w:val="24"/>
      <w:lang w:val="ru-RU" w:eastAsia="zh-CN" w:bidi="hi-IN"/>
    </w:rPr>
  </w:style>
  <w:style w:type="paragraph" w:styleId="Style49">
    <w:name w:val="Абзац списка"/>
    <w:basedOn w:val="Normal"/>
    <w:next w:val="Style51"/>
    <w:qFormat/>
    <w:pPr>
      <w:suppressAutoHyphens w:val="true"/>
      <w:spacing w:before="0" w:after="0"/>
      <w:ind w:left="720" w:right="0" w:hanging="0"/>
      <w:contextualSpacing/>
    </w:pPr>
    <w:rPr>
      <w:lang w:eastAsia="zh-CN"/>
    </w:rPr>
  </w:style>
  <w:style w:type="paragraph" w:styleId="Style50">
    <w:name w:val="Без интервала"/>
    <w:next w:val="Style52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51">
    <w:name w:val="Знак Знак Знак Знак Знак Знак Знак Знак Знак Знак"/>
    <w:basedOn w:val="Normal"/>
    <w:next w:val="Style53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52">
    <w:name w:val="Таблица_шапка"/>
    <w:basedOn w:val="Normal"/>
    <w:next w:val="Style54"/>
    <w:qFormat/>
    <w:pPr>
      <w:keepNext w:val="true"/>
      <w:widowControl w:val="false"/>
      <w:suppressAutoHyphens w:val="true"/>
      <w:autoSpaceDE w:val="false"/>
      <w:spacing w:before="0" w:after="0"/>
      <w:contextualSpacing/>
      <w:jc w:val="center"/>
    </w:pPr>
    <w:rPr>
      <w:b/>
      <w:szCs w:val="24"/>
      <w:lang w:val="ru-RU" w:eastAsia="zh-CN"/>
    </w:rPr>
  </w:style>
  <w:style w:type="paragraph" w:styleId="Style53">
    <w:name w:val="Таблица_итого"/>
    <w:basedOn w:val="Normal"/>
    <w:next w:val="Style55"/>
    <w:qFormat/>
    <w:pPr>
      <w:widowControl w:val="false"/>
      <w:suppressAutoHyphens w:val="true"/>
      <w:autoSpaceDE w:val="false"/>
    </w:pPr>
    <w:rPr>
      <w:b/>
      <w:i/>
      <w:color w:val="000000"/>
      <w:lang w:val="ru-RU" w:eastAsia="zh-CN"/>
    </w:rPr>
  </w:style>
  <w:style w:type="paragraph" w:styleId="Style54">
    <w:name w:val="таблица"/>
    <w:basedOn w:val="Normal"/>
    <w:next w:val="Style56"/>
    <w:qFormat/>
    <w:pPr>
      <w:suppressAutoHyphens w:val="true"/>
      <w:autoSpaceDE w:val="false"/>
    </w:pPr>
    <w:rPr>
      <w:color w:val="000000"/>
      <w:lang w:val="ru-RU" w:eastAsia="zh-CN"/>
    </w:rPr>
  </w:style>
  <w:style w:type="paragraph" w:styleId="Style55">
    <w:name w:val="Обычный (веб)"/>
    <w:basedOn w:val="Normal"/>
    <w:next w:val="25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Style56">
    <w:name w:val="Таблица_осн"/>
    <w:next w:val="Msonormal"/>
    <w:qFormat/>
    <w:pPr>
      <w:keepLines/>
      <w:widowControl w:val="false"/>
      <w:suppressAutoHyphens w:val="true"/>
      <w:bidi w:val="0"/>
    </w:pPr>
    <w:rPr>
      <w:rFonts w:ascii="Liberation Serif" w:hAnsi="Liberation Serif" w:eastAsia="Noto Serif CJK SC" w:cs="Lohit Devanagari;Calibri"/>
      <w:color w:val="auto"/>
      <w:sz w:val="24"/>
      <w:szCs w:val="24"/>
      <w:lang w:val="ru-RU" w:eastAsia="zh-CN" w:bidi="hi-IN"/>
    </w:rPr>
  </w:style>
  <w:style w:type="paragraph" w:styleId="25">
    <w:name w:val="Название объекта2"/>
    <w:basedOn w:val="Normal"/>
    <w:next w:val="Normal"/>
    <w:qFormat/>
    <w:pPr>
      <w:keepNext w:val="true"/>
      <w:suppressAutoHyphens w:val="true"/>
      <w:jc w:val="both"/>
    </w:pPr>
    <w:rPr>
      <w:b/>
      <w:bCs/>
      <w:sz w:val="24"/>
      <w:szCs w:val="18"/>
      <w:lang w:val="ru-RU" w:eastAsia="zh-CN"/>
    </w:rPr>
  </w:style>
  <w:style w:type="paragraph" w:styleId="Msonormal">
    <w:name w:val="msonormal"/>
    <w:basedOn w:val="Normal"/>
    <w:next w:val="Xl67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66">
    <w:name w:val="xl66"/>
    <w:basedOn w:val="Normal"/>
    <w:next w:val="Xl6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7">
    <w:name w:val="xl67"/>
    <w:basedOn w:val="Normal"/>
    <w:next w:val="Xl6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8">
    <w:name w:val="xl68"/>
    <w:basedOn w:val="Normal"/>
    <w:next w:val="Xl7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9">
    <w:name w:val="xl69"/>
    <w:basedOn w:val="Normal"/>
    <w:next w:val="Xl71"/>
    <w:qFormat/>
    <w:pPr>
      <w:suppressAutoHyphens w:val="true"/>
      <w:spacing w:before="280" w:after="280"/>
    </w:pPr>
    <w:rPr>
      <w:lang w:eastAsia="zh-CN"/>
    </w:rPr>
  </w:style>
  <w:style w:type="paragraph" w:styleId="Xl70">
    <w:name w:val="xl70"/>
    <w:basedOn w:val="Normal"/>
    <w:next w:val="Xl72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71">
    <w:name w:val="xl71"/>
    <w:basedOn w:val="Normal"/>
    <w:next w:val="Xl73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lang w:eastAsia="zh-CN"/>
    </w:rPr>
  </w:style>
  <w:style w:type="paragraph" w:styleId="Xl72">
    <w:name w:val="xl72"/>
    <w:basedOn w:val="Normal"/>
    <w:next w:val="Xl74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3">
    <w:name w:val="xl73"/>
    <w:basedOn w:val="Normal"/>
    <w:next w:val="Xl75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i/>
      <w:iCs/>
      <w:lang w:eastAsia="zh-CN"/>
    </w:rPr>
  </w:style>
  <w:style w:type="paragraph" w:styleId="Xl74">
    <w:name w:val="xl74"/>
    <w:basedOn w:val="Normal"/>
    <w:next w:val="Xl7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i/>
      <w:iCs/>
      <w:sz w:val="16"/>
      <w:szCs w:val="16"/>
      <w:lang w:eastAsia="zh-CN"/>
    </w:rPr>
  </w:style>
  <w:style w:type="paragraph" w:styleId="Xl75">
    <w:name w:val="xl75"/>
    <w:basedOn w:val="Normal"/>
    <w:next w:val="Xl7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6">
    <w:name w:val="xl76"/>
    <w:basedOn w:val="Normal"/>
    <w:next w:val="Xl7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sz w:val="24"/>
      <w:szCs w:val="24"/>
      <w:lang w:eastAsia="zh-CN"/>
    </w:rPr>
  </w:style>
  <w:style w:type="paragraph" w:styleId="Xl77">
    <w:name w:val="xl77"/>
    <w:basedOn w:val="Normal"/>
    <w:next w:val="Xl7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8">
    <w:name w:val="xl78"/>
    <w:basedOn w:val="Normal"/>
    <w:next w:val="Xl80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79">
    <w:name w:val="xl79"/>
    <w:basedOn w:val="Normal"/>
    <w:next w:val="Xl8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0">
    <w:name w:val="xl80"/>
    <w:basedOn w:val="Normal"/>
    <w:next w:val="Xl8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1">
    <w:name w:val="xl81"/>
    <w:basedOn w:val="Normal"/>
    <w:next w:val="Xl83"/>
    <w:qFormat/>
    <w:pPr>
      <w:suppressAutoHyphens w:val="true"/>
      <w:spacing w:before="280" w:after="280"/>
    </w:pPr>
    <w:rPr>
      <w:rFonts w:ascii="Calibri" w:hAnsi="Calibri" w:cs="Calibri"/>
      <w:b/>
      <w:bCs/>
      <w:sz w:val="24"/>
      <w:szCs w:val="24"/>
      <w:lang w:eastAsia="zh-CN"/>
    </w:rPr>
  </w:style>
  <w:style w:type="paragraph" w:styleId="Xl82">
    <w:name w:val="xl82"/>
    <w:basedOn w:val="Normal"/>
    <w:next w:val="Xl84"/>
    <w:qFormat/>
    <w:pPr>
      <w:suppressAutoHyphens w:val="true"/>
      <w:spacing w:before="280" w:after="280"/>
    </w:pPr>
    <w:rPr>
      <w:lang w:eastAsia="zh-CN"/>
    </w:rPr>
  </w:style>
  <w:style w:type="paragraph" w:styleId="Xl83">
    <w:name w:val="xl83"/>
    <w:basedOn w:val="Normal"/>
    <w:next w:val="Xl85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84">
    <w:name w:val="xl84"/>
    <w:basedOn w:val="Normal"/>
    <w:next w:val="Xl8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5">
    <w:name w:val="xl85"/>
    <w:basedOn w:val="Normal"/>
    <w:next w:val="Xl8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6">
    <w:name w:val="xl86"/>
    <w:basedOn w:val="Normal"/>
    <w:next w:val="Xl89"/>
    <w:qFormat/>
    <w:pPr>
      <w:suppressAutoHyphens w:val="true"/>
      <w:spacing w:before="280" w:after="280"/>
    </w:pPr>
    <w:rPr>
      <w:lang w:eastAsia="zh-CN"/>
    </w:rPr>
  </w:style>
  <w:style w:type="paragraph" w:styleId="Xl87">
    <w:name w:val="xl87"/>
    <w:basedOn w:val="Normal"/>
    <w:next w:val="Xl9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9">
    <w:name w:val="xl89"/>
    <w:basedOn w:val="Normal"/>
    <w:next w:val="Xl91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0">
    <w:name w:val="xl90"/>
    <w:basedOn w:val="Normal"/>
    <w:next w:val="Xl9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1">
    <w:name w:val="xl91"/>
    <w:basedOn w:val="Normal"/>
    <w:next w:val="Xl93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2">
    <w:name w:val="xl92"/>
    <w:basedOn w:val="Normal"/>
    <w:next w:val="Xl94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3">
    <w:name w:val="xl93"/>
    <w:basedOn w:val="Normal"/>
    <w:next w:val="Xl95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4">
    <w:name w:val="xl94"/>
    <w:basedOn w:val="Normal"/>
    <w:next w:val="Xl96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5">
    <w:name w:val="xl95"/>
    <w:basedOn w:val="Normal"/>
    <w:next w:val="Xl97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6">
    <w:name w:val="xl96"/>
    <w:basedOn w:val="Normal"/>
    <w:next w:val="Xl98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7">
    <w:name w:val="xl97"/>
    <w:basedOn w:val="Normal"/>
    <w:next w:val="Xl99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8">
    <w:name w:val="xl98"/>
    <w:basedOn w:val="Normal"/>
    <w:next w:val="Xl100"/>
    <w:qFormat/>
    <w:pPr>
      <w:suppressAutoHyphens w:val="true"/>
      <w:spacing w:before="280" w:after="280"/>
    </w:pPr>
    <w:rPr>
      <w:sz w:val="28"/>
      <w:szCs w:val="28"/>
      <w:lang w:eastAsia="zh-CN"/>
    </w:rPr>
  </w:style>
  <w:style w:type="paragraph" w:styleId="Xl99">
    <w:name w:val="xl99"/>
    <w:basedOn w:val="Normal"/>
    <w:next w:val="Xl10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color w:val="FF0000"/>
      <w:lang w:eastAsia="zh-CN"/>
    </w:rPr>
  </w:style>
  <w:style w:type="paragraph" w:styleId="Xl100">
    <w:name w:val="xl100"/>
    <w:basedOn w:val="Normal"/>
    <w:next w:val="Xl10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color w:val="FF0000"/>
      <w:lang w:eastAsia="zh-CN"/>
    </w:rPr>
  </w:style>
  <w:style w:type="paragraph" w:styleId="Xl101">
    <w:name w:val="xl101"/>
    <w:basedOn w:val="Normal"/>
    <w:next w:val="Xl103"/>
    <w:qFormat/>
    <w:pPr>
      <w:suppressAutoHyphens w:val="true"/>
      <w:spacing w:before="280" w:after="280"/>
    </w:pPr>
    <w:rPr>
      <w:b/>
      <w:bCs/>
      <w:sz w:val="28"/>
      <w:szCs w:val="28"/>
      <w:lang w:eastAsia="zh-CN"/>
    </w:rPr>
  </w:style>
  <w:style w:type="paragraph" w:styleId="Xl102">
    <w:name w:val="xl102"/>
    <w:basedOn w:val="Normal"/>
    <w:next w:val="Xl104"/>
    <w:qFormat/>
    <w:pPr>
      <w:pBdr>
        <w:top w:val="single" w:sz="8" w:space="0" w:color="000000"/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3">
    <w:name w:val="xl103"/>
    <w:basedOn w:val="Normal"/>
    <w:next w:val="Xl105"/>
    <w:qFormat/>
    <w:pPr>
      <w:pBdr>
        <w:top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4">
    <w:name w:val="xl104"/>
    <w:basedOn w:val="Normal"/>
    <w:next w:val="Xl106"/>
    <w:qFormat/>
    <w:pPr>
      <w:pBdr>
        <w:top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5">
    <w:name w:val="xl105"/>
    <w:basedOn w:val="Normal"/>
    <w:next w:val="Xl107"/>
    <w:qFormat/>
    <w:pPr>
      <w:pBdr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6">
    <w:name w:val="xl106"/>
    <w:basedOn w:val="Normal"/>
    <w:next w:val="Xl108"/>
    <w:qFormat/>
    <w:pP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7">
    <w:name w:val="xl107"/>
    <w:basedOn w:val="Normal"/>
    <w:next w:val="Xl109"/>
    <w:qFormat/>
    <w:pPr>
      <w:pBdr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8">
    <w:name w:val="xl108"/>
    <w:basedOn w:val="Normal"/>
    <w:next w:val="Xl110"/>
    <w:qFormat/>
    <w:pPr>
      <w:pBdr>
        <w:left w:val="single" w:sz="8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9">
    <w:name w:val="xl109"/>
    <w:basedOn w:val="Normal"/>
    <w:next w:val="Xl111"/>
    <w:qFormat/>
    <w:pPr>
      <w:pBdr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0">
    <w:name w:val="xl110"/>
    <w:basedOn w:val="Normal"/>
    <w:next w:val="114"/>
    <w:qFormat/>
    <w:pPr>
      <w:pBdr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1">
    <w:name w:val="xl111"/>
    <w:basedOn w:val="Normal"/>
    <w:next w:val="211"/>
    <w:qFormat/>
    <w:pPr>
      <w:suppressAutoHyphens w:val="true"/>
      <w:spacing w:before="280" w:after="280"/>
    </w:pPr>
    <w:rPr>
      <w:rFonts w:ascii="Calibri" w:hAnsi="Calibri" w:cs="Calibri"/>
      <w:sz w:val="28"/>
      <w:szCs w:val="28"/>
      <w:lang w:eastAsia="zh-CN"/>
    </w:rPr>
  </w:style>
  <w:style w:type="paragraph" w:styleId="114">
    <w:name w:val="Основной текст1"/>
    <w:basedOn w:val="Normal"/>
    <w:next w:val="Style57"/>
    <w:qFormat/>
    <w:pPr>
      <w:shd w:fill="FFFFFF" w:val="clear"/>
      <w:suppressAutoHyphens w:val="true"/>
      <w:spacing w:lineRule="exact" w:line="480"/>
      <w:jc w:val="both"/>
    </w:pPr>
    <w:rPr>
      <w:sz w:val="27"/>
      <w:szCs w:val="27"/>
      <w:shd w:fill="FFFFFF" w:val="clear"/>
      <w:lang w:val="ru-RU" w:eastAsia="zh-CN"/>
    </w:rPr>
  </w:style>
  <w:style w:type="paragraph" w:styleId="211">
    <w:name w:val="Основной текст с отступом 21"/>
    <w:basedOn w:val="Normal"/>
    <w:next w:val="33"/>
    <w:qFormat/>
    <w:pPr>
      <w:suppressAutoHyphens w:val="true"/>
      <w:ind w:left="0" w:right="0" w:firstLine="900"/>
      <w:jc w:val="both"/>
    </w:pPr>
    <w:rPr>
      <w:b/>
      <w:bCs/>
      <w:sz w:val="28"/>
      <w:szCs w:val="24"/>
      <w:lang w:eastAsia="zh-CN"/>
    </w:rPr>
  </w:style>
  <w:style w:type="paragraph" w:styleId="Style57">
    <w:name w:val="Стиль"/>
    <w:next w:val="Style58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33">
    <w:name w:val="Основной текст3"/>
    <w:basedOn w:val="Normal"/>
    <w:next w:val="Style59"/>
    <w:qFormat/>
    <w:pPr>
      <w:widowControl w:val="false"/>
      <w:shd w:fill="FFFFFF" w:val="clear"/>
      <w:suppressAutoHyphens w:val="true"/>
      <w:spacing w:lineRule="exact" w:line="322" w:before="180" w:after="0"/>
      <w:ind w:left="0" w:right="0" w:firstLine="700"/>
      <w:jc w:val="both"/>
    </w:pPr>
    <w:rPr>
      <w:sz w:val="27"/>
      <w:szCs w:val="27"/>
      <w:lang w:val="en-US" w:eastAsia="zh-CN" w:bidi="en-US"/>
    </w:rPr>
  </w:style>
  <w:style w:type="paragraph" w:styleId="Style58">
    <w:name w:val="Содержимое таблицы"/>
    <w:basedOn w:val="Normal"/>
    <w:next w:val="Style60"/>
    <w:qFormat/>
    <w:pPr>
      <w:suppressLineNumbers/>
      <w:suppressAutoHyphens w:val="true"/>
    </w:pPr>
    <w:rPr>
      <w:lang w:eastAsia="zh-CN"/>
    </w:rPr>
  </w:style>
  <w:style w:type="paragraph" w:styleId="Style59">
    <w:name w:val="Заголовок таблицы"/>
    <w:next w:val="Style61"/>
    <w:qFormat/>
    <w:pPr>
      <w:widowControl w:val="false"/>
      <w:suppressLineNumbers/>
      <w:suppressAutoHyphens w:val="true"/>
      <w:bidi w:val="0"/>
      <w:jc w:val="center"/>
    </w:pPr>
    <w:rPr>
      <w:rFonts w:ascii="Liberation Serif" w:hAnsi="Liberation Serif" w:eastAsia="Noto Serif CJK SC" w:cs="Lohit Devanagari;Calibri"/>
      <w:b/>
      <w:bCs/>
      <w:color w:val="auto"/>
      <w:sz w:val="24"/>
      <w:szCs w:val="24"/>
      <w:lang w:val="ru-RU" w:eastAsia="zh-CN" w:bidi="hi-IN"/>
    </w:rPr>
  </w:style>
  <w:style w:type="paragraph" w:styleId="Style60">
    <w:name w:val="Содержимое врезки"/>
    <w:basedOn w:val="Normal"/>
    <w:next w:val="ListParagraph"/>
    <w:qFormat/>
    <w:pPr>
      <w:suppressAutoHyphens w:val="true"/>
    </w:pPr>
    <w:rPr>
      <w:lang w:eastAsia="zh-CN"/>
    </w:rPr>
  </w:style>
  <w:style w:type="paragraph" w:styleId="Style61">
    <w:name w:val="Верхний колонтитул слева"/>
    <w:basedOn w:val="Normal"/>
    <w:next w:val="ConsPlusNonformat"/>
    <w:qFormat/>
    <w:pPr>
      <w:suppressLineNumbers/>
      <w:tabs>
        <w:tab w:val="clear" w:pos="708"/>
        <w:tab w:val="center" w:pos="4875" w:leader="none"/>
        <w:tab w:val="right" w:pos="9751" w:leader="none"/>
      </w:tabs>
      <w:suppressAutoHyphens w:val="true"/>
    </w:pPr>
    <w:rPr>
      <w:lang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</w:pPr>
    <w:rPr>
      <w:rFonts w:ascii="Courier New" w:hAnsi="Courier New" w:eastAsia="Noto Serif CJK SC" w:cs="Courier New"/>
      <w:color w:val="auto"/>
      <w:kern w:val="2"/>
      <w:sz w:val="24"/>
      <w:szCs w:val="24"/>
      <w:lang w:val="ru-RU" w:eastAsia="zh-CN" w:bidi="hi-IN"/>
    </w:rPr>
  </w:style>
  <w:style w:type="paragraph" w:styleId="115">
    <w:name w:val="Название объекта1"/>
    <w:basedOn w:val="Normal"/>
    <w:next w:val="Normal"/>
    <w:qFormat/>
    <w:pPr>
      <w:keepNext w:val="true"/>
      <w:suppressAutoHyphens w:val="true"/>
      <w:jc w:val="both"/>
    </w:pPr>
    <w:rPr>
      <w:b/>
      <w:bCs/>
      <w:szCs w:val="18"/>
      <w:lang w:eastAsia="zh-CN"/>
    </w:rPr>
  </w:style>
  <w:style w:type="paragraph" w:styleId="Style62">
    <w:name w:val="Знак"/>
    <w:basedOn w:val="Normal"/>
    <w:qFormat/>
    <w:pPr>
      <w:suppressAutoHyphens w:val="false"/>
      <w:spacing w:before="280" w:after="280"/>
    </w:pPr>
    <w:rPr>
      <w:rFonts w:ascii="Tahoma" w:hAnsi="Tahoma" w:cs="Tahoma"/>
      <w:lang w:val="en-US"/>
    </w:rPr>
  </w:style>
  <w:style w:type="paragraph" w:styleId="ConsPlusTitle">
    <w:name w:val="ConsPlusTitle"/>
    <w:qFormat/>
    <w:pPr>
      <w:widowControl w:val="false"/>
      <w:suppressAutoHyphens w:val="tru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NoSpacing">
    <w:name w:val="No Spacing"/>
    <w:qFormat/>
    <w:pPr>
      <w:widowControl/>
      <w:suppressAutoHyphens w:val="true"/>
      <w:bidi w:val="0"/>
    </w:pPr>
    <w:rPr>
      <w:rFonts w:ascii="Calibri" w:hAnsi="Calibri" w:eastAsia="Arial" w:cs="Liberation Serif"/>
      <w:color w:val="auto"/>
      <w:sz w:val="22"/>
      <w:szCs w:val="22"/>
      <w:lang w:val="ru-RU" w:bidi="hi-IN" w:eastAsia="zh-CN"/>
    </w:rPr>
  </w:style>
  <w:style w:type="paragraph" w:styleId="Style63">
    <w:name w:val="Обычный (Интернет)"/>
    <w:basedOn w:val="Normal"/>
    <w:qFormat/>
    <w:pPr>
      <w:autoSpaceDE w:val="false"/>
      <w:spacing w:before="280" w:after="280"/>
    </w:pPr>
    <w:rPr>
      <w:rFonts w:cs="Liberation Serif"/>
      <w:kern w:val="2"/>
      <w:sz w:val="24"/>
      <w:szCs w:val="24"/>
    </w:rPr>
  </w:style>
  <w:style w:type="paragraph" w:styleId="S15">
    <w:name w:val="s_15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S1">
    <w:name w:val="s_1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M-where-begin-articlepar">
    <w:name w:val="m-where-begin-article__par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M-par">
    <w:name w:val="m-par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zn24.ru/supports/sotsialnyy-kontrak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233</TotalTime>
  <Application>LibreOffice/7.5.5.2$Windows_X86_64 LibreOffice_project/ca8fe7424262805f223b9a2334bc7181abbcbf5e</Application>
  <AppVersion>15.0000</AppVersion>
  <Pages>7</Pages>
  <Words>1793</Words>
  <Characters>13042</Characters>
  <CharactersWithSpaces>14862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2022-02-09T11:12:00Z</dcterms:created>
  <dc:creator>user</dc:creator>
  <dc:description/>
  <cp:keywords/>
  <dc:language>ru-RU</dc:language>
  <cp:lastModifiedBy>a2101</cp:lastModifiedBy>
  <cp:lastPrinted>2023-06-06T09:23:00Z</cp:lastPrinted>
  <dcterms:modified xsi:type="dcterms:W3CDTF">2023-06-14T16:28:00Z</dcterms:modified>
  <cp:revision>41</cp:revision>
  <dc:subject/>
  <dc:title>ДИНАМИКА РОСТА ЦЕН НА ГСМ ПО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293933002</vt:i4>
  </property>
</Properties>
</file>