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bookmarkStart w:id="0" w:name="_Hlk115176197"/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ПРОЕКТ</w:t>
      </w:r>
    </w:p>
    <w:p>
      <w:pPr>
        <w:pStyle w:val="Normal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  <w:lang w:val="ru-RU"/>
        </w:rPr>
        <w:t>Я</w:t>
      </w:r>
    </w:p>
    <w:p>
      <w:pPr>
        <w:pStyle w:val="Normal"/>
        <w:tabs>
          <w:tab w:val="clear" w:pos="708"/>
          <w:tab w:val="left" w:pos="48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№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4"/>
        <w:gridCol w:w="7655"/>
      </w:tblGrid>
      <w:tr>
        <w:trPr/>
        <w:tc>
          <w:tcPr>
            <w:tcW w:w="4644" w:type="dxa"/>
            <w:tcBorders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Шарыпово Красноярского края на 2025 год</w:t>
            </w:r>
          </w:p>
        </w:tc>
        <w:tc>
          <w:tcPr>
            <w:tcW w:w="7655" w:type="dxa"/>
            <w:tcBorders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Emphasis"/>
          <w:i w:val="false"/>
          <w:iCs w:val="false"/>
          <w:sz w:val="26"/>
          <w:szCs w:val="26"/>
          <w:shd w:fill="FFFFFF" w:val="clear"/>
          <w:lang w:val="ru-RU"/>
        </w:rPr>
        <w:t>Постановлением</w:t>
      </w:r>
      <w:r>
        <w:rPr>
          <w:sz w:val="26"/>
          <w:szCs w:val="26"/>
          <w:shd w:fill="FFFFFF" w:val="clear"/>
        </w:rPr>
        <w:t> </w:t>
      </w:r>
      <w:r>
        <w:rPr>
          <w:rStyle w:val="Emphasis"/>
          <w:i w:val="false"/>
          <w:iCs w:val="false"/>
          <w:sz w:val="26"/>
          <w:szCs w:val="26"/>
          <w:shd w:fill="FFFFFF" w:val="clear"/>
          <w:lang w:val="ru-RU"/>
        </w:rPr>
        <w:t>Правительства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>РФ от 25 июня 2021 №</w:t>
      </w:r>
      <w:r>
        <w:rPr>
          <w:sz w:val="26"/>
          <w:szCs w:val="26"/>
          <w:shd w:fill="FFFFFF" w:val="clear"/>
        </w:rPr>
        <w:t> </w:t>
      </w:r>
      <w:r>
        <w:rPr>
          <w:rStyle w:val="Emphasis"/>
          <w:i w:val="false"/>
          <w:iCs w:val="false"/>
          <w:sz w:val="26"/>
          <w:szCs w:val="26"/>
          <w:shd w:fill="FFFFFF" w:val="clear"/>
          <w:lang w:val="ru-RU"/>
        </w:rPr>
        <w:t>990 «</w:t>
      </w:r>
      <w:r>
        <w:rPr>
          <w:sz w:val="26"/>
          <w:szCs w:val="26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  <w:lang w:val="ru-RU"/>
        </w:rPr>
        <w:t>, руководствуясь ст. 34 Устава города Шарыпово Красноярского края</w:t>
      </w:r>
      <w:r>
        <w:rPr>
          <w:sz w:val="26"/>
          <w:szCs w:val="26"/>
          <w:lang w:val="ru-RU"/>
        </w:rPr>
        <w:t xml:space="preserve">, 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Утвердить </w:t>
      </w:r>
      <w:r>
        <w:rPr>
          <w:color w:val="000000"/>
          <w:sz w:val="26"/>
          <w:szCs w:val="26"/>
          <w:lang w:val="ru-RU"/>
        </w:rPr>
        <w:t xml:space="preserve">программу </w:t>
      </w:r>
      <w:r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Контроль за выполнением настоящего пост</w:t>
      </w:r>
      <w:bookmarkStart w:id="3" w:name="_GoBack"/>
      <w:bookmarkEnd w:id="3"/>
      <w:r>
        <w:rPr>
          <w:sz w:val="26"/>
          <w:szCs w:val="26"/>
          <w:lang w:val="ru-RU"/>
        </w:rPr>
        <w:t>ановления возложить на руководителя КУМИ Администрации города Шарыпово Андриянову О.Г.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>
        <w:rPr>
          <w:bCs/>
          <w:sz w:val="26"/>
          <w:szCs w:val="26"/>
          <w:lang w:val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</w:rPr>
        <w:t>https</w:t>
      </w:r>
      <w:r>
        <w:rPr>
          <w:sz w:val="26"/>
          <w:szCs w:val="26"/>
          <w:lang w:val="ru-RU"/>
        </w:rPr>
        <w:t>://</w:t>
      </w:r>
      <w:r>
        <w:rPr>
          <w:sz w:val="26"/>
          <w:szCs w:val="26"/>
        </w:rPr>
        <w:t>sharypovo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gosuslugi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ru</w:t>
      </w:r>
      <w:r>
        <w:rPr>
          <w:sz w:val="26"/>
          <w:szCs w:val="26"/>
          <w:lang w:val="ru-RU"/>
        </w:rPr>
        <w:t>)</w:t>
      </w:r>
      <w:r>
        <w:rPr>
          <w:bCs/>
          <w:sz w:val="26"/>
          <w:szCs w:val="26"/>
          <w:lang w:val="ru-RU"/>
        </w:rPr>
        <w:t>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Style w:val="ae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Глава города Шарыпово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В.Г. Хохлов</w:t>
            </w:r>
          </w:p>
        </w:tc>
      </w:tr>
    </w:tbl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Indent"/>
        <w:spacing w:before="0" w:after="0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Style w:val="ae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  <w:gridCol w:w="4499"/>
      </w:tblGrid>
      <w:tr>
        <w:trPr/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6"/>
                <w:lang w:val="ru-RU" w:eastAsia="en-US" w:bidi="ar-SA"/>
              </w:rPr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6"/>
                <w:lang w:val="ru-RU" w:eastAsia="en-US" w:bidi="ar-SA"/>
              </w:rPr>
              <w:t>Приложение № 1 к постановлению</w:t>
              <w:br/>
              <w:t>Администрации города Шарыпово</w:t>
              <w:br/>
              <w:t>от ________________ № ________</w:t>
            </w:r>
          </w:p>
          <w:p>
            <w:pPr>
              <w:pStyle w:val="Default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6"/>
                <w:lang w:val="ru-RU" w:eastAsia="en-US" w:bidi="ar-SA"/>
              </w:rPr>
            </w:r>
          </w:p>
        </w:tc>
      </w:tr>
    </w:tbl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6"/>
        </w:rPr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</w:t>
      </w:r>
    </w:p>
    <w:p>
      <w:pPr>
        <w:pStyle w:val="Normal"/>
        <w:ind w:firstLine="567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Настоящая Программа разработана и подлежит исполнению Комитетом по управлению муниципальным имуществом и земельными отношениями Администрации города Шарыпово (далее по тексту – КУМИ Администрации города Шарыпово).</w:t>
      </w:r>
    </w:p>
    <w:p>
      <w:pPr>
        <w:pStyle w:val="Normal"/>
        <w:ind w:firstLine="709"/>
        <w:jc w:val="both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Вид муниципального контроля: муниципальный земельный контроль.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Предметом муниципального земельного контроля на территории муниципального образования «город Шарыпово Красноярского края»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>На территории муниципального образования «город Шарыпово Красноярского края» муниципальный земельный контроль осуществляется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8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>
        <w:rPr>
          <w:rFonts w:eastAsia="Calibri" w:cs="Times New Roman" w:ascii="Times New Roman" w:hAnsi="Times New Roman"/>
          <w:sz w:val="28"/>
          <w:szCs w:val="26"/>
          <w:lang w:eastAsia="en-US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8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eastAsia="Calibri" w:cs="Times New Roman" w:ascii="Times New Roman" w:hAnsi="Times New Roman"/>
          <w:sz w:val="28"/>
          <w:szCs w:val="26"/>
          <w:lang w:eastAsia="en-US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pStyle w:val="Normal"/>
        <w:ind w:firstLine="709"/>
        <w:jc w:val="both"/>
        <w:rPr>
          <w:rFonts w:eastAsia="Calibri"/>
          <w:sz w:val="28"/>
          <w:szCs w:val="26"/>
          <w:lang w:val="ru-RU"/>
        </w:rPr>
      </w:pPr>
      <w:r>
        <w:rPr>
          <w:rFonts w:eastAsia="Calibri"/>
          <w:sz w:val="28"/>
          <w:szCs w:val="26"/>
          <w:lang w:val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6"/>
        </w:rPr>
      </w:pPr>
      <w:r>
        <w:rPr>
          <w:rFonts w:cs="Times New Roman" w:ascii="Times New Roman" w:hAnsi="Times New Roman"/>
          <w:color w:val="010101"/>
          <w:sz w:val="28"/>
          <w:szCs w:val="26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проводились исключительно контрольные мероприятия без взаимодействия с контролируемым лицом. За текущий год проведено 6 контрольно (надзорных) мероприятий без взаимодействия с контролируемым лицом.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6"/>
        </w:rPr>
      </w:pPr>
      <w:r>
        <w:rPr>
          <w:rFonts w:cs="Times New Roman" w:ascii="Times New Roman" w:hAnsi="Times New Roman"/>
          <w:color w:val="010101"/>
          <w:sz w:val="28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КУМИ Администрации города Шарыпово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города Шарыпово на 2024 год, утвержденной постановлением администрации города Шарыпово от 18.12.2023 № 332.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6"/>
        </w:rPr>
      </w:pPr>
      <w:r>
        <w:rPr>
          <w:rFonts w:cs="Times New Roman" w:ascii="Times New Roman" w:hAnsi="Times New Roman"/>
          <w:color w:val="010101"/>
          <w:sz w:val="28"/>
          <w:szCs w:val="26"/>
        </w:rPr>
        <w:t xml:space="preserve">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Шарыпово на 2024 год осуществлялись следующие мероприятия: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- информирование;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- консультирование;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- объявление предостережения.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Шарыпово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Подконтрольным субъектам объявлено 2 предостережения о недопустимости нарушения обязательных требований и предложено принять меры по обеспечению соблюдения обязательных требований земельного законодательства РФ.</w:t>
      </w:r>
    </w:p>
    <w:p>
      <w:pPr>
        <w:pStyle w:val="Normal"/>
        <w:ind w:firstLine="567"/>
        <w:jc w:val="center"/>
        <w:rPr>
          <w:color w:val="000000"/>
          <w:sz w:val="28"/>
          <w:szCs w:val="26"/>
          <w:shd w:fill="FFFFFF" w:val="clear"/>
          <w:lang w:val="ru-RU"/>
        </w:rPr>
      </w:pPr>
      <w:r>
        <w:rPr>
          <w:color w:val="000000"/>
          <w:sz w:val="28"/>
          <w:szCs w:val="26"/>
          <w:shd w:fill="FFFFFF" w:val="clear"/>
          <w:lang w:val="ru-RU"/>
        </w:rPr>
      </w:r>
    </w:p>
    <w:p>
      <w:pPr>
        <w:pStyle w:val="Normal"/>
        <w:ind w:firstLine="567"/>
        <w:jc w:val="center"/>
        <w:rPr>
          <w:sz w:val="28"/>
          <w:szCs w:val="26"/>
          <w:lang w:val="ru-RU"/>
        </w:rPr>
      </w:pPr>
      <w:r>
        <w:rPr>
          <w:color w:val="000000"/>
          <w:sz w:val="28"/>
          <w:szCs w:val="26"/>
          <w:shd w:fill="FFFFFF" w:val="clear"/>
          <w:lang w:val="ru-RU"/>
        </w:rPr>
        <w:t>2. Цели и</w:t>
      </w:r>
      <w:r>
        <w:rPr>
          <w:color w:val="000000"/>
          <w:sz w:val="28"/>
          <w:szCs w:val="26"/>
          <w:shd w:fill="FFFFFF" w:val="clear"/>
        </w:rPr>
        <w:t> </w:t>
      </w:r>
      <w:r>
        <w:rPr>
          <w:color w:val="000000"/>
          <w:sz w:val="28"/>
          <w:szCs w:val="26"/>
          <w:shd w:fill="FFFFFF" w:val="clear"/>
          <w:lang w:val="ru-RU"/>
        </w:rPr>
        <w:t>задачи реализации Программы</w:t>
      </w:r>
    </w:p>
    <w:p>
      <w:pPr>
        <w:pStyle w:val="Normal"/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Целями профилактической работы являются: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снижение размера ущерба, причиняемого охраняемым законом ценностям.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Задачами профилактической работы являются: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>
      <w:pPr>
        <w:pStyle w:val="Normal"/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Spacing"/>
        <w:jc w:val="center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t>3.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Spacing"/>
        <w:rPr>
          <w:sz w:val="28"/>
          <w:szCs w:val="26"/>
          <w:lang w:val="ru-RU" w:eastAsia="ru-RU"/>
        </w:rPr>
      </w:pPr>
      <w:r>
        <w:rPr>
          <w:sz w:val="28"/>
          <w:szCs w:val="26"/>
          <w:lang w:eastAsia="ru-RU"/>
        </w:rPr>
        <w:t> </w:t>
      </w:r>
    </w:p>
    <w:p>
      <w:pPr>
        <w:pStyle w:val="NoSpacing"/>
        <w:ind w:firstLine="709"/>
        <w:jc w:val="both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t>Официальный сайт Администрации муниципального образования города Шарыпово Красноярского края в информационно-коммуникационной сети Интернет (</w:t>
      </w:r>
      <w:r>
        <w:rPr>
          <w:sz w:val="28"/>
          <w:szCs w:val="26"/>
        </w:rPr>
        <w:t>https</w:t>
      </w:r>
      <w:r>
        <w:rPr>
          <w:sz w:val="28"/>
          <w:szCs w:val="26"/>
          <w:lang w:val="ru-RU"/>
        </w:rPr>
        <w:t>://</w:t>
      </w:r>
      <w:r>
        <w:rPr>
          <w:sz w:val="28"/>
          <w:szCs w:val="26"/>
        </w:rPr>
        <w:t>sharypovo</w:t>
      </w:r>
      <w:r>
        <w:rPr>
          <w:sz w:val="28"/>
          <w:szCs w:val="26"/>
          <w:lang w:val="ru-RU"/>
        </w:rPr>
        <w:t>.</w:t>
      </w:r>
      <w:r>
        <w:rPr>
          <w:sz w:val="28"/>
          <w:szCs w:val="26"/>
        </w:rPr>
        <w:t>gosuslugi</w:t>
      </w:r>
      <w:r>
        <w:rPr>
          <w:sz w:val="28"/>
          <w:szCs w:val="26"/>
          <w:lang w:val="ru-RU"/>
        </w:rPr>
        <w:t>.</w:t>
      </w:r>
      <w:r>
        <w:rPr>
          <w:sz w:val="28"/>
          <w:szCs w:val="26"/>
        </w:rPr>
        <w:t>ru</w:t>
      </w:r>
      <w:r>
        <w:rPr>
          <w:sz w:val="28"/>
          <w:szCs w:val="26"/>
          <w:lang w:val="ru-RU" w:eastAsia="ru-RU"/>
        </w:rPr>
        <w:t>) подраздел «Муниципальный земельный контроль».</w:t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6"/>
          <w:lang w:val="ru-RU"/>
        </w:rPr>
      </w:pPr>
      <w:r>
        <w:rPr>
          <w:color w:val="111111"/>
          <w:sz w:val="28"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6"/>
          <w:lang w:val="ru-RU"/>
        </w:rPr>
      </w:pPr>
      <w:r>
        <w:rPr>
          <w:color w:val="111111"/>
          <w:sz w:val="28"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6"/>
          <w:lang w:val="ru-RU"/>
        </w:rPr>
      </w:pPr>
      <w:r>
        <w:rPr>
          <w:color w:val="111111"/>
          <w:sz w:val="28"/>
          <w:szCs w:val="26"/>
          <w:lang w:val="ru-RU"/>
        </w:rPr>
        <w:t>4. План-график проведения профилактических мероприятий</w:t>
      </w:r>
    </w:p>
    <w:p>
      <w:pPr>
        <w:pStyle w:val="Normal"/>
        <w:shd w:val="clear" w:color="auto" w:fill="FFFFFF"/>
        <w:jc w:val="center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</w:r>
    </w:p>
    <w:tbl>
      <w:tblPr>
        <w:tblStyle w:val="ae"/>
        <w:tblW w:w="974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259"/>
        <w:gridCol w:w="1843"/>
        <w:gridCol w:w="2127"/>
        <w:gridCol w:w="1950"/>
      </w:tblGrid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№ </w:t>
            </w:r>
            <w:r>
              <w:rPr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Наименование</w:t>
            </w:r>
            <w:r>
              <w:rPr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 w:bidi="ar-SA"/>
              </w:rPr>
              <w:t>мероприятия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Срок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исполнения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Ожидаемые</w:t>
              <w:br/>
              <w:t>результаты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Подготовка и распространение комментариев о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обязательных требований)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2025 года (по мере необходимости)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Проведение профилактических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.1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 xml:space="preserve">- 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информирование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2025 года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2.2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- обобщение правоприменительной практики осуществления муниципального земельного контроля на территории города Шарыпово Красноярского края об эффективности такого контроля в 2024 году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в срок до 15 марта 2025 года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должностные лица, уполномоченные на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осуществление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муниципального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оценка эффективности и результативности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проведенных проверок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2.3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- объявление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2025 года (по мере необходимости при наличии сведений о нарушениях либо признаках обязательных требований)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принятие подконтрольным субъектом мер по обеспечению соблюдения обязательных требований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2.4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 xml:space="preserve"> консультирование в ходе рабочих выездов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при поступлении обращений о необходимости проведения рабочих выездом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начальник отдела, 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2.5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- профилактически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й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 xml:space="preserve"> визит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2024 года (по мере необходимости)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начальник отдела, 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3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Проведение мониторинга выполнения мероприятий Программы профилактики нарушений обязательных требований при осуществлении муниципального земельного контроля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на территории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образования город Шарыпово Красноярского края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Декабрь 202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5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 xml:space="preserve"> года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  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 xml:space="preserve"> 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</w:tbl>
    <w:p>
      <w:pPr>
        <w:pStyle w:val="BodyTextIndent"/>
        <w:spacing w:before="0" w:after="0"/>
        <w:ind w:left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sid w:val="00477a2c"/>
    <w:rPr>
      <w:color w:val="0000FF"/>
      <w:u w:val="single"/>
    </w:rPr>
  </w:style>
  <w:style w:type="character" w:styleId="Emphasis">
    <w:name w:val="Emphasis"/>
    <w:uiPriority w:val="20"/>
    <w:qFormat/>
    <w:rsid w:val="002b0963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4645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9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left="283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FE8A-358E-4497-AA2B-DC044D24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Application>LibreOffice/7.6.4.1$Windows_X86_64 LibreOffice_project/e19e193f88cd6c0525a17fb7a176ed8e6a3e2aa1</Application>
  <AppVersion>15.0000</AppVersion>
  <Pages>5</Pages>
  <Words>1218</Words>
  <Characters>9711</Characters>
  <CharactersWithSpaces>10867</CharactersWithSpaces>
  <Paragraphs>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/>
  <cp:lastPrinted>2024-09-24T03:00:00Z</cp:lastPrinted>
  <dcterms:modified xsi:type="dcterms:W3CDTF">2024-09-25T14:59:31Z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