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«13» декабря 2024 г.                    г. Шарыпово </w:t>
        <w:tab/>
        <w:t xml:space="preserve">                         №</w:t>
      </w:r>
      <w:r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>163___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14 от 09.01.2024г. (в ред. от 26.02.2024г. №52; от 08.07.2024г. №94; от 30.09.2024г. №120; от 14.10.2024г №137) следующие изменения: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2024-2026 годы», согласно приложению № 1 к приказу;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МБУ «КМ г. Шарыпово» на 2024 год и плановый период 2025-2026 годов», согласно приложений № 2,3 к приказу;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«КМ г. Шарыпово» </w:t>
      </w:r>
      <w:r>
        <w:rPr>
          <w:color w:val="000000"/>
          <w:sz w:val="28"/>
          <w:szCs w:val="28"/>
        </w:rPr>
        <w:t>С.А. Замараеву.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2205"/>
        <w:gridCol w:w="182"/>
        <w:gridCol w:w="882"/>
        <w:gridCol w:w="68"/>
        <w:gridCol w:w="1256"/>
        <w:gridCol w:w="399"/>
        <w:gridCol w:w="19"/>
        <w:gridCol w:w="646"/>
        <w:gridCol w:w="865"/>
        <w:gridCol w:w="194"/>
        <w:gridCol w:w="18"/>
        <w:gridCol w:w="653"/>
        <w:gridCol w:w="865"/>
        <w:gridCol w:w="504"/>
        <w:gridCol w:w="19"/>
        <w:gridCol w:w="897"/>
        <w:gridCol w:w="1279"/>
        <w:gridCol w:w="19"/>
        <w:gridCol w:w="119"/>
        <w:gridCol w:w="1440"/>
        <w:gridCol w:w="5"/>
        <w:gridCol w:w="40"/>
        <w:gridCol w:w="19"/>
        <w:gridCol w:w="38"/>
        <w:gridCol w:w="268"/>
        <w:gridCol w:w="19"/>
      </w:tblGrid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>
              <w:rPr>
                <w:color w:val="000000"/>
                <w:u w:val="single"/>
              </w:rPr>
              <w:t>1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ind w:hanging="478" w:left="47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44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4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2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"13"12. 2024г. № 163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86" w:type="dxa"/>
            <w:gridSpan w:val="2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2024-2026 годы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86" w:type="dxa"/>
            <w:gridSpan w:val="2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65" w:hRule="atLeast"/>
        </w:trPr>
        <w:tc>
          <w:tcPr>
            <w:tcW w:w="49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28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559" w:leader="none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9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0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0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4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830,538487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074" w:type="dxa"/>
            <w:gridSpan w:val="10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074" w:type="dxa"/>
            <w:gridSpan w:val="10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5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8" w:type="dxa"/>
            <w:gridSpan w:val="1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83" w:type="dxa"/>
            <w:gridSpan w:val="1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"13".12.2024г. №163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83" w:type="dxa"/>
            <w:gridSpan w:val="1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183" w:type="dxa"/>
            <w:gridSpan w:val="25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муниципального задания по МБУ "КМ г.Шарыпово" на 2024 год</w:t>
            </w:r>
          </w:p>
        </w:tc>
        <w:tc>
          <w:tcPr>
            <w:tcW w:w="2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83" w:type="dxa"/>
            <w:gridSpan w:val="2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48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17600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104,759297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1,104138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2035770,00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830,538487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3940905,12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5976675,12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М.Ю.Колоскова</w:t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89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1674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23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2041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W w:w="160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8"/>
        <w:gridCol w:w="1558"/>
        <w:gridCol w:w="1064"/>
        <w:gridCol w:w="920"/>
        <w:gridCol w:w="993"/>
        <w:gridCol w:w="1416"/>
        <w:gridCol w:w="1423"/>
        <w:gridCol w:w="850"/>
        <w:gridCol w:w="851"/>
        <w:gridCol w:w="1417"/>
        <w:gridCol w:w="1418"/>
        <w:gridCol w:w="123"/>
        <w:gridCol w:w="837"/>
        <w:gridCol w:w="45"/>
        <w:gridCol w:w="81"/>
      </w:tblGrid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№3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4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0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"13".12. 2024г. № 163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41" w:type="dxa"/>
            <w:gridSpan w:val="1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муниципального задания по МБУ "КМ г.Шарыпово" на 2025-2026 годы</w:t>
            </w:r>
          </w:p>
        </w:tc>
        <w:tc>
          <w:tcPr>
            <w:tcW w:w="9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5041" w:type="dxa"/>
            <w:gridSpan w:val="1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975" w:hRule="atLeast"/>
        </w:trPr>
        <w:tc>
          <w:tcPr>
            <w:tcW w:w="3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9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55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Е.Н. Орлова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56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25de3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f76f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f76f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25de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a42"/>
    <w:pPr>
      <w:spacing w:before="0" w:after="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f76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f76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LibreOffice/7.6.4.1$Windows_X86_64 LibreOffice_project/e19e193f88cd6c0525a17fb7a176ed8e6a3e2aa1</Application>
  <AppVersion>15.0000</AppVersion>
  <Pages>25</Pages>
  <Words>632</Words>
  <Characters>4221</Characters>
  <CharactersWithSpaces>4834</CharactersWithSpaces>
  <Paragraphs>204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2024-07-10T08:59:00Z</dcterms:created>
  <dc:creator>user</dc:creator>
  <dc:description/>
  <dc:language>ru-RU</dc:language>
  <cp:lastModifiedBy>Econ1</cp:lastModifiedBy>
  <cp:lastPrinted>2023-12-21T07:35:00Z</cp:lastPrinted>
  <dcterms:modified xsi:type="dcterms:W3CDTF">2024-12-18T06:37:00Z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