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</w:r>
    </w:p>
    <w:p>
      <w:pPr>
        <w:pStyle w:val="Normal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20.12.2022</w:t>
        <w:tab/>
        <w:tab/>
        <w:tab/>
        <w:tab/>
        <w:tab/>
        <w:tab/>
        <w:tab/>
        <w:tab/>
        <w:tab/>
        <w:tab/>
        <w:tab/>
        <w:t>№ 419</w:t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(в редакции от 23.11.2022 №386)</w:t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(в редакции от 08.10.2021 №200, от 10.11.2021 №230, от 28.02.2022 №62, от 06.05.2022 №131, от 06.06.2022 №177, от 01.07.2022 №211, от 16.08.2022 №256, от 23.11.2022 №386) следующие изменения: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«70692,71; 10219,11; 4258,50» заменить цифрами «70687,13; 10213,53; 4252,92» соответственно.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433"/>
        <w:gridCol w:w="1549"/>
        <w:gridCol w:w="1419"/>
        <w:gridCol w:w="480"/>
        <w:gridCol w:w="343"/>
        <w:gridCol w:w="343"/>
        <w:gridCol w:w="343"/>
        <w:gridCol w:w="965"/>
        <w:gridCol w:w="701"/>
        <w:gridCol w:w="701"/>
        <w:gridCol w:w="711"/>
      </w:tblGrid>
      <w:tr>
        <w:trPr>
          <w:trHeight w:val="904" w:hRule="atLeast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10 213,53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6 319,02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6 319,02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22 851,57</w:t>
            </w:r>
          </w:p>
        </w:tc>
      </w:tr>
      <w:tr>
        <w:trPr>
          <w:trHeight w:val="300" w:hRule="atLeast"/>
        </w:trPr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3 762,03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3 075,70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3 075,70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9 913,43</w:t>
            </w:r>
          </w:p>
        </w:tc>
      </w:tr>
      <w:tr>
        <w:trPr>
          <w:trHeight w:val="570" w:hRule="atLeast"/>
        </w:trPr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 г.п. Дубинино и Горячегорск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2 578,96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2 324,62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2 324,62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7 228,20</w:t>
            </w:r>
          </w:p>
        </w:tc>
      </w:tr>
      <w:tr>
        <w:trPr>
          <w:trHeight w:val="360" w:hRule="atLeast"/>
        </w:trPr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"СГХ"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1 631,09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827,60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827,60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3 286,29</w:t>
            </w:r>
          </w:p>
        </w:tc>
      </w:tr>
      <w:tr>
        <w:trPr>
          <w:trHeight w:val="360" w:hRule="atLeast"/>
        </w:trPr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КУМИ и ЗО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67,10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207,10</w:t>
            </w:r>
          </w:p>
        </w:tc>
      </w:tr>
      <w:tr>
        <w:trPr>
          <w:trHeight w:val="360" w:hRule="atLeast"/>
        </w:trPr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"УКС"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2174,3509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2 216,55</w:t>
            </w:r>
          </w:p>
        </w:tc>
      </w:tr>
      <w:tr>
        <w:trPr>
          <w:trHeight w:val="900" w:hRule="atLeast"/>
        </w:trPr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5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Предупреждение, спасение, помощь населению муниципального образования «город  Шарыпово Красноярского края» в чрезвычайных ситуациях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9 593,83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5 696,42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5 696,42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20 986,67</w:t>
            </w:r>
          </w:p>
        </w:tc>
      </w:tr>
      <w:tr>
        <w:trPr>
          <w:trHeight w:val="510" w:hRule="atLeast"/>
        </w:trPr>
        <w:tc>
          <w:tcPr>
            <w:tcW w:w="48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638" w:hRule="atLeast"/>
        </w:trPr>
        <w:tc>
          <w:tcPr>
            <w:tcW w:w="48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3 762,03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3 075,70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3 075,70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9 913,43</w:t>
            </w:r>
          </w:p>
        </w:tc>
      </w:tr>
      <w:tr>
        <w:trPr>
          <w:trHeight w:val="638" w:hRule="atLeast"/>
        </w:trPr>
        <w:tc>
          <w:tcPr>
            <w:tcW w:w="48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 г.п. Дубинино и Горячегорск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2 578,96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2 324,62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2 324,62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7 228,20</w:t>
            </w:r>
          </w:p>
        </w:tc>
      </w:tr>
      <w:tr>
        <w:trPr>
          <w:trHeight w:val="570" w:hRule="atLeast"/>
        </w:trPr>
        <w:tc>
          <w:tcPr>
            <w:tcW w:w="48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"СГХ"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1 078,49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1 628,49</w:t>
            </w:r>
          </w:p>
        </w:tc>
      </w:tr>
      <w:tr>
        <w:trPr>
          <w:trHeight w:val="570" w:hRule="atLeast"/>
        </w:trPr>
        <w:tc>
          <w:tcPr>
            <w:tcW w:w="48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"УКС"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2 174,35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2 216,55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557"/>
        <w:gridCol w:w="3014"/>
        <w:gridCol w:w="1476"/>
        <w:gridCol w:w="736"/>
        <w:gridCol w:w="726"/>
        <w:gridCol w:w="726"/>
        <w:gridCol w:w="746"/>
      </w:tblGrid>
      <w:tr>
        <w:trPr>
          <w:trHeight w:val="300" w:hRule="atLeast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10 213,53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6 319,02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6 319,02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22 851,58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Шарыпово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4 252,92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4 400,82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4 400,82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13 054,56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5 960,61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1 918,20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1 918,20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9 797,01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30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Предупреждение, спасение, помощь населению муниципального образования «город  Шарыпово Красноярского края» в чрезвычайных ситуациях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9 593,83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5 696,42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5 696,42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20 986,68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Шарыпово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3 633,22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3 778,22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3 778,22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11 189,66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5 960,61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1 918,20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1 918,20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9 797,01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В Приложении №3 «Подпрограмма «Предупреждение, спасение, помощь населению муниципального образования «город Шарыпово Красноярского края»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«67366,89; 9599,41; 3638,80» заменить цифрами «67361,31; 9593,83; 3633,22» соответственно.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 В Приложении № 2 «Перечень мероприятий подпрограммы» к подпрограмме «Предупреждение, спасение, помощь населению муниципального образования «город Шарыпово Красноярского края»: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1.5.1. строки 3.5, 3,6, Итого по подпрограмме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956"/>
        <w:gridCol w:w="1481"/>
        <w:gridCol w:w="486"/>
        <w:gridCol w:w="576"/>
        <w:gridCol w:w="1127"/>
        <w:gridCol w:w="486"/>
        <w:gridCol w:w="714"/>
        <w:gridCol w:w="714"/>
        <w:gridCol w:w="714"/>
        <w:gridCol w:w="727"/>
      </w:tblGrid>
      <w:tr>
        <w:trPr>
          <w:trHeight w:val="1455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Софинансирование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"УКС"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04100S4630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58,55</w:t>
            </w:r>
          </w:p>
        </w:tc>
      </w:tr>
      <w:tr>
        <w:trPr>
          <w:trHeight w:val="1455" w:hRule="atLeast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3.6.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отдельных государственных полномочий по организации проведения мероприятий по отлову и содержанию  безнадзорных  животных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0410089710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0,22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9 593,83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5 696,42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5 696,42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20 183,09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color w:val="000000"/>
          <w:sz w:val="26"/>
          <w:szCs w:val="26"/>
        </w:rPr>
        <w:t xml:space="preserve">2. Контроль за исполнением настоящего постановления возложить на </w:t>
      </w:r>
      <w:r>
        <w:rPr>
          <w:sz w:val="26"/>
          <w:szCs w:val="26"/>
        </w:rPr>
        <w:t>Первого заместителя Главы города Шарыпово Д.В. Саюшева.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color w:val="000000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6"/>
          <w:szCs w:val="26"/>
          <w:lang w:val="en-US"/>
        </w:rPr>
        <w:t>www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gorodsharypovo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ru</w:t>
      </w:r>
      <w:r>
        <w:rPr>
          <w:color w:val="000000"/>
          <w:sz w:val="26"/>
          <w:szCs w:val="26"/>
        </w:rPr>
        <w:t>).</w:t>
      </w:r>
    </w:p>
    <w:p>
      <w:pPr>
        <w:pStyle w:val="Normal"/>
        <w:autoSpaceDE w:val="fals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autoSpaceDE w:val="fals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autoSpaceDE w:val="fals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города Шарыпово</w:t>
        <w:tab/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character" w:styleId="Style20">
    <w:name w:val="Символ сноски"/>
    <w:qFormat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2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33">
    <w:name w:val="Body Text Indent"/>
    <w:basedOn w:val="Normal"/>
    <w:pPr>
      <w:spacing w:before="0" w:after="120"/>
      <w:ind w:left="283" w:right="0" w:hanging="0"/>
    </w:pPr>
    <w:rPr>
      <w:sz w:val="24"/>
      <w:szCs w:val="24"/>
      <w:lang w:val="ru-RU"/>
    </w:rPr>
  </w:style>
  <w:style w:type="paragraph" w:styleId="Style34">
    <w:name w:val="Содержимое таблицы"/>
    <w:basedOn w:val="Normal"/>
    <w:qFormat/>
    <w:pPr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Application>LibreOffice/7.5.5.2$Windows_X86_64 LibreOffice_project/ca8fe7424262805f223b9a2334bc7181abbcbf5e</Application>
  <AppVersion>15.0000</AppVersion>
  <Pages>3</Pages>
  <Words>863</Words>
  <Characters>5594</Characters>
  <CharactersWithSpaces>6429</CharactersWithSpaces>
  <Paragraphs>238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dc:language>ru-RU</dc:language>
  <cp:lastModifiedBy/>
  <cp:lastPrinted>2022-05-31T14:29:00Z</cp:lastPrinted>
  <dcterms:modified xsi:type="dcterms:W3CDTF">2022-12-27T15:44:43Z</dcterms:modified>
  <cp:revision>153</cp:revision>
  <dc:subject/>
  <dc:title> </dc:title>
</cp:coreProperties>
</file>