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ascii="Times New Roman" w:hAnsi="Times New Roman"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ПОСТАНОВЛЕНИЕ</w:t>
      </w:r>
    </w:p>
    <w:p>
      <w:pPr>
        <w:pStyle w:val="Normal"/>
        <w:widowControl/>
        <w:suppressAutoHyphens w:val="false"/>
        <w:rPr>
          <w:rFonts w:ascii="Times New Roman" w:hAnsi="Times New Roman"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15.12.2022                                                                                                                   </w:t>
      </w:r>
      <w:r>
        <w:rPr>
          <w:rFonts w:eastAsia="Times New Roman"/>
          <w:kern w:val="0"/>
          <w:sz w:val="26"/>
          <w:szCs w:val="26"/>
        </w:rPr>
        <w:t>№</w:t>
      </w:r>
      <w:r>
        <w:rPr>
          <w:rFonts w:eastAsia="Times New Roman"/>
          <w:kern w:val="0"/>
          <w:sz w:val="26"/>
          <w:szCs w:val="26"/>
        </w:rPr>
        <w:t>410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ab/>
      </w:r>
    </w:p>
    <w:p>
      <w:pPr>
        <w:pStyle w:val="Normal"/>
        <w:widowControl w:val="false"/>
        <w:ind w:right="-108" w:hanging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eastAsia="Times New Roman"/>
          <w:color w:val="000000"/>
          <w:kern w:val="0"/>
          <w:sz w:val="26"/>
          <w:szCs w:val="26"/>
          <w:lang w:val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 края на 2023год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Постановлением</w:t>
      </w:r>
      <w:r>
        <w:rPr>
          <w:sz w:val="26"/>
          <w:szCs w:val="26"/>
          <w:shd w:fill="FFFFFF" w:val="clear"/>
        </w:rPr>
        <w:t> 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Правительства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>РФ от 25 июня 2021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 xml:space="preserve">г. </w:t>
      </w:r>
      <w:r>
        <w:rPr>
          <w:sz w:val="26"/>
          <w:szCs w:val="26"/>
          <w:shd w:fill="FFFFFF" w:val="clear"/>
        </w:rPr>
        <w:t>N 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990</w:t>
      </w:r>
      <w:r>
        <w:rPr>
          <w:sz w:val="26"/>
          <w:szCs w:val="26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  <w:lang w:val="ru-RU"/>
        </w:rPr>
        <w:t>, руководствуясь ст.34 Устава города Шарыпово</w:t>
      </w:r>
      <w:r>
        <w:rPr>
          <w:sz w:val="26"/>
          <w:szCs w:val="26"/>
          <w:lang w:val="ru-RU"/>
        </w:rPr>
        <w:t>, ПОСТАНОВЛЯЮ:</w:t>
      </w:r>
    </w:p>
    <w:p>
      <w:pPr>
        <w:pStyle w:val="NoSpacing"/>
        <w:tabs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1.Утвердить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программу профилактики рисков причинения вреда (ущерба</w:t>
      </w:r>
      <w:r>
        <w:rPr>
          <w:rFonts w:ascii="Times New Roman" w:hAnsi="Times New Roman"/>
          <w:sz w:val="26"/>
          <w:szCs w:val="26"/>
          <w:lang w:val="ru-RU"/>
        </w:rPr>
        <w:t xml:space="preserve">) охраняемым законом ценностям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 рамках</w:t>
      </w:r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Красноярского края </w:t>
      </w:r>
      <w:r>
        <w:rPr>
          <w:rFonts w:ascii="Times New Roman" w:hAnsi="Times New Roman"/>
          <w:sz w:val="26"/>
          <w:szCs w:val="26"/>
          <w:lang w:val="ru-RU"/>
        </w:rPr>
        <w:t>на 2023 год согласно приложению к настоящему постановлению.</w:t>
      </w:r>
    </w:p>
    <w:p>
      <w:pPr>
        <w:pStyle w:val="NoSpacing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3. Контроль за выполнением настоящего постановления возложить на первого заместителя Главы города Шарыпово Д.В. Саюшева.</w:t>
        <w:tab/>
      </w:r>
    </w:p>
    <w:p>
      <w:pPr>
        <w:pStyle w:val="NoSpacing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rFonts w:ascii="Times New Roman" w:hAnsi="Times New Roman"/>
          <w:sz w:val="26"/>
          <w:szCs w:val="26"/>
        </w:rPr>
        <w:t>www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>gorodsharypovo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>ru</w:t>
      </w:r>
      <w:r>
        <w:rPr>
          <w:rFonts w:ascii="Times New Roman" w:hAnsi="Times New Roman"/>
          <w:sz w:val="26"/>
          <w:szCs w:val="26"/>
          <w:lang w:val="ru-RU"/>
        </w:rPr>
        <w:t>).</w:t>
      </w:r>
    </w:p>
    <w:p>
      <w:pPr>
        <w:pStyle w:val="NoSpacing"/>
        <w:spacing w:before="0" w:afterAutospacing="1"/>
        <w:ind w:left="57" w:right="-227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ConsPlusNormal"/>
        <w:widowControl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ind w:left="5245" w:hanging="0"/>
        <w:rPr>
          <w:rFonts w:ascii="Times New Roman" w:hAnsi="Times New Roman"/>
          <w:sz w:val="28"/>
          <w:szCs w:val="28"/>
        </w:rPr>
      </w:pPr>
      <w:r>
        <w:rPr>
          <w:spacing w:val="-3"/>
          <w:sz w:val="28"/>
          <w:szCs w:val="28"/>
          <w:lang w:val="ru-RU"/>
        </w:rPr>
        <w:t>Приложение к постановлению</w:t>
        <w:br/>
      </w:r>
      <w:r>
        <w:rPr>
          <w:spacing w:val="-5"/>
          <w:sz w:val="28"/>
          <w:szCs w:val="28"/>
          <w:lang w:val="ru-RU"/>
        </w:rPr>
        <w:t>Администрации города Шарыпово</w:t>
        <w:br/>
      </w:r>
      <w:r>
        <w:rPr>
          <w:sz w:val="28"/>
          <w:szCs w:val="28"/>
          <w:lang w:val="ru-RU"/>
        </w:rPr>
        <w:t xml:space="preserve">от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 xml:space="preserve">15.12.2022г. </w:t>
      </w:r>
      <w:r>
        <w:rPr>
          <w:sz w:val="28"/>
          <w:szCs w:val="28"/>
          <w:lang w:val="ru-RU"/>
        </w:rPr>
        <w:t>№ 410</w:t>
      </w:r>
    </w:p>
    <w:p>
      <w:pPr>
        <w:pStyle w:val="NoSpacing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Times New Roman" w:cs="Times New Roman" w:ascii="Times New Roman" w:hAnsi="Times New Roman"/>
          <w:sz w:val="28"/>
          <w:szCs w:val="28"/>
        </w:rPr>
        <w:t>в рамках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контроля в сфере благоустройства на территории городского округа город Шарыпово Красноярского края на 2023 год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14"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f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8"/>
        <w:gridCol w:w="7362"/>
      </w:tblGrid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73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рамках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муниципального контроля в сфере благоустройства на территории городского округа город Шарыпово Красноярского края на 2023 год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(далее – Программа профилактики)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Федеральный зако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н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т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31.07.202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№248-Ф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«О государственном контрол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(надзоре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) и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муниципально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контроле 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в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Российско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Федерации»,</w:t>
            </w:r>
            <w:r>
              <w:rPr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Разработчик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Отдел архитектуры и градостроительства Администрации города Шарыпово 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Цель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Устранение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Задачи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2023 год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ind w:right="-229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М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Нормами и Правилами 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городского округа города Шарыпово Красноярского  края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9"/>
          <w:tab w:val="left" w:pos="153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53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контроля в сфере благоустройства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cs="PT Astra Serif"/>
          <w:sz w:val="28"/>
          <w:szCs w:val="28"/>
          <w:lang w:val="ru-RU"/>
        </w:rPr>
        <w:t xml:space="preserve">к которым предъявляются обязательные требования, </w:t>
      </w:r>
      <w:r>
        <w:rPr>
          <w:sz w:val="28"/>
          <w:szCs w:val="28"/>
          <w:lang w:val="ru-RU"/>
        </w:rPr>
        <w:t xml:space="preserve">установленные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 (далее – контролируемые лица)</w:t>
      </w:r>
      <w:r>
        <w:rPr>
          <w:sz w:val="28"/>
          <w:szCs w:val="28"/>
          <w:lang w:val="ru-RU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cs="Arial"/>
          <w:sz w:val="28"/>
          <w:szCs w:val="28"/>
        </w:rPr>
        <w:t>За текущий период 2022 года</w:t>
      </w:r>
      <w:r>
        <w:rPr>
          <w:sz w:val="28"/>
          <w:szCs w:val="28"/>
        </w:rPr>
        <w:t xml:space="preserve"> в рамках </w:t>
      </w:r>
      <w:r>
        <w:rPr>
          <w:rFonts w:cs="Arial"/>
          <w:sz w:val="28"/>
          <w:szCs w:val="28"/>
        </w:rPr>
        <w:t xml:space="preserve">муниципального контроля за соблюдением </w:t>
      </w:r>
      <w:r>
        <w:rPr>
          <w:rFonts w:cs="Arial"/>
          <w:bCs/>
          <w:color w:val="000000"/>
          <w:sz w:val="28"/>
          <w:szCs w:val="28"/>
        </w:rPr>
        <w:t xml:space="preserve">Норм и Правил </w:t>
      </w:r>
      <w:r>
        <w:rPr>
          <w:rFonts w:cs="Arial"/>
          <w:bCs/>
          <w:sz w:val="28"/>
          <w:szCs w:val="28"/>
        </w:rPr>
        <w:t xml:space="preserve">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>городского округа города Шарыпово Красноярского края</w:t>
      </w:r>
      <w:r>
        <w:rPr>
          <w:rFonts w:cs="Arial"/>
          <w:sz w:val="28"/>
          <w:szCs w:val="28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cs="Arial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cs="PT Astra Serif"/>
          <w:sz w:val="28"/>
          <w:szCs w:val="28"/>
        </w:rPr>
        <w:t>ОАиГ Администрации города Шарыпово</w:t>
      </w:r>
      <w:r>
        <w:rPr>
          <w:rFonts w:cs="Arial"/>
          <w:sz w:val="28"/>
          <w:szCs w:val="28"/>
        </w:rPr>
        <w:t xml:space="preserve"> в 2022 году проведена следующая работа: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- осуществлено информирование </w:t>
      </w:r>
      <w:r>
        <w:rPr>
          <w:rFonts w:cs="Arial"/>
          <w:color w:val="000000"/>
          <w:sz w:val="28"/>
          <w:szCs w:val="28"/>
        </w:rPr>
        <w:t xml:space="preserve">контролируемых лиц </w:t>
      </w:r>
      <w:r>
        <w:rPr>
          <w:rFonts w:cs="Arial"/>
          <w:sz w:val="28"/>
          <w:szCs w:val="28"/>
        </w:rPr>
        <w:t>о необходим</w:t>
      </w:r>
      <w:r>
        <w:rPr>
          <w:rFonts w:cs="Arial"/>
          <w:color w:val="000000"/>
          <w:sz w:val="28"/>
          <w:szCs w:val="28"/>
        </w:rPr>
        <w:t>ости соблюдения обязательных требований  (в устной форме);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вручено и направленно </w:t>
      </w:r>
      <w:r>
        <w:rPr>
          <w:bCs/>
          <w:color w:val="000000"/>
          <w:sz w:val="28"/>
          <w:szCs w:val="28"/>
          <w:shd w:fill="FFFFFF" w:val="clear"/>
        </w:rPr>
        <w:t>контролируемым лицам</w:t>
      </w:r>
      <w:r>
        <w:rPr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Lucida Sans Unicode" w:cs="Arial"/>
          <w:bCs/>
          <w:color w:val="000000"/>
          <w:kern w:val="2"/>
          <w:sz w:val="28"/>
          <w:szCs w:val="28"/>
          <w:shd w:fill="auto" w:val="clear"/>
          <w:lang w:val="ru-RU" w:eastAsia="ru-RU" w:bidi="ar-SA"/>
        </w:rPr>
        <w:t xml:space="preserve">130 </w:t>
      </w:r>
      <w:r>
        <w:rPr>
          <w:rFonts w:cs="Arial"/>
          <w:color w:val="000000"/>
          <w:sz w:val="28"/>
          <w:szCs w:val="28"/>
          <w:shd w:fill="auto" w:val="clear"/>
        </w:rPr>
        <w:t>уве</w:t>
      </w:r>
      <w:r>
        <w:rPr>
          <w:rFonts w:cs="Arial"/>
          <w:color w:val="000000"/>
          <w:sz w:val="28"/>
          <w:szCs w:val="28"/>
        </w:rPr>
        <w:t xml:space="preserve">домлений о соблюдении  </w:t>
      </w:r>
      <w:r>
        <w:rPr>
          <w:rFonts w:cs="Arial"/>
          <w:bCs/>
          <w:color w:val="000000"/>
          <w:sz w:val="28"/>
          <w:szCs w:val="28"/>
        </w:rPr>
        <w:t xml:space="preserve">Норм и Правил 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>городского округа города Шарыпово Красноярского  края.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процессе осуществления муници</w:t>
      </w:r>
      <w:r>
        <w:rPr>
          <w:rFonts w:cs="Arial"/>
          <w:sz w:val="28"/>
          <w:szCs w:val="28"/>
        </w:rPr>
        <w:t xml:space="preserve">пального контроля ведется информативно-разъяснительная работа с </w:t>
      </w:r>
      <w:r>
        <w:rPr>
          <w:rFonts w:cs="Arial"/>
          <w:color w:val="000000"/>
          <w:sz w:val="28"/>
          <w:szCs w:val="28"/>
        </w:rPr>
        <w:t>контролируемыми лицами</w:t>
      </w:r>
      <w:r>
        <w:rPr>
          <w:rFonts w:cs="Arial"/>
          <w:sz w:val="28"/>
          <w:szCs w:val="28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shd w:val="clear" w:color="auto" w:fill="FFFFFF"/>
        <w:spacing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                   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 укрепление системы профилактики нарушений обязательных требований;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 Перечень профилактических мероприятий,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сроки (периодичность) их проведения</w:t>
      </w:r>
    </w:p>
    <w:p>
      <w:pPr>
        <w:pStyle w:val="Normal"/>
        <w:tabs>
          <w:tab w:val="left" w:pos="709" w:leader="none"/>
        </w:tabs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f"/>
        <w:tblpPr w:bottomFromText="0" w:horzAnchor="margin" w:leftFromText="180" w:rightFromText="180" w:tblpX="0" w:tblpXSpec="center" w:tblpY="191" w:topFromText="0" w:vertAnchor="text"/>
        <w:tblW w:w="1031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824"/>
        <w:gridCol w:w="2268"/>
        <w:gridCol w:w="279"/>
        <w:gridCol w:w="2268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48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Наименование формы мероприятия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Срок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(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периодичность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) 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проведения мероприятия</w:t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1.1.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8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/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размещение в сети «Интернет» на официальном сайте муниципального образования города Шарыпово Красноярского края  (</w:t>
            </w:r>
            <w:hyperlink r:id="rId2"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www</w:t>
              </w:r>
              <w:r>
                <w:rPr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gorodsharypovo</w:t>
              </w:r>
              <w:r>
                <w:rPr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ru</w:t>
              </w:r>
            </w:hyperlink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и поддерживание в актуальном состоянии: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1) тексты нормативных правовых актов, регулирующих осуществление  муниципального контроля в сфере благоустройства;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2) сведения об изменениях, внесенных в нормативные правовые акты, регулирующие осуществление 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3) 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4)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2022-2023гг.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в нормативные правовые акты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Не позднее 25 декабря предшествующего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1раз в год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2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bidi="ar-SA"/>
              </w:rPr>
              <w:t>К</w:t>
            </w:r>
            <w:r>
              <w:rPr>
                <w:kern w:val="0"/>
                <w:sz w:val="28"/>
                <w:szCs w:val="28"/>
                <w:lang w:val="ru-RU" w:bidi="ar-SA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 запросу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 форме устных и письменных обращений</w:t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ru-RU"/>
        </w:rPr>
        <w:t>1. Полнота информации, размещенной на официальном сайте муниципального образования города Шарыпово Красноярского края  (</w:t>
      </w:r>
      <w:hyperlink r:id="rId3">
        <w:r>
          <w:rPr>
            <w:sz w:val="28"/>
            <w:szCs w:val="28"/>
          </w:rPr>
          <w:t>www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gorodsharypovo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),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2. 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</w:t>
      </w:r>
      <w:r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  <w:lang w:val="ru-RU"/>
        </w:rPr>
        <w:t xml:space="preserve">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</w:t>
      </w:r>
      <w:r>
        <w:rPr>
          <w:bCs/>
          <w:iCs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>
      <w:pPr>
        <w:pStyle w:val="Normal"/>
        <w:tabs>
          <w:tab w:val="clear" w:pos="709"/>
          <w:tab w:val="left" w:pos="992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4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1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link w:val="ac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link w:val="ae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1" w:customStyle="1">
    <w:name w:val="Стандартный HTML Знак1"/>
    <w:basedOn w:val="DefaultParagraphFont"/>
    <w:link w:val="HTML"/>
    <w:uiPriority w:val="99"/>
    <w:qFormat/>
    <w:rsid w:val="00d77a4f"/>
    <w:rPr>
      <w:rFonts w:ascii="Courier New" w:hAnsi="Courier New"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12"/>
    <w:rsid w:val="00d77a4f"/>
    <w:pPr>
      <w:widowControl/>
      <w:spacing w:lineRule="auto" w:line="276" w:before="0" w:after="140"/>
    </w:pPr>
    <w:rPr>
      <w:rFonts w:eastAsia="NSimSun" w:cs="Lucida Sans"/>
      <w:kern w:val="2"/>
      <w:lang w:eastAsia="zh-CN" w:bidi="hi-I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link w:val="a5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12" w:customStyle="1">
    <w:name w:val="Обычный1"/>
    <w:link w:val="ab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link w:val="ad"/>
    <w:qFormat/>
    <w:rsid w:val="00d77a4f"/>
    <w:pPr>
      <w:widowControl/>
      <w:spacing w:before="0" w:after="120"/>
      <w:ind w:left="283" w:hanging="0"/>
    </w:pPr>
    <w:rPr>
      <w:rFonts w:eastAsia="Times New Roman" w:cs="Lucida Sans"/>
      <w:kern w:val="2"/>
      <w:lang w:eastAsia="zh-CN" w:bidi="hi-IN"/>
    </w:rPr>
  </w:style>
  <w:style w:type="paragraph" w:styleId="HTMLPreformatted">
    <w:name w:val="HTML Preformatted"/>
    <w:basedOn w:val="Normal"/>
    <w:link w:val="HTML1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3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5887-BE41-4C2F-B120-A68CD532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LibreOffice/6.4.7.2$Linux_X86_64 LibreOffice_project/40$Build-2</Application>
  <Pages>7</Pages>
  <Words>1237</Words>
  <Characters>9770</Characters>
  <CharactersWithSpaces>11173</CharactersWithSpaces>
  <Paragraphs>102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2022-11-25T10:17:54Z</cp:lastPrinted>
  <dcterms:modified xsi:type="dcterms:W3CDTF">2022-12-16T18:20:03Z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