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eastAsia="ru-RU"/>
              </w:rPr>
            </w:pPr>
            <w:bookmarkStart w:id="2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23.11.2022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sz w:val="27"/>
                <w:szCs w:val="27"/>
                <w:lang w:eastAsia="ru-RU"/>
              </w:rPr>
              <w:t xml:space="preserve">                             № </w:t>
            </w:r>
            <w:r>
              <w:rPr>
                <w:sz w:val="27"/>
                <w:szCs w:val="27"/>
                <w:lang w:eastAsia="ru-RU"/>
              </w:rPr>
              <w:t>390</w:t>
            </w:r>
          </w:p>
        </w:tc>
      </w:tr>
    </w:tbl>
    <w:p>
      <w:pPr>
        <w:pStyle w:val="Normal"/>
        <w:shd w:fill="FFFFFF" w:val="clear"/>
        <w:spacing w:lineRule="exact" w:line="278"/>
        <w:ind w:left="0" w:right="96" w:hanging="0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</w:p>
    <w:p>
      <w:pPr>
        <w:pStyle w:val="Normal"/>
        <w:ind w:left="0" w:right="3968" w:hanging="0"/>
        <w:jc w:val="both"/>
        <w:rPr/>
      </w:pPr>
      <w:r>
        <w:rPr>
          <w:bCs/>
          <w:kern w:val="2"/>
          <w:sz w:val="28"/>
          <w:szCs w:val="28"/>
        </w:rPr>
        <w:t xml:space="preserve">Об организации </w:t>
      </w:r>
      <w:bookmarkStart w:id="3" w:name="_Hlk118708932"/>
      <w:r>
        <w:rPr>
          <w:bCs/>
          <w:kern w:val="2"/>
          <w:sz w:val="28"/>
          <w:szCs w:val="28"/>
        </w:rPr>
        <w:t>торговли при проведении праздничных и иных культурно-массовых мероприятий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округа город Шарыпово </w:t>
      </w:r>
    </w:p>
    <w:p>
      <w:pPr>
        <w:pStyle w:val="ConsPlusNormal"/>
        <w:widowControl/>
        <w:bidi w:val="0"/>
        <w:ind w:left="0" w:right="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End w:id="3"/>
    </w:p>
    <w:p>
      <w:pPr>
        <w:pStyle w:val="Style20"/>
        <w:shd w:fill="FFFFFF" w:val="clear"/>
        <w:spacing w:lineRule="auto" w:line="240"/>
        <w:ind w:left="0" w:right="0" w:firstLine="714"/>
        <w:jc w:val="both"/>
        <w:rPr/>
      </w:pPr>
      <w:r>
        <w:rPr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и в целях координации торгового обслуживания </w:t>
      </w:r>
      <w:r>
        <w:rPr>
          <w:bCs/>
          <w:kern w:val="2"/>
          <w:szCs w:val="28"/>
        </w:rPr>
        <w:t>при проведении праздничных и иных культурно-массовых мероприятий</w:t>
      </w:r>
      <w:r>
        <w:rPr>
          <w:b/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на территории </w:t>
      </w:r>
      <w:r>
        <w:rPr>
          <w:szCs w:val="28"/>
        </w:rPr>
        <w:t>городского округа город Шарыпово Красноярского края, повышения культуры обслуживания населения города, руководствуясь ст. 34 Устава города Шарыпово,</w:t>
      </w:r>
    </w:p>
    <w:p>
      <w:pPr>
        <w:pStyle w:val="Style20"/>
        <w:shd w:fill="FFFFFF" w:val="clear"/>
        <w:spacing w:lineRule="auto" w:line="240"/>
        <w:ind w:left="0" w:right="0" w:hanging="0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Style20"/>
        <w:numPr>
          <w:ilvl w:val="0"/>
          <w:numId w:val="2"/>
        </w:numPr>
        <w:shd w:fill="FFFFFF" w:val="clear"/>
        <w:spacing w:lineRule="auto" w:line="240"/>
        <w:ind w:left="0" w:right="0" w:firstLine="714"/>
        <w:jc w:val="both"/>
        <w:rPr/>
      </w:pPr>
      <w:r>
        <w:rPr>
          <w:szCs w:val="28"/>
        </w:rPr>
        <w:t>Утвердить Положение об организации торговли при проведении праздничных и иных культурно-массовых мероприятий на территории городского округа город Шарыпово.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2. Признать утратившим силу постановление Администрации города Шарыпово от 12.11.2019 № 240 «</w:t>
      </w:r>
      <w:r>
        <w:rPr>
          <w:bCs/>
          <w:kern w:val="2"/>
          <w:sz w:val="28"/>
          <w:szCs w:val="28"/>
        </w:rPr>
        <w:t>Об организации торговли при проведении праздничных и иных культурно-массовых мероприятий</w:t>
      </w:r>
      <w:r>
        <w:rPr>
          <w:b/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города Шарыпово Красноярского края».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3. Контроль за исполнением настоящего постановления возложить на Первого заместителя Главы города Шарыпово  Д.В. Саюшева.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</w:r>
    </w:p>
    <w:p>
      <w:pPr>
        <w:pStyle w:val="211"/>
        <w:tabs>
          <w:tab w:val="clear" w:pos="708"/>
          <w:tab w:val="center" w:pos="0" w:leader="none"/>
        </w:tabs>
        <w:ind w:left="0" w:right="0" w:hanging="0"/>
        <w:jc w:val="both"/>
        <w:rPr/>
      </w:pPr>
      <w:r>
        <w:rPr>
          <w:bCs/>
          <w:sz w:val="28"/>
          <w:szCs w:val="28"/>
        </w:rPr>
        <w:t>Глава города Шарыпово                                                                       В.Г. Хохлов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4822"/>
      </w:tblGrid>
      <w:tr>
        <w:trPr>
          <w:trHeight w:val="1258" w:hRule="atLeast"/>
        </w:trPr>
        <w:tc>
          <w:tcPr>
            <w:tcW w:w="4748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2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Шарыпово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23.11.2022г.   № 390</w:t>
            </w:r>
          </w:p>
        </w:tc>
      </w:tr>
    </w:tbl>
    <w:p>
      <w:pPr>
        <w:pStyle w:val="Normal"/>
        <w:spacing w:lineRule="atLeast" w:line="240" w:before="280" w:after="280"/>
        <w:ind w:left="0" w:right="0" w:firstLine="709"/>
        <w:contextualSpacing/>
        <w:jc w:val="center"/>
        <w:rPr/>
      </w:pPr>
      <w:r>
        <w:rPr>
          <w:b/>
          <w:sz w:val="28"/>
          <w:szCs w:val="28"/>
        </w:rPr>
      </w:r>
    </w:p>
    <w:p>
      <w:pPr>
        <w:pStyle w:val="Normal"/>
        <w:spacing w:lineRule="atLeast" w:line="240" w:before="280" w:after="280"/>
        <w:ind w:left="0" w:right="0" w:firstLine="709"/>
        <w:contextualSpacing/>
        <w:jc w:val="center"/>
        <w:rPr/>
      </w:pPr>
      <w:r>
        <w:rPr>
          <w:b/>
          <w:sz w:val="28"/>
          <w:szCs w:val="28"/>
        </w:rPr>
        <w:t xml:space="preserve">Положение </w:t>
      </w:r>
    </w:p>
    <w:p>
      <w:pPr>
        <w:pStyle w:val="Normal"/>
        <w:spacing w:lineRule="atLeast" w:line="240" w:before="280" w:after="280"/>
        <w:ind w:left="0" w:right="0" w:firstLine="709"/>
        <w:contextualSpacing/>
        <w:jc w:val="center"/>
        <w:rPr/>
      </w:pPr>
      <w:r>
        <w:rPr>
          <w:b/>
          <w:sz w:val="28"/>
          <w:szCs w:val="28"/>
        </w:rPr>
        <w:t xml:space="preserve">об организации торговли при проведении праздничных и иных культурно-массовых мероприятий на территории </w:t>
      </w:r>
    </w:p>
    <w:p>
      <w:pPr>
        <w:pStyle w:val="Normal"/>
        <w:spacing w:lineRule="atLeast" w:line="240" w:before="280" w:after="280"/>
        <w:ind w:left="0" w:right="0" w:firstLine="709"/>
        <w:contextualSpacing/>
        <w:jc w:val="center"/>
        <w:rPr/>
      </w:pPr>
      <w:r>
        <w:rPr>
          <w:b/>
          <w:sz w:val="28"/>
          <w:szCs w:val="28"/>
        </w:rPr>
        <w:t xml:space="preserve">городского округа город Шарыпово </w:t>
      </w:r>
    </w:p>
    <w:p>
      <w:pPr>
        <w:pStyle w:val="Normal"/>
        <w:spacing w:lineRule="atLeast" w:line="240" w:before="280" w:after="280"/>
        <w:ind w:left="0" w:right="0" w:firstLine="709"/>
        <w:contextualSpacing/>
        <w:jc w:val="center"/>
        <w:rPr/>
      </w:pPr>
      <w:r>
        <w:rPr/>
      </w:r>
    </w:p>
    <w:p>
      <w:pPr>
        <w:pStyle w:val="Normal"/>
        <w:spacing w:lineRule="atLeast" w:line="240" w:before="0" w:after="280"/>
        <w:ind w:left="1069" w:right="0" w:hanging="0"/>
        <w:jc w:val="center"/>
        <w:rPr/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Normal"/>
        <w:spacing w:before="280" w:after="280"/>
        <w:ind w:left="0" w:right="0" w:firstLine="714"/>
        <w:contextualSpacing/>
        <w:jc w:val="both"/>
        <w:rPr/>
      </w:pPr>
      <w:r>
        <w:rPr>
          <w:sz w:val="28"/>
          <w:szCs w:val="28"/>
        </w:rPr>
        <w:t xml:space="preserve">1.1.  Настоящее Положение об организации </w:t>
      </w:r>
      <w:r>
        <w:rPr>
          <w:bCs/>
          <w:sz w:val="28"/>
          <w:szCs w:val="28"/>
        </w:rPr>
        <w:t>торговли при проведении праздничных и иных культурно-массовых мероприятий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округа город Шарыпово (далее – Положение) определяет правила торговли при проведении праздничных и иных культурно-массовых мероприятий на территории городского округа город Шарыпово Красноярского края (далее - </w:t>
      </w:r>
      <w:r>
        <w:rPr>
          <w:color w:val="000000"/>
          <w:sz w:val="28"/>
          <w:szCs w:val="28"/>
        </w:rPr>
        <w:t>город Шарыпово).</w:t>
      </w:r>
    </w:p>
    <w:p>
      <w:pPr>
        <w:pStyle w:val="Normal"/>
        <w:spacing w:before="280" w:after="280"/>
        <w:ind w:left="0" w:right="0" w:firstLine="714"/>
        <w:contextualSpacing/>
        <w:jc w:val="both"/>
        <w:rPr/>
      </w:pPr>
      <w:r>
        <w:rPr>
          <w:sz w:val="28"/>
          <w:szCs w:val="28"/>
        </w:rPr>
        <w:t>1.2. Организация торговли при проведении праздничных и иных культурно-массовых мероприятий на территории городского округа город Шарыпово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Российской Федерации от 07.02.1992 № 2300-1 «О защите прав потребителей», санитарно-эпидемиологическими требованиями к организациям торговли и обороту в них продовольственного сырья и пищевых продуктов (СП 2.3.6.1066-01), иными нормативными правовыми актами.</w:t>
      </w:r>
    </w:p>
    <w:p>
      <w:pPr>
        <w:pStyle w:val="Normal"/>
        <w:spacing w:before="280" w:after="280"/>
        <w:ind w:left="0" w:right="0" w:firstLine="714"/>
        <w:contextualSpacing/>
        <w:jc w:val="both"/>
        <w:rPr/>
      </w:pPr>
      <w:r>
        <w:rPr>
          <w:sz w:val="28"/>
          <w:szCs w:val="28"/>
        </w:rPr>
        <w:t>1.3. Настоящее Положение при проведении праздничной торговли в городе Шарыпово регулирует отношения, возникающие между Администрацией города Шарыпово и хозяйствующими субъектами при осуществлении нестационарной торговли и оказании услуг населению при проведении праздничной торговли в городе Шарыпово.</w:t>
      </w:r>
    </w:p>
    <w:p>
      <w:pPr>
        <w:pStyle w:val="Normal"/>
        <w:numPr>
          <w:ilvl w:val="1"/>
          <w:numId w:val="4"/>
        </w:numPr>
        <w:spacing w:before="280" w:after="280"/>
        <w:contextualSpacing/>
        <w:rPr/>
      </w:pPr>
      <w:r>
        <w:rPr>
          <w:sz w:val="28"/>
          <w:szCs w:val="28"/>
        </w:rPr>
        <w:t>Понятия, используемые в настоящем Положении:</w:t>
      </w:r>
    </w:p>
    <w:p>
      <w:pPr>
        <w:pStyle w:val="Normal"/>
        <w:spacing w:before="280" w:after="280"/>
        <w:ind w:left="0" w:right="0" w:firstLine="709"/>
        <w:contextualSpacing/>
        <w:jc w:val="both"/>
        <w:rPr/>
      </w:pPr>
      <w:r>
        <w:rPr>
          <w:sz w:val="28"/>
          <w:szCs w:val="28"/>
        </w:rPr>
        <w:t>1.4.1. Под праздничной торговлей понимается разовая (в течение одного дня) организация торговой деятельности хозяйствующими субъектами, предусматривающая продажу товаров через нестационарные торговые объекты и оказание услуг населению при проведении праздничных и иных культурно-массовых мероприятий, организуемых на территории города Шарыпово (далее - праздничная торговля).</w:t>
      </w:r>
    </w:p>
    <w:p>
      <w:pPr>
        <w:pStyle w:val="Normal"/>
        <w:spacing w:before="280" w:after="280"/>
        <w:ind w:left="0" w:right="0" w:firstLine="709"/>
        <w:contextualSpacing/>
        <w:jc w:val="both"/>
        <w:rPr/>
      </w:pPr>
      <w:r>
        <w:rPr>
          <w:sz w:val="28"/>
          <w:szCs w:val="28"/>
        </w:rPr>
        <w:t>1.4.2. Хозяйствующие субъекты – зарегистрированные в установленном законодательством Российской Федерации порядке юридические лица, индивидуальные предприниматели, а также физические лица, применяющим специальный налоговый режим «Налог на профессиональный доход» (далее – самозанятые).</w:t>
      </w:r>
    </w:p>
    <w:p>
      <w:pPr>
        <w:pStyle w:val="Normal"/>
        <w:spacing w:before="280" w:after="28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>1.4.3. Нестационарные объекты праздничной торговли – объекты розничной торговли, общественного питания и иных услуг: палатки, лотки, столы, холодильные установки, тележки, зонты, автолавки, тентовые сборно-разборные конструкции, аттракционы, иное специальное оборудование, предназначенное для нестационарной выездной торговли и (или) предоставления услуг.</w:t>
      </w:r>
    </w:p>
    <w:p>
      <w:pPr>
        <w:pStyle w:val="Normal"/>
        <w:spacing w:before="280" w:after="28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 xml:space="preserve">1.4.4. Выездная торговля - оказание юридическими лицами и индивидуальными предпринимателями услуг розничной торговли, общественного питания и иных услуг вне стационарного места расположения юридического лица и индивидуального предпринимателя на предоставленных торговых местах на территории проведения праздничных и иных культурно-массовых мероприятий. </w:t>
      </w:r>
    </w:p>
    <w:p>
      <w:pPr>
        <w:pStyle w:val="Normal"/>
        <w:spacing w:before="280" w:after="28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>1.4.5. Ассортимент товаров - набор товаров, объединенных по какому-либо одному или совокупности признаков.</w:t>
      </w:r>
    </w:p>
    <w:p>
      <w:pPr>
        <w:pStyle w:val="Normal"/>
        <w:spacing w:before="280" w:after="28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>1.4.6. Разрешение на право торговли - документ установленного образца, обеспечивающий право на размещение объекта во время проведения праздничных мероприятий</w:t>
      </w:r>
      <w:r>
        <w:rPr>
          <w:color w:val="000000"/>
        </w:rPr>
        <w:t>.</w:t>
      </w:r>
    </w:p>
    <w:p>
      <w:pPr>
        <w:pStyle w:val="Normal"/>
        <w:spacing w:lineRule="atLeast" w:line="240" w:before="280" w:after="280"/>
        <w:ind w:left="0" w:right="0" w:firstLine="709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spacing w:lineRule="atLeast" w:line="240" w:before="280" w:after="280"/>
        <w:contextualSpacing/>
        <w:jc w:val="center"/>
        <w:rPr/>
      </w:pPr>
      <w:r>
        <w:rPr>
          <w:b/>
          <w:bCs/>
          <w:sz w:val="28"/>
          <w:szCs w:val="28"/>
        </w:rPr>
        <w:t>Порядок организации праздничной торговли</w:t>
      </w:r>
    </w:p>
    <w:p>
      <w:pPr>
        <w:pStyle w:val="Normal"/>
        <w:spacing w:lineRule="atLeast" w:line="240" w:before="280" w:after="280"/>
        <w:ind w:left="450" w:right="0" w:hanging="0"/>
        <w:contextualSpacing/>
        <w:rPr/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2.1. Организатором праздничной торговли выступает Администрация города Шарыпово, которая устанавливает: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дату и время проведения;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место проведения;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ассортиментный перечень, согласно приложению № 1 к настоящему положению;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план мероприятий по организации праздничной торговли;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схему размещения временных нестационарных торговых объектов, оказания услуг;</w:t>
      </w:r>
    </w:p>
    <w:p>
      <w:pPr>
        <w:pStyle w:val="Normal"/>
        <w:ind w:left="0" w:right="0" w:firstLine="714"/>
        <w:jc w:val="both"/>
        <w:rPr/>
      </w:pPr>
      <w:r>
        <w:rPr>
          <w:color w:val="000000"/>
          <w:sz w:val="28"/>
          <w:szCs w:val="28"/>
        </w:rPr>
        <w:t>- форму и срок подачи Заявлений хозяйствующими субъектами.</w:t>
      </w:r>
    </w:p>
    <w:p>
      <w:pPr>
        <w:pStyle w:val="Normal"/>
        <w:ind w:left="0" w:right="0" w:firstLine="714"/>
        <w:jc w:val="both"/>
        <w:rPr/>
      </w:pPr>
      <w:r>
        <w:rPr>
          <w:color w:val="000000"/>
          <w:sz w:val="28"/>
          <w:szCs w:val="28"/>
        </w:rPr>
        <w:t xml:space="preserve">2.2. Количество торговых мест устанавливается с учетом размеров территории, на которой проводится праздничное и иное культурно-массовое мероприятие, согласно приложению № 2 </w:t>
      </w:r>
      <w:r>
        <w:rPr>
          <w:sz w:val="28"/>
          <w:szCs w:val="28"/>
        </w:rPr>
        <w:t>к настоящему положению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left="0" w:right="0" w:firstLine="714"/>
        <w:jc w:val="both"/>
        <w:rPr/>
      </w:pPr>
      <w:r>
        <w:rPr>
          <w:color w:val="000000"/>
          <w:sz w:val="28"/>
          <w:szCs w:val="28"/>
        </w:rPr>
        <w:t xml:space="preserve">2.3. </w:t>
      </w:r>
      <w:r>
        <w:rPr>
          <w:sz w:val="28"/>
          <w:szCs w:val="28"/>
        </w:rPr>
        <w:t>Отдел экономики и планирования Администрации города Шарыпово (далее – Уполномоченный орган) организует публикацию объявления об организации праздничной торговли в сети Интернет на официальном сайте муниципального образования город Шарыпово во вкладке «Новости для предпринимателей».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Объявление должно содержать все существенные условия организации праздничной торговли и участия в ней хозяйствующих субъектов при проведении праздничной торговли.</w:t>
      </w:r>
    </w:p>
    <w:p>
      <w:pPr>
        <w:pStyle w:val="Normal"/>
        <w:ind w:left="0" w:right="0" w:firstLine="714"/>
        <w:jc w:val="both"/>
        <w:rPr/>
      </w:pPr>
      <w:r>
        <w:rPr>
          <w:color w:val="000000"/>
          <w:sz w:val="28"/>
          <w:szCs w:val="28"/>
        </w:rPr>
        <w:t>Срок подачи Заявлений хозяйствующими субъектами начинается на следующий день с момента опубликования Уполномоченным органом объявления и заканчивается за 3 дня до даты проведения праздничной торговли.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Регистрация Заявления на получение разрешения осуществляется в день поступления Заявления.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Заявление о выдаче разрешения подлежит рассмотрению в срок до </w:t>
      </w:r>
      <w:r>
        <w:rPr>
          <w:color w:val="000000"/>
          <w:sz w:val="28"/>
          <w:szCs w:val="28"/>
        </w:rPr>
        <w:t xml:space="preserve">3 рабочих </w:t>
      </w:r>
      <w:r>
        <w:rPr>
          <w:sz w:val="28"/>
          <w:szCs w:val="28"/>
        </w:rPr>
        <w:t>дней с момента регистрации Заявления на получение разрешения.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2.4. Для получения Разрешения хозяйствующим субъектам следует обратиться по адресу:  662314, г. Шарыпово, ул. Горького, 14А, кабинет 21, телефоны 8 (39153) 2-11-92, 2-18-12, адрес электронной почты: </w:t>
      </w:r>
      <w:hyperlink r:id="rId2" w:tgtFrame="_blank">
        <w:r>
          <w:rPr>
            <w:rStyle w:val="-"/>
            <w:sz w:val="28"/>
            <w:szCs w:val="28"/>
            <w:u w:val="single"/>
            <w:shd w:fill="FFFFFF" w:val="clear"/>
          </w:rPr>
          <w:t>plan@57.krskcit.ru</w:t>
        </w:r>
      </w:hyperlink>
      <w:r>
        <w:rPr>
          <w:sz w:val="28"/>
          <w:szCs w:val="28"/>
        </w:rPr>
        <w:t>, время работы с 8-00 до 17-00, перерыв с 12-00 до 13-00, выходной: суббота, воскресенье, и представить следующие документы: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-   заявление на получение разрешения на право размещения объектов праздничной торговли при проведении праздничных и иных культурно-массовых мероприятий, проводимых Администрацией города Шарыпово, согласно приложению </w:t>
      </w:r>
      <w:r>
        <w:rPr>
          <w:color w:val="000000"/>
          <w:sz w:val="28"/>
          <w:szCs w:val="28"/>
        </w:rPr>
        <w:t xml:space="preserve">№ 3 </w:t>
      </w:r>
      <w:r>
        <w:rPr>
          <w:sz w:val="28"/>
          <w:szCs w:val="28"/>
        </w:rPr>
        <w:t>к настоящему положению;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выписку из Единого государственного реестра юридических лиц - для юридического лица;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выписку из Единого государственного реестра индивидуальных предпринимателей - для индивидуальных предпринимателей;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справку о постановке на учет физического лица в качестве налогоплательщика налога на профессиональный доход – для самозанятых;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копию документа, удостоверяющую личность заявителя;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ассортиментный перечень согласованный с органами Роспотребнадзора (при выездной торговле продовольственными товарами);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документ, подтверждающий безопасность аттракционов;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фотоизображение временных нестационарных торговых объектов;</w:t>
      </w:r>
    </w:p>
    <w:p>
      <w:pPr>
        <w:pStyle w:val="Dktexleft"/>
        <w:spacing w:before="0" w:after="0"/>
        <w:ind w:left="0" w:right="0" w:firstLine="714"/>
        <w:jc w:val="both"/>
        <w:rPr/>
      </w:pPr>
      <w:r>
        <w:rPr>
          <w:sz w:val="28"/>
          <w:szCs w:val="28"/>
        </w:rPr>
        <w:t>- при подаче Заявления лицом, выступающим от имени заявителя на основании доверенности, доверенным лицом представляется оригинал доверенности, оформленной в соответствии с действующим законодательством, для ознакомления и копия доверенности для приложения к Заявлению.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Разрешение на право торговли оформляется по форме согласно приложению № 4 к настоящему положению. 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2.5. Основанием для отказа в выдаче Разрешения являются: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 нарушение сроков подачи Заявления;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- хозяйствующим субъектом представлен неполный комплект документов, указанных в пункте 2.4 настоящего Положения и (или) документы оформлены ненадлежащим образом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(не соблюдены типовые формы документов, заполнены не все графы и строки, реквизиты, предусмотренные в формах документов, допущены технические ошибки, опечатки, отсутствуют подписи и оттиски печатей (при их наличии),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не соблюдены требования к заверению копий документов)</w:t>
      </w:r>
      <w:r>
        <w:rPr>
          <w:sz w:val="28"/>
          <w:szCs w:val="28"/>
        </w:rPr>
        <w:t>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недостоверная информация, предоставленная хозяйствующим субъектом;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указанный в заявке ассортиментный перечень продукции или услуг не предусмотрен к осуществлению (реализации) в рамках проведения праздничного и иного культурно-массового мероприятия;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- хозяйствующий субъект допускал нарушения действующего законодательства и (или) требований настоящего Положения, что подтверждается протоколами об административных правонарушениях, выданных хозяйствующему субъекту в рамках проведенных Администрацией города Шарыпово праздничных и иных культурно-массовых мероприятий в течение года предшествующему году подачи заявления; 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  <w:lang w:eastAsia="ru-RU"/>
        </w:rPr>
        <w:t>- отсутствие свободных торговых мест, предусмотренных для праздничной торговли в рамках данного праздничного и иного культурно-массового мероприятия. В случае, когда количество заявок превышает количество мест, установленных на данное массовое мероприятие для выездной торговли, места распределяются с учетом срока поступления заявки.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2.6. При наличии замечаний, нарушений, в том числе обоснованных жалоб потребителей, связанных с размещением объекта выездной торговли, владельцем нестационарного объекта принимаются меры по их устранению, в противном случае объект подлежит закрытию.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2.7. Самовольно установленные (перемещенные, увеличенные по площади) и несоответствующие Перечню объекты выездной торговли, подлежат демонтажу силами владельца.</w:t>
      </w:r>
    </w:p>
    <w:p>
      <w:pPr>
        <w:pStyle w:val="Normal"/>
        <w:ind w:left="1069" w:right="0" w:hanging="0"/>
        <w:jc w:val="center"/>
        <w:rPr/>
      </w:pPr>
      <w:r>
        <w:rPr>
          <w:b/>
          <w:bCs/>
          <w:sz w:val="28"/>
          <w:szCs w:val="28"/>
        </w:rPr>
      </w:r>
    </w:p>
    <w:p>
      <w:pPr>
        <w:pStyle w:val="Normal"/>
        <w:ind w:left="1069" w:right="0" w:hanging="0"/>
        <w:jc w:val="center"/>
        <w:rPr/>
      </w:pPr>
      <w:r>
        <w:rPr>
          <w:b/>
          <w:bCs/>
          <w:sz w:val="28"/>
          <w:szCs w:val="28"/>
        </w:rPr>
        <w:t xml:space="preserve">3. Требования к хозяйствующим субъектам, осуществляющим праздничную торговлю </w:t>
      </w:r>
    </w:p>
    <w:p>
      <w:pPr>
        <w:pStyle w:val="Normal"/>
        <w:ind w:left="1069" w:right="0" w:hanging="0"/>
        <w:jc w:val="center"/>
        <w:rPr/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3.1. Размещение объектов праздничной торговли на территории города Шарыпово производится только в местах, определенных в схеме размещения </w:t>
      </w:r>
      <w:r>
        <w:rPr>
          <w:color w:val="000000"/>
          <w:sz w:val="28"/>
          <w:szCs w:val="28"/>
        </w:rPr>
        <w:t xml:space="preserve">временных нестационарных торговых объектов, оказания услуг, утвержденных соответствующими нормативно-правовыми актами. </w:t>
      </w:r>
      <w:r>
        <w:rPr>
          <w:sz w:val="28"/>
          <w:szCs w:val="28"/>
        </w:rPr>
        <w:t>Самовольное установление нестационарных объектов праздничной торговли и детских аттракционов хозяйствующими субъектами не допускается.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sz w:val="28"/>
          <w:szCs w:val="28"/>
        </w:rPr>
        <w:t xml:space="preserve">3.2. 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естационарные объекты праздничной торговли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 xml:space="preserve"> должны отвечать: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- требованиям нормативных документов в сфере санитарии, охраны труда, техники безопасности;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 xml:space="preserve">- 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>современным требованиям эстетической привлекательности.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>3.3. Хозяйствующий субъект, осуществляющий праздничную торговлю, обязан: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>- соблюдать установленные правила торговли, дату, место и время проведения праздничных и иных культурно-массовых мероприятий,   предусмотренных соответствующими актами;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>- соблюдать установленные санитарные нормы и правила, правила пожарной безопасности;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- соблюдать ассортиментный перечень товаров, утвержденный для праздничной торговли;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>- использовать для выездной торговли сборно-разборные палатки, стеллажи, легкую мебель (столы, стулья), столы для выкладки товаров и расчета с покупателем;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 xml:space="preserve">-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выездной торговли; 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sz w:val="28"/>
          <w:szCs w:val="28"/>
        </w:rPr>
        <w:t>- не допускать реализацию напитков в стеклянной таре;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color w:val="000000"/>
          <w:sz w:val="28"/>
          <w:szCs w:val="28"/>
        </w:rPr>
        <w:t>- обеспечить обслуживающий персонал униформой, головными уборами, фирменными нагрудными знаками (бейджами</w:t>
      </w:r>
      <w:r>
        <w:rPr>
          <w:sz w:val="28"/>
          <w:szCs w:val="28"/>
        </w:rPr>
        <w:t>), медицинскими книжками с отметкой о прохождении медосмотра;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sz w:val="28"/>
          <w:szCs w:val="28"/>
        </w:rPr>
        <w:t>- во время торговли и завершения производить уборку мусора по месту осуществления выездной торговли в радиусе 5 метров;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sz w:val="28"/>
          <w:szCs w:val="28"/>
        </w:rPr>
        <w:t>- не допускать утилизацию использованного древесного угля в мусорные контейнеры, на землю, траву и т.д.;</w:t>
      </w:r>
    </w:p>
    <w:p>
      <w:pPr>
        <w:pStyle w:val="Normal"/>
        <w:autoSpaceDE w:val="false"/>
        <w:ind w:left="0" w:right="0" w:firstLine="714"/>
        <w:jc w:val="both"/>
        <w:rPr/>
      </w:pPr>
      <w:r>
        <w:rPr>
          <w:sz w:val="28"/>
          <w:szCs w:val="28"/>
        </w:rPr>
        <w:t>- не допускать действий, создающих опасность для жизни и здоровья окружающих;</w:t>
      </w:r>
    </w:p>
    <w:p>
      <w:pPr>
        <w:pStyle w:val="Normal"/>
        <w:autoSpaceDE w:val="false"/>
        <w:ind w:left="0" w:right="0" w:firstLine="714"/>
        <w:jc w:val="both"/>
        <w:rPr/>
      </w:pPr>
      <w:r>
        <w:rPr>
          <w:color w:val="000000"/>
          <w:sz w:val="28"/>
          <w:szCs w:val="28"/>
        </w:rPr>
        <w:t xml:space="preserve">- иметь в наличии и предоставлять по требованию уполномоченных </w:t>
      </w:r>
      <w:r>
        <w:rPr>
          <w:sz w:val="28"/>
          <w:szCs w:val="28"/>
        </w:rPr>
        <w:t>представителей  Администрации города Шарыпово следующие документы: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а) оригинал или нотариально заверенную (заверенную выдавшим оригинал налоговым органом) копию свидетельства о внесении записи в Единый государственный реестр юридических лиц – для юридических лиц; 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б) оригинал или нотариально заверенную (заверенную выдавшим оригинал налоговым органом) копию свидетельства о внесении записи в Единый государственный реестр индивидуальных предпринимателей – для индивидуальных предпринимателей; 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в) оригинал или нотариально заверенную (заверенную выдавшим оригинал налоговым органом) копию справки о постановке на учет физического лица в качестве налогоплательщика налога на профессиональный доход – для самозанятых;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 xml:space="preserve">г) паспорт гражданина Российской Федерации (требование распространяется на работников хозяйствующего субъекта); 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д) оригинал (копию, заверенную работодателем) трудового договора с продавцом, осуществляющим работу на торговом месте (требование распространяется на юридических лиц и индивидуальных предпринимателей;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е) медицинскую книжку;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  <w:t>ж) разрешение на право торговли на время проведения праздничных мероприятий;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sz w:val="28"/>
          <w:szCs w:val="28"/>
        </w:rPr>
        <w:t>- обеспечивать доступ контролирующим органам;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sz w:val="28"/>
          <w:szCs w:val="28"/>
        </w:rPr>
        <w:t xml:space="preserve">- выполнять законные требования работников правоохранительных органов и организаторов праздничного мероприятия, обусловленные их должностными обязанностями. </w:t>
      </w:r>
    </w:p>
    <w:p>
      <w:pPr>
        <w:pStyle w:val="Normal"/>
        <w:spacing w:before="0" w:after="0"/>
        <w:ind w:left="0" w:right="0" w:firstLine="714"/>
        <w:contextualSpacing/>
        <w:jc w:val="both"/>
        <w:rPr/>
      </w:pPr>
      <w:r>
        <w:rPr>
          <w:sz w:val="28"/>
          <w:szCs w:val="28"/>
        </w:rPr>
        <w:t>В случае нарушения участником праздничной торговли (предоставления услуг) общественного порядка и невыполнения требований сотрудников администрации, сотрудники правоохранительных органов принимают меры в установленном порядке для освобождения территории объекта проведения публичного мероприятия от нарушителей.</w:t>
      </w:r>
    </w:p>
    <w:p>
      <w:pPr>
        <w:pStyle w:val="Normal"/>
        <w:ind w:left="0" w:right="0" w:firstLine="714"/>
        <w:jc w:val="both"/>
        <w:rPr/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spacing w:lineRule="atLeast" w:line="240" w:before="280" w:after="0"/>
        <w:contextualSpacing/>
        <w:jc w:val="center"/>
        <w:rPr/>
      </w:pPr>
      <w:r>
        <w:rPr>
          <w:b/>
          <w:bCs/>
          <w:color w:val="000000"/>
          <w:sz w:val="28"/>
          <w:szCs w:val="28"/>
        </w:rPr>
        <w:t>Ответственность сторон</w:t>
      </w:r>
    </w:p>
    <w:p>
      <w:pPr>
        <w:pStyle w:val="Normal"/>
        <w:spacing w:lineRule="atLeast" w:line="240" w:before="280" w:after="0"/>
        <w:ind w:left="450" w:right="0" w:hanging="0"/>
        <w:contextualSpacing/>
        <w:rPr/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tLeast" w:line="240" w:before="280" w:after="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</w:rPr>
        <w:t>4.1. В случае выявления нарушений при организации праздничной торговли, а также иных нарушений федерального законодательства, виновные лица несут гражданско-правовую, административную, уголовную ответственность в соответствии с действующим законодательством РФ.</w:t>
      </w:r>
    </w:p>
    <w:p>
      <w:pPr>
        <w:pStyle w:val="Normal"/>
        <w:spacing w:lineRule="atLeast" w:line="240" w:before="280" w:after="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</w:rPr>
      </w:r>
    </w:p>
    <w:p>
      <w:pPr>
        <w:pStyle w:val="Normal"/>
        <w:spacing w:lineRule="atLeast" w:line="240" w:before="280" w:after="28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</w:rPr>
      </w:r>
    </w:p>
    <w:p>
      <w:pPr>
        <w:pStyle w:val="Normal"/>
        <w:spacing w:lineRule="atLeast" w:line="240" w:before="280" w:after="28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4822"/>
      </w:tblGrid>
      <w:tr>
        <w:trPr>
          <w:trHeight w:val="1258" w:hRule="atLeast"/>
        </w:trPr>
        <w:tc>
          <w:tcPr>
            <w:tcW w:w="4748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  <w:bookmarkStart w:id="4" w:name="_Hlk118362961"/>
            <w:bookmarkStart w:id="5" w:name="_Hlk118362961"/>
            <w:bookmarkEnd w:id="5"/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2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организации торговли при проведении праздничных и иных культурно-массовых мероприятий на территории городского округа город Шарыпово.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23.11.2022г.  № 390</w:t>
            </w:r>
          </w:p>
        </w:tc>
      </w:tr>
    </w:tbl>
    <w:p>
      <w:pPr>
        <w:pStyle w:val="Normal"/>
        <w:jc w:val="right"/>
        <w:rPr/>
      </w:pPr>
      <w:r>
        <w:rPr>
          <w:color w:val="7F7F7F"/>
          <w:sz w:val="27"/>
          <w:szCs w:val="27"/>
        </w:rPr>
      </w:r>
    </w:p>
    <w:p>
      <w:pPr>
        <w:pStyle w:val="Normal"/>
        <w:jc w:val="right"/>
        <w:rPr/>
      </w:pPr>
      <w:r>
        <w:rPr>
          <w:color w:val="7F7F7F"/>
          <w:sz w:val="27"/>
          <w:szCs w:val="27"/>
        </w:rPr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Ассортимент товаров 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для организации торговли при проведении праздничных и иных культурно-массовых мероприятий на территории городского округа город Шарыпово 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 Сувенирная продукция.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 Изделия народного художественного промысла.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3. Игрушки, шары.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4. Кондитерские выпечные изделия  без кремовых начинок.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5. Кондитерские изделия промышленного производства, поп-корн, сладкая вата и др. (с использованием специального оборудования).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6. Кулинарная продукция предприятий общественного питания при условии соблюдения требований СП 2.3.6.1079-01.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сырья».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7. Безалкогольные напитки (соки, фруктовая и минеральная вода) в промышленной упаковке (пластик, картон, жесть), торговля в розлив с использованием разовой посуды.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8. Чай, кофе (торговля в розлив с использованием разовой посуды).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9. Мороженое (при наличии морозильного оборудования).</w:t>
      </w:r>
    </w:p>
    <w:p>
      <w:pPr>
        <w:pStyle w:val="ConsPlusNormal"/>
        <w:widowControl/>
        <w:autoSpaceDE w:val="true"/>
        <w:bidi w:val="0"/>
        <w:snapToGrid w:val="false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10. Шашлыки, плов при условии: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-подготовки мяса (маринованного мяса) в стационарных  предприятиях общественного питания;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-обеспечения умывальником, специальной одеждой, одноразовой посудой, салфетками, урной, емкостями для сбора стоков;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-наличия двух работников (повар, продавец) с документами о прохождении медосмотра и санитарного минимума;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-использования только древесного угля.</w:t>
      </w:r>
    </w:p>
    <w:p>
      <w:pPr>
        <w:pStyle w:val="ConsPlusNormal"/>
        <w:widowControl/>
        <w:bidi w:val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Аквагрим.</w:t>
      </w:r>
    </w:p>
    <w:p>
      <w:pPr>
        <w:pStyle w:val="ConsPlusNormal"/>
        <w:widowControl/>
        <w:bidi w:val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12. Аттракционы, батуты, карусели и т.д.</w:t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4822"/>
      </w:tblGrid>
      <w:tr>
        <w:trPr>
          <w:trHeight w:val="1258" w:hRule="atLeast"/>
        </w:trPr>
        <w:tc>
          <w:tcPr>
            <w:tcW w:w="4748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2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организации торговли при проведении праздничных и иных культурно-массовых мероприятий на территории городского округа город Шарыпово.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23.11.2022г.  № 390</w:t>
            </w:r>
          </w:p>
        </w:tc>
      </w:tr>
    </w:tbl>
    <w:p>
      <w:pPr>
        <w:pStyle w:val="Normal"/>
        <w:jc w:val="both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jc w:val="center"/>
        <w:rPr/>
      </w:pPr>
      <w:r>
        <w:rPr>
          <w:sz w:val="32"/>
          <w:szCs w:val="32"/>
        </w:rPr>
        <w:t xml:space="preserve">ПЕРЕЧЕНЬ  </w:t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ind w:left="284" w:right="0" w:hanging="710"/>
        <w:jc w:val="center"/>
        <w:rPr/>
      </w:pPr>
      <w:r>
        <w:rPr>
          <w:sz w:val="28"/>
          <w:szCs w:val="28"/>
        </w:rPr>
        <w:t>нестационарных объектов праздничной торговли при проведении праздничных и иных культурно-массовых мероприятий</w:t>
      </w:r>
      <w:r>
        <w:rPr>
          <w:sz w:val="32"/>
          <w:szCs w:val="28"/>
        </w:rPr>
        <w:t xml:space="preserve">, </w:t>
      </w:r>
      <w:r>
        <w:rPr>
          <w:sz w:val="28"/>
          <w:szCs w:val="28"/>
        </w:rPr>
        <w:t>проводимых Администрацией города Шарыпово</w:t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ind w:left="284" w:right="0" w:hanging="710"/>
        <w:jc w:val="center"/>
        <w:rPr/>
      </w:pPr>
      <w:r>
        <w:rPr>
          <w:sz w:val="28"/>
          <w:szCs w:val="28"/>
        </w:rPr>
      </w:r>
    </w:p>
    <w:tbl>
      <w:tblPr>
        <w:tblW w:w="10075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242"/>
        <w:gridCol w:w="1844"/>
        <w:gridCol w:w="2207"/>
        <w:gridCol w:w="455"/>
        <w:gridCol w:w="1854"/>
        <w:gridCol w:w="1728"/>
        <w:gridCol w:w="1240"/>
        <w:gridCol w:w="187"/>
      </w:tblGrid>
      <w:tr>
        <w:trPr>
          <w:trHeight w:val="1098" w:hRule="atLeast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/>
            </w:pPr>
            <w:r>
              <w:rPr>
                <w:rFonts w:eastAsia="Calibri"/>
                <w:bCs/>
              </w:rPr>
              <w:t>№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Fonts w:eastAsia="Calibri"/>
                <w:bCs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Территория города Шарыпово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Ассортимент реализуемой продукции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Хозяйствующие субъекты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Тип объекта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Количество мест</w:t>
            </w:r>
          </w:p>
        </w:tc>
      </w:tr>
      <w:tr>
        <w:trPr>
          <w:trHeight w:val="433" w:hRule="atLeast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8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8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8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8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8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>
        <w:trPr/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Парк «Центральный»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Игрушки, воздушные шары, сувениры, изделия народного художественного промысла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юридические лица, индивидуальные предприниматели, самозанятые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палатка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</w:tr>
      <w:tr>
        <w:trPr/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Выпечные и кондитерские изделия, поп-корн, сладкая вата, вареная кукуруза, напитки безалкогольные, чай, кофе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юридические лица, индивидуальные предприниматели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палатка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</w:tr>
      <w:tr>
        <w:trPr/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Мороженое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юридические лица, индивидуальные предприниматели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зонт-тент, палатка (при наличии морозильного оборудования)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>
        <w:trPr/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Шашлык, плов, напитки безалкогольные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юридические лица, индивидуальные предприниматели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шатер </w:t>
            </w:r>
          </w:p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(с наличием столиков)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>
        <w:trPr/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Аквагрим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индивидуальные предприниматели, самозанятые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зонт-тент, столик со стулом,     палатка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>
        <w:trPr/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Аттракционы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юридические лица, индивидуальные предприниматели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игровое оборудование для детского досуга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>
        <w:trPr>
          <w:trHeight w:val="1258" w:hRule="atLeast"/>
        </w:trPr>
        <w:tc>
          <w:tcPr>
            <w:tcW w:w="318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</w:r>
          </w:p>
        </w:tc>
        <w:tc>
          <w:tcPr>
            <w:tcW w:w="4748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22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организации торговли при проведении праздничных и иных культурно-массовых мероприятий на территории городского округа город Шарыпово.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23.11.2022г.  № 390</w:t>
            </w:r>
          </w:p>
        </w:tc>
        <w:tc>
          <w:tcPr>
            <w:tcW w:w="18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jc w:val="right"/>
        <w:rPr/>
      </w:pPr>
      <w:r>
        <w:rPr>
          <w:sz w:val="28"/>
          <w:szCs w:val="28"/>
        </w:rPr>
      </w:r>
    </w:p>
    <w:tbl>
      <w:tblPr>
        <w:tblW w:w="9767" w:type="dxa"/>
        <w:jc w:val="left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"/>
        <w:gridCol w:w="4395"/>
        <w:gridCol w:w="4961"/>
        <w:gridCol w:w="219"/>
        <w:gridCol w:w="50"/>
      </w:tblGrid>
      <w:tr>
        <w:trPr>
          <w:trHeight w:val="1080" w:hRule="atLeast"/>
        </w:trPr>
        <w:tc>
          <w:tcPr>
            <w:tcW w:w="4537" w:type="dxa"/>
            <w:gridSpan w:val="2"/>
            <w:tcBorders/>
          </w:tcPr>
          <w:p>
            <w:pPr>
              <w:pStyle w:val="Style35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/>
          </w:tcPr>
          <w:p>
            <w:pPr>
              <w:pStyle w:val="Normal"/>
              <w:suppressAutoHyphens w:val="false"/>
              <w:autoSpaceDE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отдела экономики 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 планирования Администрации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города Шарыпово 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Е.Н. Орловой       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_______________________________</w:t>
            </w:r>
          </w:p>
          <w:p>
            <w:pPr>
              <w:pStyle w:val="Normal"/>
              <w:suppressAutoHyphens w:val="false"/>
              <w:autoSpaceDE w:val="false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Адрес:_____________________________________________________________</w:t>
            </w:r>
          </w:p>
          <w:p>
            <w:pPr>
              <w:pStyle w:val="Normal"/>
              <w:suppressAutoHyphens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Тел.:_____________________________</w:t>
            </w:r>
          </w:p>
          <w:p>
            <w:pPr>
              <w:pStyle w:val="Normal"/>
              <w:ind w:left="0" w:right="-11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Эл. почта:_________________________</w:t>
            </w:r>
          </w:p>
          <w:p>
            <w:pPr>
              <w:pStyle w:val="Normal"/>
              <w:ind w:left="0" w:right="-116" w:hang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69" w:type="dxa"/>
            <w:gridSpan w:val="2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9717" w:type="dxa"/>
            <w:gridSpan w:val="4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получение разрешения на право размещения нестационарных объектов праздничной торговли при проведении праздничных и иных культурно-массовых мероприятий, проводимых Администрацией города Шарыпово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Хозяйствующий субъект:_______________________________________________</w:t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>(наименование полностью)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регистрации:____________________________________________________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 руководителя: серия____№________дата выдачи_________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выдан____________________________________________________________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ИНН______________ОГРН_______________ОКВЭД_______________________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разрешение на право размещения нестационарных объектов праздничной торговли_________________________________________________</w:t>
            </w:r>
          </w:p>
          <w:p>
            <w:pPr>
              <w:pStyle w:val="Normal"/>
              <w:jc w:val="both"/>
              <w:rPr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sz w:val="20"/>
                <w:szCs w:val="20"/>
              </w:rPr>
              <w:t>(дата проведения и название праздника)</w:t>
            </w:r>
          </w:p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адресу: ___________________________________________________________</w:t>
            </w:r>
          </w:p>
          <w:p>
            <w:pPr>
              <w:pStyle w:val="Normal"/>
              <w:spacing w:lineRule="atLeast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осуществления выездной торговли)</w:t>
            </w:r>
          </w:p>
          <w:p>
            <w:pPr>
              <w:pStyle w:val="Normal"/>
              <w:spacing w:lineRule="atLeast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реализуемой продукции:___________________________________</w:t>
            </w:r>
          </w:p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объекта:_________________________________________________________</w:t>
            </w:r>
          </w:p>
          <w:p>
            <w:pPr>
              <w:pStyle w:val="Normal"/>
              <w:spacing w:lineRule="atLeas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точек (оказания услуг): _____________________________</w:t>
            </w:r>
          </w:p>
          <w:p>
            <w:pPr>
              <w:pStyle w:val="Normal"/>
              <w:spacing w:lineRule="atLeas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работников:_______________________________________________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82" w:hRule="atLeast"/>
        </w:trPr>
        <w:tc>
          <w:tcPr>
            <w:tcW w:w="142" w:type="dxa"/>
            <w:tcBorders/>
          </w:tcPr>
          <w:p>
            <w:pPr>
              <w:pStyle w:val="Style34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625" w:type="dxa"/>
            <w:gridSpan w:val="4"/>
            <w:tcBorders/>
          </w:tcPr>
          <w:p>
            <w:pPr>
              <w:pStyle w:val="Normal"/>
              <w:tabs>
                <w:tab w:val="clear" w:pos="708"/>
                <w:tab w:val="left" w:pos="2550" w:leader="none"/>
              </w:tabs>
              <w:ind w:left="0" w:right="0" w:firstLine="573"/>
              <w:jc w:val="both"/>
              <w:rPr/>
            </w:pPr>
            <w:r>
              <w:rPr/>
              <w:t>С Положением об организации торговли при проведении праздничных и иных культурно-массовых мероприятий на территории городского округа город Шарыпово ознакомлен(а) и обязуюсь соблюдать.</w:t>
            </w:r>
          </w:p>
          <w:p>
            <w:pPr>
              <w:pStyle w:val="Style20"/>
              <w:shd w:fill="FFFFFF" w:val="clear"/>
              <w:spacing w:lineRule="auto" w:line="240"/>
              <w:ind w:left="0" w:right="0" w:firstLine="5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Гарантирую соблюдение Закона Российской Федерации "О защите прав   потребителей" и действующего законодательства РФ в сфере торговли.</w:t>
            </w:r>
          </w:p>
          <w:p>
            <w:pPr>
              <w:pStyle w:val="Style32"/>
              <w:spacing w:before="0" w:after="0"/>
              <w:ind w:left="0" w:right="0" w:firstLine="573"/>
              <w:jc w:val="both"/>
              <w:rPr/>
            </w:pPr>
            <w:r>
              <w:rPr/>
              <w:t>Уборка торгового места и прилегающей к ней территории в радиусе 5 метров обязательна.</w:t>
            </w:r>
          </w:p>
          <w:p>
            <w:pPr>
              <w:pStyle w:val="Style32"/>
              <w:spacing w:before="0" w:after="0"/>
              <w:ind w:left="0" w:right="0" w:firstLine="573"/>
              <w:jc w:val="both"/>
              <w:rPr/>
            </w:pPr>
            <w:r>
              <w:rPr/>
              <w:t>Заполняя настоящую форму,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форму моих персональных данных_________________(подпись)</w:t>
            </w:r>
          </w:p>
          <w:p>
            <w:pPr>
              <w:pStyle w:val="Style32"/>
              <w:spacing w:before="0" w:after="0"/>
              <w:ind w:left="0" w:right="0" w:firstLine="7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32"/>
              <w:spacing w:before="0" w:after="0"/>
              <w:ind w:left="0" w:right="0" w:firstLine="7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32"/>
              <w:spacing w:before="0" w:after="0"/>
              <w:ind w:left="0" w:right="0" w:firstLine="7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2550" w:leader="none"/>
              </w:tabs>
              <w:spacing w:lineRule="atLeast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Дата_______________ Подпись _____________________/___________/</w:t>
            </w:r>
          </w:p>
        </w:tc>
      </w:tr>
    </w:tbl>
    <w:p>
      <w:pPr>
        <w:pStyle w:val="Normal"/>
        <w:tabs>
          <w:tab w:val="clear" w:pos="708"/>
          <w:tab w:val="left" w:pos="4680" w:leader="none"/>
          <w:tab w:val="left" w:pos="4860" w:leader="none"/>
        </w:tabs>
        <w:jc w:val="center"/>
        <w:rPr/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4822"/>
      </w:tblGrid>
      <w:tr>
        <w:trPr>
          <w:trHeight w:val="1258" w:hRule="atLeast"/>
        </w:trPr>
        <w:tc>
          <w:tcPr>
            <w:tcW w:w="4748" w:type="dxa"/>
            <w:tcBorders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822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об организации торговли при проведении праздничных и иных культурно-массовых мероприятий на территории городского округа город Шарыпово.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23.11.2022г.  № 390</w:t>
            </w:r>
          </w:p>
        </w:tc>
      </w:tr>
    </w:tbl>
    <w:p>
      <w:pPr>
        <w:pStyle w:val="Normal"/>
        <w:jc w:val="center"/>
        <w:rPr/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jc w:val="center"/>
        <w:rPr/>
      </w:pPr>
      <w:r>
        <w:rPr>
          <w:sz w:val="32"/>
          <w:szCs w:val="32"/>
        </w:rPr>
        <w:t xml:space="preserve">РАЗРЕШЕНИЕ  </w:t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ind w:left="284" w:right="0" w:hanging="710"/>
        <w:jc w:val="center"/>
        <w:rPr/>
      </w:pPr>
      <w:r>
        <w:rPr>
          <w:sz w:val="28"/>
          <w:szCs w:val="28"/>
        </w:rPr>
        <w:t>на право размещения нестационарных объектов праздничной торговли при проведении праздничных и иных культурно-массовых мероприятий</w:t>
      </w:r>
      <w:r>
        <w:rPr>
          <w:sz w:val="32"/>
          <w:szCs w:val="28"/>
        </w:rPr>
        <w:t xml:space="preserve">, </w:t>
      </w:r>
      <w:r>
        <w:rPr>
          <w:sz w:val="28"/>
          <w:szCs w:val="28"/>
        </w:rPr>
        <w:t>проводимых Администрацией города Шарыпово</w:t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jc w:val="center"/>
        <w:rPr/>
      </w:pPr>
      <w:r>
        <w:rPr>
          <w:b/>
          <w:sz w:val="16"/>
          <w:szCs w:val="16"/>
        </w:rPr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jc w:val="right"/>
        <w:rPr/>
      </w:pPr>
      <w:r>
        <w:rPr>
          <w:szCs w:val="28"/>
        </w:rPr>
        <w:t xml:space="preserve">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4680" w:leader="none"/>
          <w:tab w:val="left" w:pos="4860" w:leader="none"/>
        </w:tabs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Выдано: __________________________________________________________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both"/>
        <w:rPr/>
      </w:pPr>
      <w:r>
        <w:rPr>
          <w:sz w:val="28"/>
          <w:szCs w:val="28"/>
        </w:rPr>
        <w:t xml:space="preserve">                 </w:t>
      </w:r>
      <w:r>
        <w:rPr>
          <w:sz w:val="20"/>
          <w:szCs w:val="20"/>
        </w:rPr>
        <w:t>(наименование предприятия, организации, Ф.И.О. индивидуального предпринимателя, ИНН)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both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center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rPr/>
      </w:pPr>
      <w:r>
        <w:rPr>
          <w:sz w:val="28"/>
          <w:szCs w:val="28"/>
        </w:rPr>
        <w:t>на право размещения нестационарных объектов праздничной торговли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both"/>
        <w:rPr/>
      </w:pPr>
      <w:r>
        <w:rPr>
          <w:sz w:val="28"/>
          <w:szCs w:val="28"/>
        </w:rPr>
        <w:t>на период: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 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both"/>
        <w:rPr/>
      </w:pPr>
      <w:r>
        <w:rPr>
          <w:sz w:val="28"/>
          <w:szCs w:val="28"/>
        </w:rPr>
        <w:t>ассортиментный перечень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both"/>
        <w:rPr/>
      </w:pPr>
      <w:r>
        <w:rPr>
          <w:sz w:val="28"/>
          <w:szCs w:val="28"/>
        </w:rPr>
        <w:t>тип объекта: _______________________________________________________</w:t>
      </w:r>
    </w:p>
    <w:p>
      <w:pPr>
        <w:pStyle w:val="Normal"/>
        <w:spacing w:lineRule="atLeast" w:line="240"/>
        <w:rPr/>
      </w:pPr>
      <w:r>
        <w:rPr>
          <w:sz w:val="28"/>
          <w:szCs w:val="28"/>
        </w:rPr>
        <w:t>количество торговых точек (оказания услуг): ___________________________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jc w:val="both"/>
        <w:rPr/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550" w:leader="none"/>
        </w:tabs>
        <w:ind w:left="142" w:right="0" w:firstLine="680"/>
        <w:jc w:val="both"/>
        <w:rPr/>
      </w:pPr>
      <w:r>
        <w:rPr>
          <w:sz w:val="28"/>
          <w:szCs w:val="28"/>
        </w:rPr>
        <w:t>Владелец   разрешения   обязан   соблюдать правила торговли и несет ответственность   за   качество реализуемой продукции в соответствии с действующим законодательством.</w:t>
      </w:r>
    </w:p>
    <w:p>
      <w:pPr>
        <w:pStyle w:val="Normal"/>
        <w:ind w:left="142" w:right="0" w:hanging="0"/>
        <w:rPr/>
      </w:pPr>
      <w:r>
        <w:rPr>
          <w:sz w:val="28"/>
          <w:szCs w:val="28"/>
        </w:rPr>
      </w:r>
    </w:p>
    <w:p>
      <w:pPr>
        <w:pStyle w:val="Normal"/>
        <w:ind w:left="142" w:right="0" w:hanging="0"/>
        <w:rPr/>
      </w:pPr>
      <w:r>
        <w:rPr>
          <w:sz w:val="28"/>
          <w:szCs w:val="28"/>
        </w:rPr>
      </w:r>
    </w:p>
    <w:p>
      <w:pPr>
        <w:pStyle w:val="Normal"/>
        <w:ind w:left="142" w:right="0" w:hanging="0"/>
        <w:rPr/>
      </w:pPr>
      <w:r>
        <w:rPr>
          <w:sz w:val="28"/>
          <w:szCs w:val="28"/>
        </w:rPr>
      </w:r>
    </w:p>
    <w:p>
      <w:pPr>
        <w:pStyle w:val="Normal"/>
        <w:ind w:left="142" w:right="0" w:hanging="0"/>
        <w:rPr/>
      </w:pPr>
      <w:r>
        <w:rPr>
          <w:sz w:val="28"/>
          <w:szCs w:val="28"/>
        </w:rPr>
        <w:t>Начальник отдела экономики</w:t>
      </w:r>
    </w:p>
    <w:p>
      <w:pPr>
        <w:pStyle w:val="Normal"/>
        <w:ind w:left="142" w:right="0" w:hanging="0"/>
        <w:rPr/>
      </w:pPr>
      <w:r>
        <w:rPr>
          <w:sz w:val="28"/>
          <w:szCs w:val="28"/>
        </w:rPr>
        <w:t>и планирования Администрации</w:t>
      </w:r>
    </w:p>
    <w:p>
      <w:pPr>
        <w:pStyle w:val="Normal"/>
        <w:ind w:left="142" w:right="0" w:hanging="0"/>
        <w:rPr/>
      </w:pPr>
      <w:r>
        <w:rPr>
          <w:sz w:val="28"/>
          <w:szCs w:val="28"/>
        </w:rPr>
        <w:t>города Шарыпово</w:t>
        <w:tab/>
        <w:tab/>
        <w:tab/>
        <w:t>_______________   __________________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>(подпись)                              (Ф.И.О.)</w:t>
      </w:r>
    </w:p>
    <w:p>
      <w:pPr>
        <w:pStyle w:val="Normal"/>
        <w:jc w:val="center"/>
        <w:rPr/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М.П.</w:t>
      </w:r>
    </w:p>
    <w:p>
      <w:pPr>
        <w:pStyle w:val="Normal"/>
        <w:jc w:val="center"/>
        <w:rPr/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szCs w:val="28"/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4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4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4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4" w:hanging="216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b/>
        <w:szCs w:val="28"/>
        <w:bCs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28"/>
        <w:b/>
        <w:szCs w:val="28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sz w:val="28"/>
        <w:b/>
        <w:szCs w:val="28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sz w:val="28"/>
        <w:b/>
        <w:szCs w:val="28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sz w:val="28"/>
        <w:b/>
        <w:szCs w:val="28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sz w:val="28"/>
        <w:b/>
        <w:szCs w:val="28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sz w:val="28"/>
        <w:b/>
        <w:szCs w:val="28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sz w:val="28"/>
        <w:b/>
        <w:szCs w:val="28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sz w:val="28"/>
        <w:b/>
        <w:szCs w:val="28"/>
        <w:bCs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2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12"/>
    <w:next w:val="Style20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Noto Serif CJK SC" w:cs="Lohit Devanagari;Calibri"/>
      <w:b/>
      <w:bCs/>
      <w:sz w:val="48"/>
      <w:szCs w:val="48"/>
    </w:rPr>
  </w:style>
  <w:style w:type="paragraph" w:styleId="2">
    <w:name w:val="Heading 2"/>
    <w:basedOn w:val="Normal"/>
    <w:next w:val="Style2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styleId="WW8Num2z0">
    <w:name w:val="WW8Num2z0"/>
    <w:qFormat/>
    <w:rPr>
      <w:rFonts w:ascii="Times New Roman" w:hAnsi="Times New Roman" w:eastAsia="Times New Roman" w:cs="Times New Roman"/>
      <w:szCs w:val="28"/>
    </w:rPr>
  </w:style>
  <w:style w:type="character" w:styleId="WW8Num2z1">
    <w:name w:val="WW8Num2z1"/>
    <w:qFormat/>
    <w:rPr/>
  </w:style>
  <w:style w:type="character" w:styleId="WW8Num3z0">
    <w:name w:val="WW8Num3z0"/>
    <w:qFormat/>
    <w:rPr>
      <w:b/>
      <w:bCs/>
      <w:color w:val="000000"/>
      <w:sz w:val="28"/>
      <w:szCs w:val="28"/>
    </w:rPr>
  </w:style>
  <w:style w:type="character" w:styleId="WW8Num4z0">
    <w:name w:val="WW8Num4z0"/>
    <w:qFormat/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sz w:val="28"/>
      <w:szCs w:val="28"/>
    </w:rPr>
  </w:style>
  <w:style w:type="character" w:styleId="WW8Num7z0">
    <w:name w:val="WW8Num7z0"/>
    <w:qFormat/>
    <w:rPr/>
  </w:style>
  <w:style w:type="character" w:styleId="Style12">
    <w:name w:val="Основной шрифт абзаца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11">
    <w:name w:val="Основной шрифт абзаца1"/>
    <w:qFormat/>
    <w:rPr/>
  </w:style>
  <w:style w:type="character" w:styleId="Style1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hd w:fill="FFFFFF" w:val="clear"/>
    </w:rPr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7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rong">
    <w:name w:val="Strong"/>
    <w:qFormat/>
    <w:rPr>
      <w:b/>
      <w:bCs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 w:val="28"/>
      <w:szCs w:val="20"/>
    </w:rPr>
  </w:style>
  <w:style w:type="paragraph" w:styleId="Style21">
    <w:name w:val="List"/>
    <w:basedOn w:val="Style20"/>
    <w:pPr>
      <w:shd w:fill="FFFFFF" w:val="clear"/>
    </w:pPr>
    <w:rPr>
      <w:rFonts w:cs="Lohit Devanagari;Calib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12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;Calibri"/>
      <w:sz w:val="28"/>
      <w:szCs w:val="28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Calibri"/>
    </w:rPr>
  </w:style>
  <w:style w:type="paragraph" w:styleId="Style25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Обычный (веб)"/>
    <w:basedOn w:val="Normal"/>
    <w:qFormat/>
    <w:pPr>
      <w:spacing w:before="280" w:after="280"/>
    </w:pPr>
    <w:rPr/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Dktexleft">
    <w:name w:val="dktexleft"/>
    <w:basedOn w:val="Normal"/>
    <w:qFormat/>
    <w:pPr>
      <w:spacing w:before="280" w:after="280"/>
    </w:pPr>
    <w:rPr>
      <w:sz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.mail.ru/compose/?mailto=mailto%3Aplan@57.krskcit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651</TotalTime>
  <Application>LibreOffice/7.5.5.2$Windows_X86_64 LibreOffice_project/ca8fe7424262805f223b9a2334bc7181abbcbf5e</Application>
  <AppVersion>15.0000</AppVersion>
  <Pages>9</Pages>
  <Words>2256</Words>
  <Characters>18094</Characters>
  <CharactersWithSpaces>20715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Оператор</dc:creator>
  <dc:description/>
  <dc:language>ru-RU</dc:language>
  <cp:lastModifiedBy/>
  <cp:lastPrinted>2022-11-21T15:45:00Z</cp:lastPrinted>
  <dcterms:modified xsi:type="dcterms:W3CDTF">2022-12-05T12:32:17Z</dcterms:modified>
  <cp:revision>41</cp:revision>
  <dc:subject/>
  <dc:title>Российская Федерация</dc:title>
</cp:coreProperties>
</file>