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11.11.2022</w:t>
        <w:tab/>
        <w:tab/>
        <w:tab/>
        <w:tab/>
        <w:tab/>
        <w:tab/>
        <w:tab/>
        <w:tab/>
        <w:tab/>
        <w:tab/>
        <w:tab/>
        <w:t>№370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№310)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следующие изменения: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постановлению изменить, изложить в новой редакции согласно приложению, к настоящему постановлению.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pageBreakBefore w:val="false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/>
          <w:color w:val="000000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color w:val="000000"/>
          <w:sz w:val="28"/>
          <w:szCs w:val="28"/>
          <w:lang w:eastAsia="en-US"/>
        </w:rPr>
      </w:pPr>
      <w:r>
        <w:rPr>
          <w:rFonts w:eastAsia="Calibri" w:cs="Calibri" w:ascii="Calibri" w:hAnsi="Calibri"/>
          <w:color w:val="000000"/>
          <w:sz w:val="28"/>
          <w:szCs w:val="28"/>
          <w:lang w:eastAsia="en-US"/>
        </w:rPr>
      </w:r>
      <w:r>
        <w:br w:type="page"/>
      </w:r>
    </w:p>
    <w:p>
      <w:pPr>
        <w:pStyle w:val="Normal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Normal"/>
        <w:numPr>
          <w:ilvl w:val="0"/>
          <w:numId w:val="0"/>
        </w:numPr>
        <w:autoSpaceDE w:val="false"/>
        <w:ind w:firstLine="5103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/>
        <w:rPr/>
      </w:pPr>
      <w:r>
        <w:rPr>
          <w:color w:val="000000"/>
          <w:sz w:val="28"/>
          <w:szCs w:val="28"/>
          <w:u w:val="single"/>
        </w:rPr>
        <w:t>от 11.11.2022 № 370</w:t>
      </w:r>
    </w:p>
    <w:p>
      <w:pPr>
        <w:pStyle w:val="Normal"/>
        <w:ind w:firstLine="510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</w:p>
    <w:p>
      <w:pPr>
        <w:pStyle w:val="Normal"/>
        <w:shd w:fill="FFFFFF" w:val="clear"/>
        <w:suppressAutoHyphens w:val="true"/>
        <w:autoSpaceDE w:val="false"/>
        <w:ind w:left="5103" w:right="-285" w:hanging="0"/>
        <w:rPr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eastAsia="zh-CN"/>
        </w:rPr>
        <w:t>Приложение к Постановлению</w:t>
      </w:r>
    </w:p>
    <w:p>
      <w:pPr>
        <w:pStyle w:val="Normal"/>
        <w:shd w:fill="FFFFFF" w:val="clear"/>
        <w:suppressAutoHyphens w:val="true"/>
        <w:autoSpaceDE w:val="false"/>
        <w:ind w:left="5103" w:right="-285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Администрации города Шарыпово</w:t>
      </w:r>
    </w:p>
    <w:p>
      <w:pPr>
        <w:pStyle w:val="Normal"/>
        <w:shd w:fill="FFFFFF" w:val="clear"/>
        <w:suppressAutoHyphens w:val="true"/>
        <w:autoSpaceDE w:val="false"/>
        <w:ind w:left="5103" w:right="-285" w:hanging="0"/>
        <w:rPr/>
      </w:pPr>
      <w:r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u w:val="single"/>
          <w:lang w:eastAsia="zh-CN"/>
        </w:rPr>
        <w:t>04.10.2013</w:t>
      </w:r>
      <w:r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u w:val="single"/>
          <w:lang w:eastAsia="zh-CN"/>
        </w:rPr>
        <w:t>243»</w:t>
      </w:r>
    </w:p>
    <w:p>
      <w:pPr>
        <w:pStyle w:val="Normal"/>
        <w:shd w:fill="FFFFFF" w:val="clear"/>
        <w:suppressAutoHyphens w:val="true"/>
        <w:autoSpaceDE w:val="false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</w:p>
    <w:p>
      <w:pPr>
        <w:pStyle w:val="Normal"/>
        <w:shd w:fill="FFFFFF" w:val="clear"/>
        <w:suppressAutoHyphens w:val="true"/>
        <w:autoSpaceDE w:val="fals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Муниципальная программа</w:t>
      </w:r>
    </w:p>
    <w:p>
      <w:pPr>
        <w:pStyle w:val="Normal"/>
        <w:suppressAutoHyphens w:val="true"/>
        <w:spacing w:lineRule="atLeast" w:line="2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</w:t>
      </w:r>
    </w:p>
    <w:p>
      <w:pPr>
        <w:pStyle w:val="Normal"/>
        <w:suppressAutoHyphens w:val="true"/>
        <w:spacing w:lineRule="atLeast" w:line="2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 Шарыпово </w:t>
      </w:r>
    </w:p>
    <w:p>
      <w:pPr>
        <w:pStyle w:val="Normal"/>
        <w:suppressAutoHyphens w:val="true"/>
        <w:spacing w:lineRule="atLeast" w:line="2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spacing w:lineRule="atLeast" w:line="2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1.Паспорт муниципальной программы</w:t>
      </w:r>
    </w:p>
    <w:p>
      <w:pPr>
        <w:pStyle w:val="Normal"/>
        <w:suppressAutoHyphens w:val="true"/>
        <w:spacing w:lineRule="atLeast" w:line="2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tbl>
      <w:tblPr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522"/>
      </w:tblGrid>
      <w:tr>
        <w:trPr>
          <w:trHeight w:val="35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2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(далее – программа)</w:t>
            </w:r>
          </w:p>
        </w:tc>
      </w:tr>
      <w:tr>
        <w:trPr>
          <w:trHeight w:val="18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Основания для разработки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suppressAutoHyphens w:val="true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Муниципальное казенное учреждение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«Служба городского хозяйства»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города Шарыпово;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Дубинино;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Горячегорск города Шарыпово;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Комитет по управлению муниципальным имуществом и земельными отношениями Администрации города Шарыпово в 2014 г.; 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Территориальный отдел по вопросам жизнедеятельности городских поселков Дубинино и Горячегорск Отдел культуры Администрации города Шарыпово;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Управление образованием Администрации города Шарыпово.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42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Подпрограмма: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«Предупреждение, спасение, помощь населению муниципального образования город Шарыпово в чрезвычайных ситуациях»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«Обеспечение безопасности населения, профилактика угроз терроризма и экстремизма на территории муниципального образования город Шарыпово»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«Профилактика правонарушений на территории города Шарыпово»</w:t>
            </w:r>
          </w:p>
        </w:tc>
      </w:tr>
      <w:tr>
        <w:trPr>
          <w:trHeight w:val="22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Цели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1.Создание эффективной системы защиты населения муниципального образования от чрезвычайных ситуаций природного и техногенного характера.</w:t>
            </w:r>
          </w:p>
        </w:tc>
      </w:tr>
      <w:tr>
        <w:trPr>
          <w:trHeight w:val="36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Снижение рисков и смягчение последствий чрезвычайных ситуаций природного и техногенного характера в муниципальном образовании;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Своевременная ликвидация случаев инфекционной заболеваемости;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 Комплексные меры по противодействию терроризму и экстремизму.</w:t>
            </w:r>
          </w:p>
          <w:p>
            <w:pPr>
              <w:pStyle w:val="Normal"/>
              <w:suppressAutoHyphens w:val="true"/>
              <w:autoSpaceDE w:val="false"/>
              <w:jc w:val="both"/>
              <w:rPr/>
            </w:pPr>
            <w:r>
              <w:rPr>
                <w:sz w:val="28"/>
                <w:szCs w:val="28"/>
                <w:lang w:eastAsia="zh-CN"/>
              </w:rPr>
              <w:t>5.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      </w:r>
          </w:p>
        </w:tc>
      </w:tr>
      <w:tr>
        <w:trPr>
          <w:trHeight w:val="34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Этапы и сроки реализации муниципальной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2014-2025 г.г</w:t>
            </w:r>
          </w:p>
        </w:tc>
      </w:tr>
      <w:tr>
        <w:trPr>
          <w:trHeight w:val="3448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sz w:val="28"/>
                <w:szCs w:val="28"/>
                <w:lang w:eastAsia="zh-CN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suppressAutoHyphens w:val="tru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№1 к паспорту программы</w:t>
            </w:r>
          </w:p>
        </w:tc>
      </w:tr>
      <w:tr>
        <w:trPr>
          <w:trHeight w:val="27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Выполнение мероприятий программы в 2014 - 2025 годах предусматривает финансирование – 75 221,97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городского округа г.Шарыпово (далее по тексту 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2016 г. – 3 975,97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3 088,89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2017 г. – 4 408,51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3 501,81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906,70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2018 г. – 4 872,90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3 594,98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/>
            </w:pPr>
            <w:r>
              <w:rPr>
                <w:sz w:val="28"/>
                <w:szCs w:val="28"/>
                <w:lang w:eastAsia="zh-CN"/>
              </w:rPr>
              <w:t>2019 г. – 5</w:t>
            </w:r>
            <w:r>
              <w:rPr>
                <w:sz w:val="28"/>
                <w:szCs w:val="28"/>
                <w:lang w:val="en-US"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067,48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3 652,94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2020 г. – 10 429,92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4 036,39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6 166,53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2021 г. – 9 853,29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3 962,27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5 891,02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2022 г. – 8 789,92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4 361,48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4428,44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2023 г. – 6 504,63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4 837,03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1 667,60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г. – 6 045,93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4 837,03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1 208,90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 г. – 6 045,93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4 837,03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1 208,90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uppressAutoHyphens w:val="true"/>
        <w:spacing w:lineRule="atLeast" w:line="23" w:before="240" w:after="240"/>
        <w:ind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suppressAutoHyphens w:val="true"/>
        <w:spacing w:lineRule="atLeast" w:line="23" w:before="240" w:after="240"/>
        <w:ind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suppressAutoHyphens w:val="true"/>
        <w:spacing w:lineRule="atLeast" w:line="23" w:before="240" w:after="240"/>
        <w:ind w:right="-17" w:hanging="0"/>
        <w:jc w:val="center"/>
        <w:rPr/>
      </w:pPr>
      <w:r>
        <w:rPr>
          <w:b/>
          <w:sz w:val="28"/>
          <w:szCs w:val="28"/>
          <w:lang w:val="ru-RU" w:eastAsia="ru-RU"/>
        </w:rPr>
        <w:t>2.Характеристика текущего состояния</w:t>
      </w:r>
      <w:r>
        <w:rPr>
          <w:b/>
          <w:sz w:val="28"/>
          <w:szCs w:val="28"/>
          <w:lang w:eastAsia="zh-CN"/>
        </w:rPr>
        <w:t xml:space="preserve"> защиты населения и территории муниципального образования от чрезвычайных ситуаций природного и техногенного характера, обеспечение безопасности населения муниципального образования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Основная причина пожаров — неосторожное обращение с огнем. Если в организациях устанавливается автоматическая пожарная сигнализация, проводится обучение работников правилам пожарной безопасности, то в жилом секторе пожарная сигнализация отсутствует, ремонт электропроводки, печей годами не проводится. Противопожарная культура населения находится на недостаточно высоком уровне. Одна из приоритетных задач — принять комплекс мер по повышению уровня информированности населения в вопросах пожарной безопасности.</w:t>
      </w:r>
    </w:p>
    <w:p>
      <w:pPr>
        <w:pStyle w:val="Normal"/>
        <w:suppressAutoHyphens w:val="true"/>
        <w:ind w:firstLine="708"/>
        <w:jc w:val="both"/>
        <w:rPr/>
      </w:pPr>
      <w:r>
        <w:rPr>
          <w:sz w:val="28"/>
          <w:szCs w:val="28"/>
          <w:lang w:eastAsia="zh-CN"/>
        </w:rPr>
        <w:t xml:space="preserve">В рамках </w:t>
      </w:r>
      <w:r>
        <w:rPr>
          <w:bCs/>
          <w:sz w:val="28"/>
          <w:szCs w:val="28"/>
          <w:lang w:eastAsia="zh-CN"/>
        </w:rPr>
        <w:t>реализации Закона Красноярского края от 10.01.2011 № 13-6422 «О государственной поддержке добровольной пожарной охраны в Красноярском крае» в</w:t>
      </w:r>
      <w:r>
        <w:rPr>
          <w:sz w:val="28"/>
          <w:szCs w:val="28"/>
          <w:lang w:eastAsia="zh-CN"/>
        </w:rPr>
        <w:t xml:space="preserve"> городе осуществляют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свою деятельность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22 объектовые добровольные пожарные дружины общей численностью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247 человек.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территории муниципального образования города Шарыпово функционирует автоматизированная система централизованного оповещения (далее – АСЦО ГО), созданная в 1987 году. Для оповещения используются действующая сеть связи Красноярского филиала ПАО «Ростелеком», филиала ФГУП «Российская телевизионная и радиовещательная сеть» «Красноярский краевой радиотелевизионный передающий центр», филиал ФГУП «Всероссийская государственная телевизионная и радиовещательная компания «Красноярск», с привлечением ОАО «Красноярское информационное телевидение «ТВК-6 канал», МКУ «ЕДДС по г. Шарыпово и Шарыповскому муниципальному округу», помощника Главы города Шарыпово по вопросам ГОЧС, ПБ и антитеррористической работе.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АСЦО ГО города обеспечивает:</w:t>
      </w:r>
    </w:p>
    <w:p>
      <w:pPr>
        <w:pStyle w:val="Normal"/>
        <w:widowControl w:val="false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передачу сигналов оповещения для населения города по средствам радио- и телевизионного вещания, в действующей в настоящее время автоматизированной системе централизованного оповещения гражданской обороны города Шарыпово используются каналы для оповещения населения:</w:t>
      </w:r>
    </w:p>
    <w:p>
      <w:pPr>
        <w:pStyle w:val="Normal"/>
        <w:widowControl w:val="false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телевизионные: «Енисей-Регион»;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радиовещательные: «Радио России» в диапазонах УКВ;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циркулярную и выборочную передачу населению сигнала «Внимание всем!» (запуск электросирен).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Существующая АСЦО ГО города охватывает с помощью наружных электросирен 65% населения муниципального образования города Шарыпово.</w:t>
      </w:r>
    </w:p>
    <w:p>
      <w:pPr>
        <w:sectPr>
          <w:type w:val="nextPage"/>
          <w:pgSz w:w="11906" w:h="16838"/>
          <w:pgMar w:left="1701" w:right="851" w:gutter="0" w:header="0" w:top="737" w:footer="0" w:bottom="737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true"/>
        <w:ind w:firstLine="708"/>
        <w:jc w:val="both"/>
        <w:rPr/>
      </w:pPr>
      <w:r>
        <w:rPr>
          <w:sz w:val="28"/>
          <w:szCs w:val="28"/>
          <w:lang w:eastAsia="zh-CN"/>
        </w:rPr>
        <w:t>С целью доведения информации</w:t>
      </w:r>
      <w:r>
        <w:rPr>
          <w:bCs/>
          <w:sz w:val="28"/>
          <w:szCs w:val="28"/>
          <w:lang w:eastAsia="zh-CN"/>
        </w:rPr>
        <w:t xml:space="preserve"> до населения разработан план оповещения с привлечением мобильных групп, оснащенных громкоговорящей связью.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Руководители организаций и специалисты ГО, ЧС и ПБ своевременно проходят обучение и переподготовку по пожарной безопасности.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Сложная внешне политическая обстановка, активизация деятельности молодежных объединений экстремистской направленности, инициируемая внешнеполитическими силами, формирование большинством из них в регионах Российской Федерации структур и ячеек своих объединений, организованная финансовая внешняя поддержка - все это создает серьезную угрозу поддержанию законности и правопорядка в Российской Федерации.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этническими сообществами иные факторы нестабильности в целях достижения своих идеологических и политических интересов.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направленного на осквернение символов Российской государственности,  памятников воинам, символов Великой победы народа в Великой Отечественной войне, порче имущества, как государственного, так и частного.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Усиление борьбы с экстремизмом направлено на пресечение  очевидно уголовно наказуемых действий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Сегодняшняя борьба с экстремизмом затрагивает также сферы, которые трактуются как: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подрыв безопасности Российской Федерации;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>
      <w:pPr>
        <w:pStyle w:val="Normal"/>
        <w:shd w:fill="FFFFFF" w:val="clear"/>
        <w:suppressAutoHyphens w:val="true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>
      <w:pPr>
        <w:pStyle w:val="Normal"/>
        <w:shd w:fill="FEFEFE" w:val="clear"/>
        <w:suppressAutoHyphens w:val="true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общественной безопасности является одним из приоритетных направлений государственной политики в сфере национальной безопасности Российской Федерации. Под общественной безопасностью понимается состояние защищённости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характера.</w:t>
      </w:r>
    </w:p>
    <w:p>
      <w:pPr>
        <w:pStyle w:val="Normal"/>
        <w:suppressAutoHyphens w:val="true"/>
        <w:spacing w:before="240" w:after="240"/>
        <w:ind w:right="-17" w:hanging="0"/>
        <w:jc w:val="center"/>
        <w:rPr/>
      </w:pPr>
      <w:r>
        <w:rPr>
          <w:b/>
          <w:sz w:val="28"/>
          <w:szCs w:val="28"/>
          <w:lang w:val="ru-RU" w:eastAsia="ru-RU"/>
        </w:rPr>
        <w:t xml:space="preserve">3. Приоритеты и цели социально-экономического развития </w:t>
      </w:r>
      <w:r>
        <w:rPr>
          <w:b/>
          <w:sz w:val="28"/>
          <w:szCs w:val="28"/>
          <w:lang w:eastAsia="zh-CN"/>
        </w:rPr>
        <w:t>защиты населения и территории муниципального образования от чрезвычайных ситуаций природного и техногенного характера, обеспечения безопасности населения</w:t>
      </w:r>
      <w:r>
        <w:rPr>
          <w:b/>
          <w:sz w:val="28"/>
          <w:szCs w:val="28"/>
          <w:lang w:val="ru-RU" w:eastAsia="ru-RU"/>
        </w:rPr>
        <w:t>, описание основных целей и задач муниципальной программы, тенденции развития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Приоритетами в области ГО, защиты населения и территорий, пожарной безопасности муниципального образования от ЧС являются: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организация проведения мероприятий по ГО;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обеспечение осуществления мер по поддержанию сил и средств ГО, а также для защиты населения и территорий от ЧС в состоянии постоянной готовности;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организация и проведение аварийно-спасательных и других неотложных работ при ЧС;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организация и осуществление пожарной охраны населенных пунктов муниципального образования;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повышение эффективности пожаротушения и спасения людей при пожарах;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профилактическая работа на объектах жилого назначения;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содействие в развитие добровольных пожарных формирований.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пожарных формирований;</w:t>
      </w:r>
    </w:p>
    <w:p>
      <w:pPr>
        <w:pStyle w:val="Normal"/>
        <w:suppressAutoHyphens w:val="true"/>
        <w:overflowPunct w:val="false"/>
        <w:autoSpaceDE w:val="false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информирование населения края через средства массовой информации, информационные ресурсы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предупреждение совершения правонарушений;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 муниципальной программы:</w:t>
      </w:r>
    </w:p>
    <w:p>
      <w:pPr>
        <w:pStyle w:val="Normal"/>
        <w:suppressAutoHyphens w:val="true"/>
        <w:autoSpaceDE w:val="false"/>
        <w:spacing w:lineRule="atLeast" w:line="23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Создание эффективной системы защиты населения муниципального образования от чрезвычайных ситуаций природного и техногенного характера.</w:t>
      </w:r>
    </w:p>
    <w:p>
      <w:pPr>
        <w:pStyle w:val="Normal"/>
        <w:suppressAutoHyphens w:val="true"/>
        <w:overflowPunct w:val="false"/>
        <w:autoSpaceDE w:val="false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Достижение целей программы осуществляется путем решения следующих задач:</w:t>
      </w:r>
    </w:p>
    <w:p>
      <w:pPr>
        <w:pStyle w:val="Normal"/>
        <w:suppressAutoHyphens w:val="true"/>
        <w:autoSpaceDE w:val="false"/>
        <w:spacing w:lineRule="atLeast" w:line="23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Снижение рисков и минимизация последствий чрезвычайных ситуаций природного и техногенного характера в муниципальном образовании.</w:t>
      </w:r>
    </w:p>
    <w:p>
      <w:pPr>
        <w:pStyle w:val="Normal"/>
        <w:suppressAutoHyphens w:val="true"/>
        <w:autoSpaceDE w:val="false"/>
        <w:spacing w:lineRule="atLeast" w:line="23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Оперативное реагирование на возникающие пожары и профилактика их возникновения.</w:t>
      </w:r>
    </w:p>
    <w:p>
      <w:pPr>
        <w:pStyle w:val="Normal"/>
        <w:suppressAutoHyphens w:val="true"/>
        <w:autoSpaceDE w:val="false"/>
        <w:spacing w:lineRule="atLeast" w:line="23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Своевременная ликвидация случаев инфекционной заболеваемости.</w:t>
      </w:r>
    </w:p>
    <w:p>
      <w:pPr>
        <w:pStyle w:val="Normal"/>
        <w:suppressAutoHyphens w:val="true"/>
        <w:autoSpaceDE w:val="false"/>
        <w:spacing w:lineRule="atLeast" w:line="23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Обеспечение безопасности населения на основе использования информационных технологий и с привлечением общественных организаций.</w:t>
      </w:r>
    </w:p>
    <w:p>
      <w:pPr>
        <w:pStyle w:val="Normal"/>
        <w:suppressAutoHyphens w:val="true"/>
        <w:autoSpaceDE w:val="false"/>
        <w:spacing w:lineRule="atLeast" w:line="23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Комплексные меры по противодействию терроризму и экстремизму. </w:t>
      </w:r>
    </w:p>
    <w:p>
      <w:pPr>
        <w:pStyle w:val="Normal"/>
        <w:suppressAutoHyphens w:val="true"/>
        <w:autoSpaceDE w:val="false"/>
        <w:spacing w:lineRule="atLeast" w:line="23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>
      <w:pPr>
        <w:pStyle w:val="Normal"/>
        <w:suppressAutoHyphens w:val="true"/>
        <w:spacing w:before="240" w:after="120"/>
        <w:jc w:val="center"/>
        <w:rPr/>
      </w:pPr>
      <w:r>
        <w:rPr>
          <w:b/>
          <w:bCs/>
          <w:sz w:val="28"/>
          <w:szCs w:val="28"/>
          <w:lang w:eastAsia="zh-CN"/>
        </w:rPr>
        <w:t>4</w:t>
      </w:r>
      <w:r>
        <w:rPr>
          <w:b/>
          <w:bCs/>
          <w:sz w:val="28"/>
          <w:szCs w:val="28"/>
          <w:lang w:val="ru-RU" w:eastAsia="zh-CN"/>
        </w:rPr>
        <w:t>. Прогноз конечных результатов реализации муниципальной программы</w:t>
      </w:r>
      <w:r>
        <w:rPr>
          <w:b/>
          <w:bCs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  <w:lang w:val="ru-RU"/>
        </w:rPr>
        <w:t>характеризующих целевое состояние (изменение состояния) уровня и качества жизни населения, социально-экономическое развитие, экономики, степени реализации других общественно значимых интересов</w:t>
      </w:r>
      <w:r>
        <w:rPr>
          <w:b/>
          <w:sz w:val="28"/>
          <w:szCs w:val="28"/>
          <w:lang w:val="ru-RU" w:eastAsia="ru-RU"/>
        </w:rPr>
        <w:t xml:space="preserve"> в области </w:t>
      </w:r>
      <w:r>
        <w:rPr>
          <w:b/>
          <w:sz w:val="28"/>
          <w:szCs w:val="28"/>
          <w:lang w:val="ru-RU" w:eastAsia="zh-CN"/>
        </w:rPr>
        <w:t>защиты населения и территории муниципального образования от чрезвычайных ситуаций природного и техногенного характера</w:t>
      </w:r>
    </w:p>
    <w:p>
      <w:pPr>
        <w:pStyle w:val="Normal"/>
        <w:suppressAutoHyphens w:val="true"/>
        <w:ind w:firstLine="708"/>
        <w:rPr/>
      </w:pPr>
      <w:r>
        <w:rPr>
          <w:sz w:val="28"/>
          <w:szCs w:val="28"/>
          <w:lang w:val="ru-RU" w:eastAsia="zh-CN"/>
        </w:rPr>
        <w:t>В результате реализации программных мероприятий буд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val="ru-RU" w:eastAsia="zh-CN"/>
        </w:rPr>
        <w:t>т обеспечен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val="ru-RU" w:eastAsia="zh-CN"/>
        </w:rPr>
        <w:t>: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предотвращение возникновения  ЧС природного и техногенного характера;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уменьшение количества возникающих пожаров, минимизация их последствий;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функционирование и поддержание в готовности технических средств оповещения населения города на случай чрезвычайных ситуаций;</w:t>
      </w:r>
    </w:p>
    <w:p>
      <w:pPr>
        <w:pStyle w:val="Normal"/>
        <w:suppressAutoHyphens w:val="true"/>
        <w:autoSpaceDE w:val="false"/>
        <w:spacing w:lineRule="atLeast" w:line="23"/>
        <w:ind w:firstLine="708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отлов безнадзорных домашних животных;</w:t>
      </w:r>
    </w:p>
    <w:p>
      <w:pPr>
        <w:pStyle w:val="Normal"/>
        <w:widowControl w:val="false"/>
        <w:suppressAutoHyphens w:val="true"/>
        <w:autoSpaceDE w:val="false"/>
        <w:ind w:firstLine="708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снижение общего числа совершенных преступлений;</w:t>
      </w:r>
    </w:p>
    <w:p>
      <w:pPr>
        <w:pStyle w:val="Normal"/>
        <w:widowControl w:val="false"/>
        <w:suppressAutoHyphens w:val="true"/>
        <w:autoSpaceDE w:val="false"/>
        <w:ind w:firstLine="708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предотвращение экстремистских проявлений;</w:t>
      </w:r>
    </w:p>
    <w:p>
      <w:pPr>
        <w:pStyle w:val="Normal"/>
        <w:widowControl w:val="false"/>
        <w:suppressAutoHyphens w:val="true"/>
        <w:autoSpaceDE w:val="false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снижение числа преступлений, совершенных в общественных местах;</w:t>
      </w:r>
    </w:p>
    <w:p>
      <w:pPr>
        <w:pStyle w:val="Normal"/>
        <w:widowControl w:val="false"/>
        <w:suppressAutoHyphens w:val="true"/>
        <w:autoSpaceDE w:val="false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снижение численности лиц, совершивших преступления.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120"/>
        <w:ind w:right="-17" w:hanging="0"/>
        <w:jc w:val="center"/>
        <w:rPr/>
      </w:pPr>
      <w:r>
        <w:rPr>
          <w:b/>
          <w:bCs/>
          <w:sz w:val="28"/>
          <w:szCs w:val="28"/>
          <w:lang w:eastAsia="zh-CN"/>
        </w:rPr>
        <w:t>5</w:t>
      </w:r>
      <w:r>
        <w:rPr>
          <w:b/>
          <w:bCs/>
          <w:sz w:val="28"/>
          <w:szCs w:val="28"/>
          <w:lang w:val="ru-RU" w:eastAsia="zh-CN"/>
        </w:rPr>
        <w:t xml:space="preserve">. </w:t>
      </w:r>
      <w:r>
        <w:rPr>
          <w:b/>
          <w:bCs/>
          <w:sz w:val="28"/>
          <w:szCs w:val="28"/>
          <w:lang w:eastAsia="zh-CN"/>
        </w:rPr>
        <w:t>Информация по</w:t>
      </w:r>
      <w:r>
        <w:rPr>
          <w:b/>
          <w:bCs/>
          <w:sz w:val="28"/>
          <w:szCs w:val="28"/>
          <w:lang w:val="ru-RU" w:eastAsia="zh-CN"/>
        </w:rPr>
        <w:t xml:space="preserve"> подпрограмм</w:t>
      </w:r>
      <w:r>
        <w:rPr>
          <w:b/>
          <w:bCs/>
          <w:sz w:val="28"/>
          <w:szCs w:val="28"/>
          <w:lang w:eastAsia="zh-CN"/>
        </w:rPr>
        <w:t>ам</w:t>
      </w:r>
      <w:r>
        <w:rPr>
          <w:b/>
          <w:bCs/>
          <w:sz w:val="28"/>
          <w:szCs w:val="28"/>
          <w:lang w:val="ru-RU" w:eastAsia="zh-CN"/>
        </w:rPr>
        <w:t>, отдельны</w:t>
      </w:r>
      <w:r>
        <w:rPr>
          <w:b/>
          <w:bCs/>
          <w:sz w:val="28"/>
          <w:szCs w:val="28"/>
          <w:lang w:eastAsia="zh-CN"/>
        </w:rPr>
        <w:t>м</w:t>
      </w:r>
      <w:r>
        <w:rPr>
          <w:b/>
          <w:bCs/>
          <w:sz w:val="28"/>
          <w:szCs w:val="28"/>
          <w:lang w:val="ru-RU" w:eastAsia="zh-CN"/>
        </w:rPr>
        <w:t xml:space="preserve"> мероприяти</w:t>
      </w:r>
      <w:r>
        <w:rPr>
          <w:b/>
          <w:bCs/>
          <w:sz w:val="28"/>
          <w:szCs w:val="28"/>
          <w:lang w:eastAsia="zh-CN"/>
        </w:rPr>
        <w:t>ям</w:t>
      </w:r>
      <w:r>
        <w:rPr>
          <w:b/>
          <w:bCs/>
          <w:sz w:val="28"/>
          <w:szCs w:val="28"/>
          <w:lang w:val="ru-RU" w:eastAsia="zh-CN"/>
        </w:rPr>
        <w:t xml:space="preserve"> муниципальной программы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20"/>
        <w:jc w:val="both"/>
        <w:textAlignment w:val="baseline"/>
        <w:rPr/>
      </w:pPr>
      <w:r>
        <w:rPr>
          <w:sz w:val="28"/>
          <w:szCs w:val="28"/>
          <w:u w:val="single"/>
          <w:lang w:eastAsia="zh-CN"/>
        </w:rPr>
        <w:t>Подпрограмма 1.</w:t>
      </w:r>
      <w:r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«Предупреждение, спасение, помощь населению муниципального образования город Шарыпово в чрезвычайных ситуациях»</w:t>
      </w:r>
      <w:r>
        <w:rPr>
          <w:sz w:val="28"/>
          <w:szCs w:val="28"/>
          <w:lang w:eastAsia="zh-CN"/>
        </w:rPr>
        <w:t>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подпрограммы – 2014-2025 годы.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Целью подпрограммы является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Задачи подпрограммы: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Обеспечение предупреждения возникновения и развития ЧС природного и техногенного характера, снижения ущерба и потерь от чрезвычайных ситуаций муниципального характера.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Обеспечение профилактики и оперативного тушения пожаров на территории муниципального образования города Шарыпово.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Своевременная ликвидация случаев инфекционной заболеваемости.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Для осуществления мониторинга оценки реализации программы применяются показатели результативности подпрограммы.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Источником информации по показателям результативности является ведомственная статистика. 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Показатели результативности к 2025 году достигнут следующих значений: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Снижение количества лиц, погибших при чрезвычайных ситуациях.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Снижение количества чрезвычайных ситуаций.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Снижение количества зарегистрированных пожаров не менее чем на 5% по сравнению с показателями 2019 года.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 Снижение числа погибших при пожарах при пожарах не менее чем на 12,5 % по сравнению с показателями 2019 года.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всесторонний информационный обмен между дежурно-диспетчерской службой и экстренными оперативными службами города. Предприятиями жизнеобеспечения;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suppressAutoHyphens w:val="true"/>
        <w:autoSpaceDE w:val="false"/>
        <w:spacing w:lineRule="atLeast" w:line="23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отлов безнадзорных домашних животных.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hyperlink w:anchor="P2942">
        <w:r>
          <w:rPr>
            <w:rStyle w:val="-"/>
            <w:color w:val="000080"/>
            <w:sz w:val="28"/>
            <w:szCs w:val="28"/>
            <w:u w:val="single"/>
            <w:lang w:val="zxx" w:eastAsia="zh-CN" w:bidi="zxx"/>
          </w:rPr>
          <w:t>Подпрограмма 1</w:t>
        </w:r>
      </w:hyperlink>
      <w:r>
        <w:rPr>
          <w:sz w:val="28"/>
          <w:szCs w:val="28"/>
          <w:lang w:eastAsia="zh-CN"/>
        </w:rPr>
        <w:t xml:space="preserve"> п</w:t>
      </w:r>
      <w:r>
        <w:rPr>
          <w:rFonts w:eastAsia="Calibri"/>
          <w:sz w:val="28"/>
          <w:szCs w:val="28"/>
          <w:lang w:eastAsia="en-US"/>
        </w:rPr>
        <w:t>риведена в приложении № 3 к программе.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20"/>
        <w:jc w:val="both"/>
        <w:textAlignment w:val="baseline"/>
        <w:rPr>
          <w:rFonts w:ascii="Arial" w:hAnsi="Arial" w:eastAsia="Calibri" w:cs="Arial"/>
          <w:sz w:val="28"/>
          <w:szCs w:val="28"/>
          <w:u w:val="single"/>
          <w:lang w:eastAsia="en-US"/>
        </w:rPr>
      </w:pPr>
      <w:r>
        <w:rPr>
          <w:rFonts w:eastAsia="Calibri" w:cs="Arial" w:ascii="Arial" w:hAnsi="Arial"/>
          <w:sz w:val="28"/>
          <w:szCs w:val="28"/>
          <w:u w:val="single"/>
          <w:lang w:eastAsia="en-US"/>
        </w:rPr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20"/>
        <w:jc w:val="both"/>
        <w:textAlignment w:val="baseline"/>
        <w:rPr/>
      </w:pPr>
      <w:r>
        <w:rPr>
          <w:sz w:val="28"/>
          <w:szCs w:val="28"/>
          <w:u w:val="single"/>
          <w:lang w:eastAsia="zh-CN"/>
        </w:rPr>
        <w:t>Подпрограмма 2</w:t>
      </w:r>
      <w:r>
        <w:rPr>
          <w:sz w:val="28"/>
          <w:szCs w:val="28"/>
          <w:lang w:eastAsia="zh-CN"/>
        </w:rPr>
        <w:t xml:space="preserve"> «Обеспечение безопасности населения, профилактика угроз терроризма и экстремизма на территории муниципального образования город Шарыпово».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подпрограммы – 2014-2025 годы.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Особое внимание органами местного самоуправления муниципального образования и органами МВД уделяется вопросам по противодействию экстремизму и терроризму. Принимаются меры организационного и практического характера, направленные на предупреждение и пресечение  правонарушений экстремистской и террористической направленности на территории городского округа, а также выявлению и разобщению этнических групп экстремистской направленности. На официальном сайте МО «Шарыповский», Администрации города Шарыпово и информационных ресурса структурных подразделений Администрации города Шарыпово размещены памятки для населения о действиях при обнаружении подозрительных и взрывоопасных предметов, угрозе террористического акта и общие правила антитеррористической безопасности. В местном СМИ вышло более 100 материалов по противодействию терроризму и экстремизму.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ходе реализации подпрограммы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обеспечению охраны общественного порядка и безопасности дорожного движения.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Выполнение подпрограммного мероприятия повысит эффективность функционирования единой дежурно-диспетчерской службы и дежурно-диспетчерских служб полиции, обеспечит оперативное представление информации органам государственной власти края. 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Максимального результата по обеспечению правопорядка и прав граждан на территории муниципального образования города Шарыпово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Созданные народные дружины могут активно участвовать в работе по укреплению общественного порядка, участвовать в предупреждении и пресечении правонарушений на территории муниципального образования города Шарыпово.  </w:t>
      </w:r>
    </w:p>
    <w:p>
      <w:pPr>
        <w:pStyle w:val="Normal"/>
        <w:shd w:fill="FFFFFF" w:val="clear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территории муниципального образования организованы две добровольные народные дружины с целью содействия органам внутренних дел (полиции) и иным правоохранительным органам в охране общественного порядка. 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r>
        <w:rPr>
          <w:sz w:val="28"/>
          <w:szCs w:val="28"/>
          <w:lang w:eastAsia="zh-CN"/>
        </w:rPr>
        <w:t xml:space="preserve">В соответствии с </w:t>
      </w:r>
      <w:hyperlink r:id="rId2">
        <w:r>
          <w:rPr>
            <w:rStyle w:val="-"/>
            <w:color w:val="000000"/>
            <w:sz w:val="28"/>
            <w:szCs w:val="28"/>
            <w:u w:val="single"/>
            <w:lang w:val="zxx" w:eastAsia="zh-CN" w:bidi="zxx"/>
          </w:rPr>
          <w:t>Законом</w:t>
        </w:r>
      </w:hyperlink>
      <w:r>
        <w:rPr>
          <w:sz w:val="28"/>
          <w:szCs w:val="28"/>
          <w:lang w:eastAsia="zh-CN"/>
        </w:rPr>
        <w:t xml:space="preserve">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 (далее - Закон № 8-3598) должны быть реализованы следующие полномочия: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разработка и реализация мер государственной поддержки деятельности граждан и их объединений, участвующих в охране общественного порядка;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утверждение государственных программ края, направленных на оказание поддержи деятельности народных дружин и стимулирование деятельности народных дружинников;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определение уполномоченного органа исполнительной власти края в сфере организации участия граждан в охране общественного порядка;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создание координирующего органа (штаба) края;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r>
        <w:rPr>
          <w:sz w:val="28"/>
          <w:szCs w:val="28"/>
          <w:lang w:eastAsia="zh-CN"/>
        </w:rPr>
        <w:t xml:space="preserve">обеспечение изготовления удостоверений народных дружинников и отличительной символики народных дружинников по образцам, установленным </w:t>
      </w:r>
      <w:hyperlink r:id="rId3">
        <w:r>
          <w:rPr>
            <w:rStyle w:val="-"/>
            <w:color w:val="000000"/>
            <w:sz w:val="28"/>
            <w:szCs w:val="28"/>
            <w:u w:val="single"/>
            <w:lang w:val="zxx" w:eastAsia="zh-CN" w:bidi="zxx"/>
          </w:rPr>
          <w:t>Законом</w:t>
        </w:r>
      </w:hyperlink>
      <w:r>
        <w:rPr>
          <w:sz w:val="28"/>
          <w:szCs w:val="28"/>
          <w:lang w:eastAsia="zh-CN"/>
        </w:rPr>
        <w:t xml:space="preserve"> № 8-3598;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утверждение порядка размещения на официальном сайте края - едином краевом портале «Красноярский край» в сети Интернет, а также в средствах массовой информации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утверждение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увечья (ранения, травмы, контузии), заболевания, исключающих для него возможность дальнейшей трудовой деятельности; гибели народного дружинника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 смерти народного дружинника, наступившей в течение одного года вследствие увечья (ранения, травмы, контузии) либо заболевания, полученных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утверждение порядка выплат и размера денежного вознаграждения народным дружинникам за помощь в раскрытии преступлений и задержании лиц, их совершивших;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иные полномочия в сфере участия граждан в охране общественного порядка, предусмотренные федеральным законодательством и законодательством края.</w:t>
      </w:r>
    </w:p>
    <w:p>
      <w:pPr>
        <w:pStyle w:val="Normal"/>
        <w:shd w:fill="FFFFFF" w:val="clear"/>
        <w:suppressAutoHyphens w:val="tru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Целью подпрограммы является обеспечение безопасности населения на основе использования информационных технологий и с привлечением общественных организаций. 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Задачи подпрограммы:</w:t>
      </w:r>
    </w:p>
    <w:p>
      <w:pPr>
        <w:pStyle w:val="Normal"/>
        <w:shd w:fill="FFFFFF" w:val="clear"/>
        <w:suppressAutoHyphens w:val="true"/>
        <w:spacing w:lineRule="atLeast" w:line="33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</w:r>
    </w:p>
    <w:p>
      <w:pPr>
        <w:pStyle w:val="Normal"/>
        <w:shd w:fill="FFFFFF" w:val="clear"/>
        <w:suppressAutoHyphens w:val="true"/>
        <w:spacing w:lineRule="atLeast" w:line="33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Шарыпово.</w:t>
      </w:r>
    </w:p>
    <w:p>
      <w:pPr>
        <w:pStyle w:val="Normal"/>
        <w:shd w:fill="FFFFFF" w:val="clear"/>
        <w:suppressAutoHyphens w:val="true"/>
        <w:spacing w:lineRule="atLeast" w:line="330"/>
        <w:ind w:firstLine="709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Комплексные меры по противодействию терроризму и экстремизму.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- в количестве не менее 17 единиц до 2025 года;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uppressAutoHyphens w:val="true"/>
        <w:spacing w:before="0" w:after="0"/>
        <w:ind w:firstLine="72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снижение количества преступлений, совершенных в общественных местах до 198 к 2025 году.</w:t>
      </w:r>
    </w:p>
    <w:p>
      <w:pPr>
        <w:pStyle w:val="Normal"/>
        <w:suppressAutoHyphens w:val="true"/>
        <w:autoSpaceDE w:val="false"/>
        <w:spacing w:lineRule="atLeast" w:line="23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раскрываемость преступлений, совершенных в общественных местах увеличится до 82,0% к 2025 году.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hyperlink w:anchor="P2942">
        <w:r>
          <w:rPr>
            <w:rStyle w:val="-"/>
            <w:sz w:val="28"/>
            <w:szCs w:val="28"/>
            <w:lang w:eastAsia="zh-CN"/>
          </w:rPr>
          <w:t>Подпрограмма 2</w:t>
        </w:r>
      </w:hyperlink>
      <w:r>
        <w:rPr>
          <w:sz w:val="28"/>
          <w:szCs w:val="28"/>
          <w:lang w:eastAsia="zh-CN"/>
        </w:rPr>
        <w:t xml:space="preserve"> приведена в приложении № 4 к программе.</w:t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20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autoSpaceDE w:val="false"/>
        <w:spacing w:before="40" w:after="0"/>
        <w:ind w:firstLine="720"/>
        <w:jc w:val="both"/>
        <w:textAlignment w:val="baseline"/>
        <w:rPr/>
      </w:pPr>
      <w:r>
        <w:rPr>
          <w:sz w:val="28"/>
          <w:szCs w:val="28"/>
          <w:u w:val="single"/>
          <w:lang w:eastAsia="zh-CN"/>
        </w:rPr>
        <w:t>Подпрограмма 3.</w:t>
      </w:r>
      <w:r>
        <w:rPr>
          <w:sz w:val="28"/>
          <w:szCs w:val="28"/>
          <w:lang w:eastAsia="zh-CN"/>
        </w:rPr>
        <w:t xml:space="preserve"> «Профилактика правонарушений на территории города Шарыпово».</w:t>
      </w:r>
    </w:p>
    <w:p>
      <w:pPr>
        <w:pStyle w:val="Normal"/>
        <w:suppressAutoHyphens w:val="true"/>
        <w:autoSpaceDE w:val="fals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подпрограммы – 2018-2025 годы.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uppressAutoHyphens w:val="true"/>
        <w:ind w:firstLine="720"/>
        <w:jc w:val="both"/>
        <w:rPr/>
      </w:pPr>
      <w:r>
        <w:rPr>
          <w:sz w:val="28"/>
          <w:szCs w:val="28"/>
          <w:lang w:val="ru-RU" w:eastAsia="zh-CN"/>
        </w:rPr>
        <w:t>В целях снижения уровня «рецидивной» преступности и во исполнении Федерального закона № 64-ФЗ-2011 «Об административном надзоре за лицами, освобожденными из мест лишения свободы» в настоящее время административный надзор установлен за 47 гражданами, освободившимися из мест лишения свободы и за 95 гражданами, формально подпадающими под административный надзор. Сотрудниками МО организованы и планомерно проводятся проверки указанной категории граждан по месту жительства с целью осуществления контроля, проведения с ними индивидуальной профилактической работы и</w:t>
      </w:r>
      <w:r>
        <w:rPr>
          <w:spacing w:val="4"/>
          <w:sz w:val="28"/>
          <w:szCs w:val="28"/>
          <w:lang w:val="ru-RU" w:eastAsia="zh-CN"/>
        </w:rPr>
        <w:t xml:space="preserve"> п</w:t>
      </w:r>
      <w:r>
        <w:rPr>
          <w:sz w:val="28"/>
          <w:szCs w:val="28"/>
          <w:lang w:val="ru-RU" w:eastAsia="zh-CN"/>
        </w:rPr>
        <w:t>редупреждения преступлений.</w:t>
      </w:r>
    </w:p>
    <w:p>
      <w:pPr>
        <w:pStyle w:val="Normal"/>
        <w:widowControl w:val="false"/>
        <w:suppressAutoHyphens w:val="true"/>
        <w:ind w:firstLine="720"/>
        <w:jc w:val="both"/>
        <w:rPr>
          <w:spacing w:val="-4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Особого влияния на криминальную обстановку происходящие миграционные процессы в настоящее время не оказывают. В целях осуществления федерального государственного контроля за пребыванием и проживанием иностранных граждан, их трудовой деятельностью, регулярно проводятся оперативно-профилактических мероприятия, в ходе которых выявляются и документируются правонарушения по линии миграционного контроля.</w:t>
      </w:r>
    </w:p>
    <w:p>
      <w:pPr>
        <w:pStyle w:val="Normal"/>
        <w:suppressAutoHyphens w:val="true"/>
        <w:autoSpaceDE w:val="false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Комплексно решаются вопросы обеспечения правопорядка на улицах и других общественных местах города. При осуществлении охраны общественного порядка в период проведения массовых мероприятий за последние два года не допущено совершения преступлений, групповых нарушений общественного порядка, как в местах проведения мероприятий, так и на прилегающей к ним территории. </w:t>
      </w:r>
    </w:p>
    <w:p>
      <w:pPr>
        <w:pStyle w:val="Normal"/>
        <w:suppressAutoHyphens w:val="true"/>
        <w:autoSpaceDE w:val="false"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 xml:space="preserve">Укрепление безопасности невозможно без тесного взаимодействия с населением и его общественными формированиями. Необходимо активное привлечение граждан к охране общественного порядка. </w:t>
      </w:r>
    </w:p>
    <w:p>
      <w:pPr>
        <w:pStyle w:val="Normal"/>
        <w:suppressAutoHyphens w:val="true"/>
        <w:autoSpaceDE w:val="false"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Важным фактором стабильности в городе остаётся профилактическая работа с неработающими и не учащимися лицами, предупредительно-воспитательная работа с несовершеннолетними и молодежью, совершенствование работы административных комиссий и комиссий по делам несовершеннолетних и защите их прав.</w:t>
      </w:r>
    </w:p>
    <w:p>
      <w:pPr>
        <w:pStyle w:val="Normal"/>
        <w:suppressAutoHyphens w:val="true"/>
        <w:autoSpaceDE w:val="false"/>
        <w:ind w:firstLine="72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 xml:space="preserve">Требует совершенствования деятельность, направленная на предупреждение преступлений и правонарушений со стороны лиц, ранее привлекавшихся к уголовной ответственности, состоящих на различных профилактических учётах, не являющихся постоянными жителями региона, особенно выходцами из стран ближнего зарубежья, находящимися на территории России с нарушением норм действующего законодательства. 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В целях организации взаимодействия органов исполнительной власти края,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крае </w:t>
      </w:r>
      <w:hyperlink r:id="rId4">
        <w:r>
          <w:rPr>
            <w:rStyle w:val="-"/>
            <w:rFonts w:eastAsia="Calibri"/>
            <w:color w:val="000080"/>
            <w:sz w:val="28"/>
            <w:szCs w:val="28"/>
            <w:u w:val="single"/>
            <w:lang w:val="zxx" w:eastAsia="en-US" w:bidi="zxx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Совета администрации Красноярского края от 14.07.2006 № 213-п «О комиссии по профилактике правонарушений в Красноярском крае» создана комиссия по профилактике правонарушений. В муниципальном образовании город Шарыпово организована работа межведомственной комиссии по профилактике правонарушений.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 Шарыпово – один из самых многонациональных городов края. Значимых конфликтов и столкновений населения на почве межэтнической и межрелигиозной розни, условий для открытого проявления межнациональных и межконфессиональных разногласий нет, националистические и радикальные движения значимой социальной поддержки в обществе не имеют.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Максимального результата по обеспечению правопорядка и прав граждан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напряженности,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подпрограммы 3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Прогнозируемыми последствиями реализации подпрограммы будут являться повышение эффективности профилактической деятельности органов исполнительной власти города, снижение количества преступлений и правонарушений, и как следствие приведут к снижению уровня преступности в муниципальном образовании город Шарыпово.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Целью подпрограммы является создание условий для снижения уровня преступности посредством укрепления законности и правопорядка, повышения уровня безопасности граждан. Для достижения заявленной цели необходимо решение следующей задачи: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предупреждение совершения правонарушений;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результате выполнения мероприятий подпрограммы ожидается снижение количества зарегистрированных преступлений, совершенных на территории города на 2% ежегодно к концу 2025 года.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Снижение к концу 2025 года в сравнении с 2016 годом: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общего числа совершенных преступлений;</w:t>
      </w:r>
    </w:p>
    <w:p>
      <w:pPr>
        <w:pStyle w:val="Normal"/>
        <w:widowControl w:val="false"/>
        <w:suppressAutoHyphens w:val="true"/>
        <w:autoSpaceDE w:val="false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числа преступлений, совершенных в общественных местах.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численности участников в добровольных формированиях населения по охране общественного порядка.</w:t>
      </w:r>
    </w:p>
    <w:p>
      <w:pPr>
        <w:pStyle w:val="Normal"/>
        <w:widowControl w:val="false"/>
        <w:suppressAutoHyphens w:val="true"/>
        <w:autoSpaceDE w:val="false"/>
        <w:ind w:firstLine="720"/>
        <w:jc w:val="both"/>
        <w:rPr/>
      </w:pPr>
      <w:hyperlink w:anchor="P2942">
        <w:r>
          <w:rPr>
            <w:rStyle w:val="-"/>
            <w:rFonts w:eastAsia="Calibri"/>
            <w:color w:val="000080"/>
            <w:sz w:val="28"/>
            <w:szCs w:val="28"/>
            <w:u w:val="single"/>
            <w:lang w:val="zxx" w:eastAsia="en-US" w:bidi="zxx"/>
          </w:rPr>
          <w:t>Подпрограмма 3</w:t>
        </w:r>
      </w:hyperlink>
      <w:r>
        <w:rPr>
          <w:rFonts w:eastAsia="Calibri"/>
          <w:sz w:val="28"/>
          <w:szCs w:val="28"/>
          <w:lang w:eastAsia="en-US"/>
        </w:rPr>
        <w:t xml:space="preserve"> приведена в приложении № 5 к программе.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6. Основные меры правового регулирования,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12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направленные на достижение цели и (или) задач муниципальной программы</w:t>
      </w:r>
    </w:p>
    <w:p>
      <w:pPr>
        <w:pStyle w:val="Normal"/>
        <w:suppressAutoHyphens w:val="true"/>
        <w:autoSpaceDE w:val="false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Для достижения цели и (или) задач программы принятие нормативных правовых актов не требуется.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120"/>
        <w:ind w:right="-17"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suppressAutoHyphens w:val="true"/>
        <w:autoSpaceDE w:val="false"/>
        <w:spacing w:before="240" w:after="240"/>
        <w:ind w:firstLine="709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8. Информация о ресурсном обеспечении муниципальной программы</w:t>
      </w:r>
    </w:p>
    <w:p>
      <w:pPr>
        <w:sectPr>
          <w:type w:val="nextPage"/>
          <w:pgSz w:w="11906" w:h="16838"/>
          <w:pgMar w:left="1701" w:right="851" w:gutter="0" w:header="0" w:top="96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suppressAutoHyphens w:val="true"/>
        <w:autoSpaceDE w:val="false"/>
        <w:ind w:firstLine="709"/>
        <w:jc w:val="both"/>
        <w:rPr/>
      </w:pPr>
      <w:r>
        <w:rPr>
          <w:sz w:val="28"/>
          <w:szCs w:val="28"/>
          <w:lang w:eastAsia="zh-CN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  <w:lang w:eastAsia="zh-CN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pStyle w:val="Normal"/>
        <w:suppressAutoHyphens w:val="true"/>
        <w:autoSpaceDE w:val="false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928"/>
        <w:gridCol w:w="1088"/>
        <w:gridCol w:w="1703"/>
        <w:gridCol w:w="751"/>
        <w:gridCol w:w="751"/>
        <w:gridCol w:w="751"/>
        <w:gridCol w:w="605"/>
        <w:gridCol w:w="654"/>
        <w:gridCol w:w="751"/>
        <w:gridCol w:w="751"/>
        <w:gridCol w:w="751"/>
        <w:gridCol w:w="751"/>
        <w:gridCol w:w="751"/>
        <w:gridCol w:w="654"/>
        <w:gridCol w:w="750"/>
        <w:gridCol w:w="810"/>
      </w:tblGrid>
      <w:tr>
        <w:trPr>
          <w:trHeight w:val="1560" w:hRule="atLeast"/>
        </w:trPr>
        <w:tc>
          <w:tcPr>
            <w:tcW w:w="47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RANGE!A1%3AQ17"/>
            <w:bookmarkStart w:id="1" w:name="RANGE!A1%3AQ17"/>
            <w:bookmarkEnd w:id="1"/>
          </w:p>
        </w:tc>
        <w:tc>
          <w:tcPr>
            <w:tcW w:w="192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69" w:type="dxa"/>
            <w:gridSpan w:val="8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 xml:space="preserve">к паспорту муниципальной программы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 </w:t>
            </w:r>
          </w:p>
        </w:tc>
      </w:tr>
      <w:tr>
        <w:trPr>
          <w:trHeight w:val="300" w:hRule="atLeast"/>
        </w:trPr>
        <w:tc>
          <w:tcPr>
            <w:tcW w:w="47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14678" w:type="dxa"/>
            <w:gridSpan w:val="1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целевых показателей муниципальной программы муниципального образования  города Шарыпово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9" w:hRule="atLeast"/>
        </w:trPr>
        <w:tc>
          <w:tcPr>
            <w:tcW w:w="4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                           (2013 год)</w:t>
            </w:r>
          </w:p>
        </w:tc>
        <w:tc>
          <w:tcPr>
            <w:tcW w:w="9481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2010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660" w:hRule="atLeast"/>
        </w:trPr>
        <w:tc>
          <w:tcPr>
            <w:tcW w:w="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Создание эффективной системы защиты населения и территорий муниципального образования от чрезвычайных ситуаций природного и техногенного характера </w:t>
            </w:r>
          </w:p>
        </w:tc>
      </w:tr>
      <w:tr>
        <w:trPr>
          <w:trHeight w:val="123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времени обработки поступающих сообщений и заявлений, доведения оперативной информации до экстренных служб реагирования города (к уровню 2019 г.)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Снижение количества лиц, погибших при чрезвычайных ситуациях (к уровню 2019 г.)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чрезвычайных ситуаций (к уровню 2019 г.)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зарегистрированных пожаров (к уровню 2019 г.)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Снижение числа погибших при пожарах (к уровню 2019 г.)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>
        <w:trPr>
          <w:trHeight w:val="664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преступности (на 10 тысяч населения)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177,29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161,75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160,31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154,82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60"/>
        <w:gridCol w:w="3144"/>
        <w:gridCol w:w="2237"/>
        <w:gridCol w:w="1808"/>
        <w:gridCol w:w="1073"/>
        <w:gridCol w:w="1073"/>
        <w:gridCol w:w="1073"/>
        <w:gridCol w:w="1643"/>
      </w:tblGrid>
      <w:tr>
        <w:trPr>
          <w:trHeight w:val="216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2" w:type="dxa"/>
            <w:gridSpan w:val="4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 xml:space="preserve">к  муниципальной программе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 </w:t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14678" w:type="dxa"/>
            <w:gridSpan w:val="9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 ресурсном обеспечении муниципальной программы муниципального образования город Шарыпово 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645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3" w:type="dxa"/>
            <w:tcBorders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8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2032-2025гг.</w:t>
            </w:r>
          </w:p>
        </w:tc>
      </w:tr>
      <w:tr>
        <w:trPr>
          <w:trHeight w:val="40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6 045,93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6 045,93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18 596,50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3 812,30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3 353,60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3 353,60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10 519,50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5 498,50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837,60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837,60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2 512,80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65,70</w:t>
            </w:r>
          </w:p>
        </w:tc>
      </w:tr>
      <w:tr>
        <w:trPr>
          <w:trHeight w:val="900" w:hRule="atLeast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5 952,03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5 493,33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5 493,33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16 938,70</w:t>
            </w:r>
          </w:p>
        </w:tc>
      </w:tr>
      <w:tr>
        <w:trPr>
          <w:trHeight w:val="51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3 812,30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3 353,60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3 353,60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10 519,50</w:t>
            </w:r>
          </w:p>
        </w:tc>
      </w:tr>
      <w:tr>
        <w:trPr>
          <w:trHeight w:val="63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1 832,83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5 498,50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855,00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65,70</w:t>
            </w:r>
          </w:p>
        </w:tc>
      </w:tr>
      <w:tr>
        <w:trPr>
          <w:trHeight w:val="900" w:hRule="atLeast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0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 Шарыпово 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1 657,80</w:t>
            </w:r>
          </w:p>
        </w:tc>
      </w:tr>
      <w:tr>
        <w:trPr>
          <w:trHeight w:val="55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1 657,80</w:t>
            </w:r>
          </w:p>
        </w:tc>
      </w:tr>
      <w:tr>
        <w:trPr>
          <w:trHeight w:val="63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202"/>
        <w:gridCol w:w="3721"/>
        <w:gridCol w:w="2556"/>
        <w:gridCol w:w="849"/>
        <w:gridCol w:w="1296"/>
        <w:gridCol w:w="1296"/>
        <w:gridCol w:w="2180"/>
      </w:tblGrid>
      <w:tr>
        <w:trPr>
          <w:trHeight w:val="2175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2" w:type="dxa"/>
            <w:gridSpan w:val="3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  <w:br/>
      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 </w:t>
            </w:r>
          </w:p>
        </w:tc>
      </w:tr>
      <w:tr>
        <w:trPr>
          <w:trHeight w:val="300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7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0" w:type="dxa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930" w:hRule="atLeast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2023-2025гг.</w:t>
            </w:r>
          </w:p>
        </w:tc>
      </w:tr>
      <w:tr>
        <w:trPr>
          <w:trHeight w:val="285" w:hRule="atLeast"/>
        </w:trPr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7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6 045,93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6 045,93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18 596,50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4 837,03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4 837,03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4 837,03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14 511,10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1 667,60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1 208,90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1 208,90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4 085,40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7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5 952,03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5 493,33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5 493,33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16 938,70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4 284,43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4 284,43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4 284,43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12 853,30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1 667,60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1 208,90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1 208,90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4 085,40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7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 Шарыпово 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1 657,80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1 657,80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7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uppressAutoHyphens w:val="tru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 №3</w:t>
      </w:r>
    </w:p>
    <w:p>
      <w:pPr>
        <w:pStyle w:val="Normal"/>
        <w:suppressAutoHyphens w:val="true"/>
        <w:autoSpaceDE w:val="fals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</w:t>
      </w:r>
    </w:p>
    <w:p>
      <w:pPr>
        <w:pStyle w:val="Normal"/>
        <w:shd w:fill="FFFFFF" w:val="clear"/>
        <w:suppressAutoHyphens w:val="true"/>
        <w:autoSpaceDE w:val="false"/>
        <w:jc w:val="center"/>
        <w:rPr>
          <w:rFonts w:ascii="Arial" w:hAnsi="Arial" w:cs="Arial"/>
          <w:bCs/>
          <w:sz w:val="28"/>
          <w:szCs w:val="28"/>
          <w:lang w:eastAsia="zh-CN"/>
        </w:rPr>
      </w:pPr>
      <w:r>
        <w:rPr>
          <w:rFonts w:cs="Arial" w:ascii="Arial" w:hAnsi="Arial"/>
          <w:bCs/>
          <w:sz w:val="28"/>
          <w:szCs w:val="28"/>
          <w:lang w:eastAsia="zh-CN"/>
        </w:rPr>
      </w:r>
    </w:p>
    <w:p>
      <w:pPr>
        <w:pStyle w:val="Normal"/>
        <w:shd w:fill="FFFFFF" w:val="clear"/>
        <w:suppressAutoHyphens w:val="true"/>
        <w:autoSpaceDE w:val="false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Подпрограмма</w:t>
      </w:r>
    </w:p>
    <w:p>
      <w:pPr>
        <w:pStyle w:val="Normal"/>
        <w:shd w:fill="FFFFFF" w:val="clear"/>
        <w:suppressAutoHyphens w:val="true"/>
        <w:autoSpaceDE w:val="false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Предупреждение, спасение, помощь населению</w:t>
      </w:r>
    </w:p>
    <w:p>
      <w:pPr>
        <w:pStyle w:val="Normal"/>
        <w:shd w:fill="FFFFFF" w:val="clear"/>
        <w:suppressAutoHyphens w:val="true"/>
        <w:autoSpaceDE w:val="false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муниципального образования город Шарыпово</w:t>
      </w:r>
    </w:p>
    <w:p>
      <w:pPr>
        <w:pStyle w:val="Normal"/>
        <w:shd w:fill="FFFFFF" w:val="clear"/>
        <w:suppressAutoHyphens w:val="true"/>
        <w:autoSpaceDE w:val="false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чрезвычайных ситуациях</w:t>
      </w:r>
    </w:p>
    <w:p>
      <w:pPr>
        <w:pStyle w:val="Normal"/>
        <w:suppressAutoHyphens w:val="true"/>
        <w:spacing w:before="240" w:after="24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1.Паспорт подпрограммы</w:t>
      </w:r>
    </w:p>
    <w:tbl>
      <w:tblPr>
        <w:tblW w:w="10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47"/>
      </w:tblGrid>
      <w:tr>
        <w:trPr>
          <w:trHeight w:val="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bCs/>
                <w:sz w:val="28"/>
                <w:szCs w:val="28"/>
                <w:lang w:eastAsia="zh-CN"/>
              </w:rPr>
              <w:t xml:space="preserve">«Предупреждение, спасение, помощь населению муниципального образования город Шарыпово в чрезвычайных ситуациях» </w:t>
            </w:r>
            <w:r>
              <w:rPr>
                <w:sz w:val="28"/>
                <w:szCs w:val="28"/>
                <w:lang w:eastAsia="zh-CN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      </w:r>
          </w:p>
        </w:tc>
      </w:tr>
      <w:tr>
        <w:trPr>
          <w:trHeight w:val="229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Исполнители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Муниципальное казенное учреждение «Служба городского хозяйства»;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64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suppressAutoHyphens w:val="true"/>
              <w:ind w:left="0" w:firstLine="283"/>
              <w:jc w:val="both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4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Цель и задачи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Цель подпрограммы: 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Задачи подпрограммы: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Обеспечение профилактики и тушения пожаров на территории муниципального образования города Шарыпово;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Своевременная ликвидация случаев инфекционной заболеваемости.</w:t>
            </w:r>
          </w:p>
        </w:tc>
      </w:tr>
      <w:tr>
        <w:trPr>
          <w:trHeight w:val="36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Ожидаемые результаты от реализации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 Снижение количества лиц, погибших при чрезвычайных ситуациях.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 Снижение количества чрезвычайных ситуаций.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4. Снижение количества зарегистрированных пожаров не менее чем на 5% по сравнению с показателями 2019 года.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5. Снижение числа погибших при пожарах при пожарах не менее чем на 12,5% по сравнению с показателями 2019 года.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</w:t>
            </w:r>
          </w:p>
          <w:p>
            <w:pPr>
              <w:pStyle w:val="Normal"/>
              <w:suppressAutoHyphens w:val="true"/>
              <w:jc w:val="both"/>
              <w:rPr/>
            </w:pPr>
            <w:hyperlink w:anchor="P3334">
              <w:r>
                <w:rPr>
                  <w:rStyle w:val="-"/>
                  <w:lang w:eastAsia="zh-CN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Сроки реализации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2014-2025 г.г.</w:t>
            </w:r>
          </w:p>
        </w:tc>
      </w:tr>
      <w:tr>
        <w:trPr>
          <w:trHeight w:val="126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Информация по ресурсному обеспечению подпрограммы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Выполнение мероприятий подпрограммы в 2014 – 2025 годах предусматривает финансирование – 71 480,65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городского округа г.Шарыпово (далее по тексту подпрограммы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/>
            </w:pPr>
            <w:r>
              <w:rPr>
                <w:sz w:val="28"/>
                <w:szCs w:val="28"/>
                <w:lang w:eastAsia="zh-CN"/>
              </w:rPr>
              <w:t>2016 г. – 3</w:t>
            </w:r>
            <w:r>
              <w:rPr>
                <w:sz w:val="28"/>
                <w:szCs w:val="28"/>
                <w:lang w:val="en-US"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894,65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3 007,57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2017 г. – 4 322,11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3 415,41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906,70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2018 г. – 4 706,90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3 428,98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2019 г. – 4 813,56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3 399,02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2020 г. – 9 919,69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3 753,16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6 166,53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2021 г. – 9 490,24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3 599,22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5 891,02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2022 г. – 8 167,32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3 738,88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4 428,44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2023 г. – 5 952,03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4 284,43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1 667,60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г. – 5 493,33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4 284,43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1 208,90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ind w:firstLine="45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 г. – 5 493,33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4 284,43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Краевой бюджет – 1 208,90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uppressAutoHyphens w:val="true"/>
        <w:spacing w:before="240" w:after="240"/>
        <w:ind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suppressAutoHyphens w:val="true"/>
        <w:ind w:right="-17" w:firstLine="709"/>
        <w:jc w:val="both"/>
        <w:rPr/>
      </w:pPr>
      <w:r>
        <w:rPr>
          <w:sz w:val="28"/>
          <w:szCs w:val="28"/>
          <w:lang w:eastAsia="zh-CN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uppressAutoHyphens w:val="true"/>
        <w:spacing w:before="240" w:after="240"/>
        <w:ind w:left="720"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мероприятий подпрограммы осуществляется на основе: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12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за ходом ее выполнения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441"/>
        <w:gridCol w:w="1440"/>
        <w:gridCol w:w="1918"/>
        <w:gridCol w:w="1053"/>
        <w:gridCol w:w="1053"/>
        <w:gridCol w:w="1053"/>
        <w:gridCol w:w="1053"/>
        <w:gridCol w:w="1053"/>
      </w:tblGrid>
      <w:tr>
        <w:trPr>
          <w:trHeight w:val="1800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5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«Предупреждение, спасение, помощь населению муниципального образования город  Шарыпово  в чрезвычайных ситуациях» </w:t>
            </w:r>
          </w:p>
        </w:tc>
      </w:tr>
      <w:tr>
        <w:trPr>
          <w:trHeight w:val="315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4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12572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: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48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114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Снижение времени обработки поступающих сообщений и заявлений, доведения оперативной информации до экстренных служб реагирования города  (к уровню 2019г.)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мин.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ведомственная статистика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0,75</w:t>
            </w:r>
          </w:p>
        </w:tc>
      </w:tr>
      <w:tr>
        <w:trPr>
          <w:trHeight w:val="1114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Снижение количества лиц, погибших при чрезвычайных ситуациях (к уровню 2019г.)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ведомственная статистика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1.3.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Снижение количества чрезвычайных ситуаций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ведомственная статистика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1.4.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результаты проверки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Количество зарегистрированных пожаров (к уровню 2019г.)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ед.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ведомственная статистика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1114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Снижение числа погибших при пожарах (к уровню 2019г.)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ведомственная статистика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4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отловленных безнадзорных домашних животных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258"/>
        <w:gridCol w:w="1615"/>
        <w:gridCol w:w="692"/>
        <w:gridCol w:w="693"/>
        <w:gridCol w:w="1228"/>
        <w:gridCol w:w="2320"/>
        <w:gridCol w:w="769"/>
        <w:gridCol w:w="769"/>
        <w:gridCol w:w="769"/>
        <w:gridCol w:w="858"/>
        <w:gridCol w:w="2186"/>
      </w:tblGrid>
      <w:tr>
        <w:trPr>
          <w:trHeight w:val="1650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RANGE!A1%3AL31"/>
            <w:bookmarkStart w:id="3" w:name="RANGE!A1%3AL29"/>
            <w:bookmarkStart w:id="4" w:name="RANGE!A1%3AL27"/>
            <w:bookmarkStart w:id="5" w:name="RANGE!A1%3AL31"/>
            <w:bookmarkStart w:id="6" w:name="RANGE!A1%3AL29"/>
            <w:bookmarkStart w:id="7" w:name="RANGE!A1%3AL27"/>
            <w:bookmarkEnd w:id="5"/>
            <w:bookmarkEnd w:id="6"/>
            <w:bookmarkEnd w:id="7"/>
          </w:p>
        </w:tc>
        <w:tc>
          <w:tcPr>
            <w:tcW w:w="22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13" w:type="dxa"/>
            <w:gridSpan w:val="3"/>
            <w:tcBorders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  <w:br/>
              <w:t xml:space="preserve">к подпрограмме «Предупреждение, спасение, помощь населению муниципального образования город  Шарыпово  в чрезвычайных ситуациях» 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57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 программы, тыс.рублей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96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2023-2025гг.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Последовательное снижение рисков чрезвычайных ситуаций, повышение защищенности населения и территории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</w:tr>
      <w:tr>
        <w:trPr>
          <w:trHeight w:val="196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услуг единых диспетчерских служб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0410087120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2 039,70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6 119,10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289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г.п. Дубинино и Горячегорск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0410087220</w:t>
            </w:r>
          </w:p>
        </w:tc>
        <w:tc>
          <w:tcPr>
            <w:tcW w:w="23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111; 119; 121; 129;244;247;852;853;831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1 064,74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1 064,74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1 064,74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3 194,22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380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г.п. Дубинино и Горячегорск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0410010210</w:t>
            </w:r>
          </w:p>
        </w:tc>
        <w:tc>
          <w:tcPr>
            <w:tcW w:w="23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111; 119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727,19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727,19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2 181,57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материальных ресурсов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0410088940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осуществление мероприятий по предотвращению чрезвычайных ситуаций в осенне-весенний периоды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0410089080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2. Обеспечение профилактики и тушения пожаров в городе Шарыпово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25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г.п. Дубинино и Горячегорск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04100S4120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3. Своевременная ликвидация случаев инфекционной заболеваемости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0410087300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10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распространение и ликвидацию вспышек инфекционных заболеваний в части оплаты работ (услуг) по дезинсекции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0410087530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№4-1402)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0412; 0603; 0113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0410075180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121; 129; 244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1 667,60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1 208,90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1 208,90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4 085,40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"УКС"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04100S4630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5 952,03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5 493,33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5 493,33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16 938,69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5103" w:hanging="0"/>
        <w:rPr>
          <w:sz w:val="28"/>
          <w:szCs w:val="28"/>
          <w:lang w:eastAsia="zh-CN"/>
        </w:rPr>
      </w:pPr>
      <w:bookmarkStart w:id="8" w:name="RANGE!A1%3AL28"/>
      <w:bookmarkEnd w:id="8"/>
      <w:r>
        <w:rPr>
          <w:sz w:val="28"/>
          <w:szCs w:val="28"/>
          <w:lang w:eastAsia="zh-CN"/>
        </w:rPr>
        <w:t>Приложение №4</w:t>
      </w:r>
    </w:p>
    <w:p>
      <w:pPr>
        <w:pStyle w:val="Normal"/>
        <w:suppressAutoHyphens w:val="true"/>
        <w:autoSpaceDE w:val="fals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</w:r>
    </w:p>
    <w:p>
      <w:pPr>
        <w:pStyle w:val="Normal"/>
        <w:shd w:fill="FFFFFF" w:val="clear"/>
        <w:suppressAutoHyphens w:val="true"/>
        <w:autoSpaceDE w:val="fals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hd w:fill="FFFFFF" w:val="clear"/>
        <w:suppressAutoHyphens w:val="true"/>
        <w:autoSpaceDE w:val="fals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Подпрограмма</w:t>
      </w:r>
    </w:p>
    <w:p>
      <w:pPr>
        <w:pStyle w:val="Normal"/>
        <w:suppressAutoHyphens w:val="tru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Обеспечение безопасности населения, профилактика угроз терроризма и экстремизма на территории муниципального образования</w:t>
      </w:r>
    </w:p>
    <w:p>
      <w:pPr>
        <w:pStyle w:val="Normal"/>
        <w:suppressAutoHyphens w:val="tru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 Шарыпово </w:t>
      </w:r>
    </w:p>
    <w:p>
      <w:pPr>
        <w:pStyle w:val="Normal"/>
        <w:suppressAutoHyphens w:val="true"/>
        <w:spacing w:before="240" w:after="24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1.Паспорт подпрограммы</w:t>
      </w:r>
    </w:p>
    <w:tbl>
      <w:tblPr>
        <w:tblW w:w="94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7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Обеспечение безопасности населения, профилактика угроз терроризма и экстремизма на территории муниципального образования город Шарыпово 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/>
            </w:pPr>
            <w:r>
              <w:rPr>
                <w:sz w:val="28"/>
                <w:szCs w:val="28"/>
                <w:lang w:eastAsia="zh-CN"/>
              </w:rPr>
              <w:t>«</w:t>
            </w:r>
            <w:r>
              <w:rPr>
                <w:spacing w:val="-3"/>
                <w:sz w:val="28"/>
                <w:szCs w:val="28"/>
                <w:lang w:eastAsia="zh-CN"/>
              </w:rPr>
              <w:t xml:space="preserve">Защита от чрезвычайных ситуаций природного и техногенного </w:t>
            </w:r>
            <w:r>
              <w:rPr>
                <w:sz w:val="28"/>
                <w:szCs w:val="28"/>
                <w:lang w:eastAsia="zh-CN"/>
              </w:rPr>
              <w:t xml:space="preserve">характера и обеспечение безопасности населения муниципального образования город Шарыпово» 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Исполнители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МКУ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Отдел культуры Администрации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Управление образованием Администрации города Шарыпово.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  <w:tab/>
              <w:t>МКУ «Служба городского хозяйства»;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  <w:tab/>
              <w:t>Администрация города Шарыпово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3. Отдел культуры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4. Отдел спорта и молодежной политики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uppressAutoHyphens w:val="true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5. Управление образованием Администрации города Шарыпово.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Цель и задачи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Задачи подпрограммы:</w:t>
            </w:r>
          </w:p>
          <w:p>
            <w:pPr>
              <w:pStyle w:val="Normal"/>
              <w:shd w:fill="FFFFFF" w:val="clear"/>
              <w:suppressAutoHyphens w:val="true"/>
              <w:spacing w:lineRule="atLeast" w:line="33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  <w:p>
            <w:pPr>
              <w:pStyle w:val="Normal"/>
              <w:shd w:fill="FFFFFF" w:val="clear"/>
              <w:suppressAutoHyphens w:val="true"/>
              <w:spacing w:lineRule="atLeast" w:line="33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Шарыпово.</w:t>
            </w:r>
          </w:p>
          <w:p>
            <w:pPr>
              <w:pStyle w:val="Normal"/>
              <w:shd w:fill="FFFFFF" w:val="clear"/>
              <w:suppressAutoHyphens w:val="true"/>
              <w:spacing w:lineRule="atLeast" w:line="33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Комплексные меры по противодействию терроризму и экстремизму.</w:t>
            </w:r>
          </w:p>
          <w:p>
            <w:pPr>
              <w:pStyle w:val="Normal"/>
              <w:shd w:fill="FFFFFF" w:val="clear"/>
              <w:suppressAutoHyphens w:val="true"/>
              <w:spacing w:lineRule="atLeast" w:line="33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Ожидаемые результаты от реализации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ind w:firstLine="3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не менее 17 единиц ежегодно к 2025 году;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ind w:firstLine="3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Снижение количества преступлений, совершенных в общественных местах до 198 к 2025 году.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ind w:firstLine="3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 Раскрываемость преступлений, совершенных в общественных местах увеличится до 82,0% к 2025 году.</w:t>
            </w:r>
          </w:p>
          <w:p>
            <w:pPr>
              <w:pStyle w:val="Normal"/>
              <w:suppressAutoHyphens w:val="true"/>
              <w:jc w:val="both"/>
              <w:rPr/>
            </w:pPr>
            <w:hyperlink w:anchor="P3334">
              <w:r>
                <w:rPr>
                  <w:rStyle w:val="-"/>
                  <w:lang w:eastAsia="zh-CN"/>
                </w:rPr>
                <w:t>Перечень</w:t>
              </w:r>
            </w:hyperlink>
            <w:r>
              <w:rPr>
                <w:sz w:val="28"/>
                <w:szCs w:val="28"/>
                <w:lang w:eastAsia="zh-CN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Сроки реализации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2014-2025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Информация по ресурсному обеспечению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Выполнение мероприятий подпрограммы в 2014 - 2025 годах предусматривает средства бюджета городского округа г.Шарыпово (далее по тексту программы – Бюджет города Шарыпово) всего – 3 741,32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2015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2016 г. – 81,32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81,32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2017 г. – 86,40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86,40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2018 г.– 166,00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166,00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2019 г.– 253,92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253,92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2020 г. – 510,23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283,23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2021г.– 363,05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363,05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2022г.– 622,60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622,60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2023г.– 552,60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552,60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2024г.– 552,60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Бюджет города Шарыпово – 552,60 тыс. руб. 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2025г.– 552,60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города Шарыпово – 552,60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uppressAutoHyphens w:val="true"/>
        <w:spacing w:before="240" w:after="240"/>
        <w:ind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suppressAutoHyphens w:val="true"/>
        <w:ind w:right="-17" w:firstLine="709"/>
        <w:jc w:val="both"/>
        <w:rPr/>
      </w:pPr>
      <w:r>
        <w:rPr>
          <w:sz w:val="28"/>
          <w:szCs w:val="28"/>
          <w:lang w:eastAsia="zh-CN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uppressAutoHyphens w:val="true"/>
        <w:spacing w:before="240" w:after="240"/>
        <w:ind w:left="720" w:right="-17" w:hanging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мероприятий подпрограммы осуществляется на основе: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240" w:after="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120"/>
        <w:ind w:right="-17" w:hanging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за ходом ее выполнения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664"/>
        <w:gridCol w:w="1405"/>
        <w:gridCol w:w="1874"/>
        <w:gridCol w:w="1026"/>
        <w:gridCol w:w="1026"/>
        <w:gridCol w:w="1026"/>
        <w:gridCol w:w="1026"/>
        <w:gridCol w:w="1026"/>
      </w:tblGrid>
      <w:tr>
        <w:trPr>
          <w:trHeight w:val="1894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30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«Обеспечение безопасности населения, профилактика угроз терроризма и экстремизма на территории  муниципального образования город Шарыпово </w:t>
            </w:r>
          </w:p>
        </w:tc>
      </w:tr>
      <w:tr>
        <w:trPr>
          <w:trHeight w:val="31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12626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6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: Обеспечение безопасности населения на основе использования информационных технологий и с привлечением общественных организаций</w:t>
            </w:r>
          </w:p>
        </w:tc>
      </w:tr>
      <w:tr>
        <w:trPr>
          <w:trHeight w:val="2505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40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  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>
        <w:trPr>
          <w:trHeight w:val="1590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Раскрываемость преступлений, совершенных в общественных местах 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484"/>
        <w:gridCol w:w="974"/>
        <w:gridCol w:w="787"/>
        <w:gridCol w:w="738"/>
        <w:gridCol w:w="1416"/>
        <w:gridCol w:w="576"/>
        <w:gridCol w:w="885"/>
        <w:gridCol w:w="885"/>
        <w:gridCol w:w="885"/>
        <w:gridCol w:w="1087"/>
        <w:gridCol w:w="3367"/>
      </w:tblGrid>
      <w:tr>
        <w:trPr>
          <w:trHeight w:val="195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9" w:name="RANGE!A1%3AL12"/>
            <w:bookmarkStart w:id="10" w:name="RANGE!A1%3AL12"/>
            <w:bookmarkEnd w:id="10"/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4" w:type="dxa"/>
            <w:gridSpan w:val="2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>к подпрограмме «Обеспечение безопасности населения, профилактика угроз терроризма и экстремизма на территории  муниципального образования город Шарыпово»</w:t>
            </w:r>
          </w:p>
        </w:tc>
      </w:tr>
      <w:tr>
        <w:trPr>
          <w:trHeight w:val="31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84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49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335" w:hRule="atLeast"/>
        </w:trPr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РзПр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2023-2025гг.</w:t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ЦЕЛЬ: 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</w:tr>
      <w:tr>
        <w:trPr>
          <w:trHeight w:val="237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Видеомониторинг и управление сетевыми камерами и серверами 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117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КУМИ и ЗО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0420088570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Итого по подпрограмме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622,60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1 867,80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uppressAutoHyphens w:val="tru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 №5</w:t>
      </w:r>
    </w:p>
    <w:p>
      <w:pPr>
        <w:pStyle w:val="Normal"/>
        <w:suppressAutoHyphens w:val="true"/>
        <w:autoSpaceDE w:val="false"/>
        <w:ind w:left="5103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Подпрограмма</w:t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Профилактика правонарушений на территории города Шарыпово</w:t>
      </w:r>
    </w:p>
    <w:p>
      <w:pPr>
        <w:pStyle w:val="Normal"/>
        <w:suppressAutoHyphens w:val="true"/>
        <w:autoSpaceDE w:val="false"/>
        <w:spacing w:before="240" w:after="240"/>
        <w:jc w:val="center"/>
        <w:rPr/>
      </w:pPr>
      <w:r>
        <w:rPr>
          <w:rFonts w:eastAsia="Calibri"/>
          <w:b/>
          <w:sz w:val="28"/>
          <w:szCs w:val="28"/>
          <w:lang w:eastAsia="zh-CN"/>
        </w:rPr>
        <w:t>1.</w:t>
      </w:r>
      <w:r>
        <w:rPr/>
        <w:t>Паспорт подпрограммы</w:t>
      </w:r>
    </w:p>
    <w:tbl>
      <w:tblPr>
        <w:tblW w:w="9649" w:type="dxa"/>
        <w:jc w:val="left"/>
        <w:tblInd w:w="74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2977"/>
        <w:gridCol w:w="6672"/>
      </w:tblGrid>
      <w:tr>
        <w:trPr>
          <w:trHeight w:val="617" w:hRule="atLeast"/>
        </w:trPr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Наименование</w:t>
            </w:r>
          </w:p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Профилактика правонарушений на территории города Шарыпово (далее – подпрограмма)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Исполнители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Администрация города Шарыпово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Администрация города Шарыпово</w:t>
            </w:r>
          </w:p>
        </w:tc>
      </w:tr>
      <w:tr>
        <w:trPr>
          <w:trHeight w:val="678" w:hRule="atLeast"/>
        </w:trPr>
        <w:tc>
          <w:tcPr>
            <w:tcW w:w="2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Цель и задачи подпрограммы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Задача подпрограммы: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Предупреждение совершения правонарушений.</w:t>
            </w:r>
          </w:p>
        </w:tc>
      </w:tr>
      <w:tr>
        <w:trPr>
          <w:trHeight w:val="559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Ожидаемые результаты от реализации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Снижение количества зарегистрированных преступлений, совершенных на территории города на 2% ежегодно до 2025 года.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Снижение к концу 2025 года в сравнении с 2017 годом: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ind w:firstLine="264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- общего числа совершенных преступлений;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ind w:left="351" w:hanging="87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- числа преступлений, совершенных в общественных местах;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Увеличение численности участников в добровольных формированиях населения по охране общественного порядка.</w:t>
            </w:r>
          </w:p>
        </w:tc>
      </w:tr>
      <w:tr>
        <w:trPr>
          <w:trHeight w:val="41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Сроки реализации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2018 - 2025 годы</w:t>
            </w:r>
          </w:p>
        </w:tc>
      </w:tr>
      <w:tr>
        <w:trPr>
          <w:trHeight w:val="274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Информация по ресурсному обеспечению подпрограммы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Выполнение мероприятий подпрограммы в 2018 - 2025 годах предусматривает средства бюджета городского округа г.Шарыпово (далее по тексту программы – Бюджет города Шарыпово) всего – 0,00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2018 г.–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2019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2020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2021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2022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2023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widowControl w:val="false"/>
        <w:suppressAutoHyphens w:val="true"/>
        <w:autoSpaceDE w:val="false"/>
        <w:spacing w:before="240" w:after="240"/>
        <w:ind w:firstLine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2. Мероприятия подпрограммы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/>
      </w:pPr>
      <w:r>
        <w:rPr>
          <w:sz w:val="28"/>
          <w:szCs w:val="28"/>
          <w:lang w:eastAsia="zh-CN"/>
        </w:rPr>
        <w:t xml:space="preserve">Решение задач осуществляется посредством реализации </w:t>
      </w:r>
      <w:hyperlink w:anchor="P3132">
        <w:r>
          <w:rPr>
            <w:rStyle w:val="-"/>
            <w:color w:val="000080"/>
            <w:sz w:val="28"/>
            <w:szCs w:val="28"/>
            <w:u w:val="single"/>
            <w:lang w:val="zxx" w:eastAsia="zh-CN" w:bidi="zxx"/>
          </w:rPr>
          <w:t>мероприятий</w:t>
        </w:r>
      </w:hyperlink>
      <w:r>
        <w:rPr>
          <w:sz w:val="28"/>
          <w:szCs w:val="28"/>
          <w:lang w:eastAsia="zh-CN"/>
        </w:rPr>
        <w:t>, предусмотренных в перечне мероприятий подпрограммы, приложение №2.</w:t>
      </w:r>
    </w:p>
    <w:p>
      <w:pPr>
        <w:pStyle w:val="Normal"/>
        <w:widowControl w:val="false"/>
        <w:suppressAutoHyphens w:val="true"/>
        <w:autoSpaceDE w:val="false"/>
        <w:spacing w:before="240" w:after="240"/>
        <w:ind w:firstLine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3. Механизм реализации подпрограммы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Организацию исполнения процесса реализации подпрограммы осуществляет Администрация города Шарыпово.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Текущий контроль за исполнением подпрограммы осуществляет отдел экономики и планирования Администрации города Шарыпово.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мероприятий подпрограммы осуществляется в соответствии со следующими Законами Красноярского края: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/>
      </w:pPr>
      <w:r>
        <w:rPr>
          <w:sz w:val="28"/>
          <w:szCs w:val="28"/>
          <w:lang w:eastAsia="zh-CN"/>
        </w:rPr>
        <w:t xml:space="preserve">от 20.12.2012 </w:t>
      </w:r>
      <w:hyperlink r:id="rId5">
        <w:r>
          <w:rPr>
            <w:rStyle w:val="-"/>
            <w:color w:val="000080"/>
            <w:sz w:val="28"/>
            <w:szCs w:val="28"/>
            <w:u w:val="single"/>
            <w:lang w:val="zxx" w:eastAsia="zh-CN" w:bidi="zxx"/>
          </w:rPr>
          <w:t>№ 3-1011</w:t>
        </w:r>
      </w:hyperlink>
      <w:r>
        <w:rPr>
          <w:sz w:val="28"/>
          <w:szCs w:val="28"/>
          <w:lang w:eastAsia="zh-CN"/>
        </w:rPr>
        <w:t xml:space="preserve"> «О дополнительном финансировании возложенных на полицию обязанностей по охране общественного порядка и обеспечению общественной безопасности на территории Красноярского края»;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/>
      </w:pPr>
      <w:r>
        <w:rPr>
          <w:sz w:val="28"/>
          <w:szCs w:val="28"/>
          <w:lang w:eastAsia="zh-CN"/>
        </w:rPr>
        <w:t xml:space="preserve">от 25.06.2015 </w:t>
      </w:r>
      <w:hyperlink r:id="rId6">
        <w:r>
          <w:rPr>
            <w:rStyle w:val="-"/>
            <w:color w:val="000080"/>
            <w:sz w:val="28"/>
            <w:szCs w:val="28"/>
            <w:u w:val="single"/>
            <w:lang w:val="zxx" w:eastAsia="zh-CN" w:bidi="zxx"/>
          </w:rPr>
          <w:t>№ 8-3598</w:t>
        </w:r>
      </w:hyperlink>
      <w:r>
        <w:rPr>
          <w:sz w:val="28"/>
          <w:szCs w:val="28"/>
          <w:lang w:eastAsia="zh-CN"/>
        </w:rPr>
        <w:t xml:space="preserve"> «О регулировании отдельных отношений, связанных с участием граждан и их объединений в охране общественного порядка на территории Красноярского края».</w:t>
      </w:r>
    </w:p>
    <w:p>
      <w:pPr>
        <w:pStyle w:val="Normal"/>
        <w:widowControl w:val="false"/>
        <w:suppressAutoHyphens w:val="true"/>
        <w:autoSpaceDE w:val="false"/>
        <w:spacing w:before="240" w:after="0"/>
        <w:ind w:firstLine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4. Управление подпрограммой и контроль</w:t>
      </w:r>
    </w:p>
    <w:p>
      <w:pPr>
        <w:pStyle w:val="Normal"/>
        <w:widowControl w:val="false"/>
        <w:suppressAutoHyphens w:val="true"/>
        <w:autoSpaceDE w:val="false"/>
        <w:spacing w:before="0" w:after="240"/>
        <w:ind w:firstLine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за исполнением подпрограммы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Текущее управление реализацией подпрограммы осуществляется исполнителем подпрограммы – Администрацией города Шарыпово.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Исполнителем подпрограммы осуществляется: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отбор исполнителей отдельных мероприятий подпрограммы;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текущий контроль за ходом реализации мероприятий подпрограммы;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подготовка отчетов о реализации подпрограммы.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Отчеты о реализации подпрограммы представляются МКУ «Служба городского хозяйства» за первое полугодие отчетного года не позднее 20 июля отчетного года, и по итогам года до 10 февраля очередного финансового года для обобщения и передачи в отдел экономики и планирования Администрации города Шарыпово и в финансовое управление Администрации города Шарыпово.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Контрольно-счетная палата города Шарыпово осуществляет внешний муниципальный финансовый контроль.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848"/>
        <w:gridCol w:w="1685"/>
        <w:gridCol w:w="2222"/>
        <w:gridCol w:w="848"/>
        <w:gridCol w:w="848"/>
        <w:gridCol w:w="848"/>
        <w:gridCol w:w="848"/>
        <w:gridCol w:w="849"/>
      </w:tblGrid>
      <w:tr>
        <w:trPr>
          <w:trHeight w:val="1504" w:hRule="atLeast"/>
        </w:trPr>
        <w:tc>
          <w:tcPr>
            <w:tcW w:w="68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1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315" w:hRule="atLeast"/>
        </w:trPr>
        <w:tc>
          <w:tcPr>
            <w:tcW w:w="682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84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8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12981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68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42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829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1. Предупреждение совершения правонарушений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03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Снижение зарегистрированных преступлений к уровню прошлого года 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лиц совершивших преступления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5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3514"/>
        <w:gridCol w:w="1939"/>
        <w:gridCol w:w="797"/>
        <w:gridCol w:w="747"/>
        <w:gridCol w:w="692"/>
        <w:gridCol w:w="516"/>
        <w:gridCol w:w="715"/>
        <w:gridCol w:w="715"/>
        <w:gridCol w:w="715"/>
        <w:gridCol w:w="961"/>
        <w:gridCol w:w="2818"/>
      </w:tblGrid>
      <w:tr>
        <w:trPr>
          <w:trHeight w:val="1170" w:hRule="atLeast"/>
        </w:trPr>
        <w:tc>
          <w:tcPr>
            <w:tcW w:w="54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14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94" w:type="dxa"/>
            <w:gridSpan w:val="3"/>
            <w:tcBorders/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14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1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8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49" w:hRule="atLeast"/>
        </w:trPr>
        <w:tc>
          <w:tcPr>
            <w:tcW w:w="14678" w:type="dxa"/>
            <w:gridSpan w:val="12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49" w:hRule="atLeast"/>
        </w:trPr>
        <w:tc>
          <w:tcPr>
            <w:tcW w:w="54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14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1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8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4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3514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9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1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8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27" w:hRule="atLeast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по годам реализации программы, тыс.рублей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245" w:hRule="atLeast"/>
        </w:trPr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2023-2025гг</w:t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>
        <w:trPr>
          <w:trHeight w:val="627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589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1: Предупреждение совершения правонарушений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заседаний городской комиссии по обеспечению безопасности дорожного движения 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комиссии по делам несовершеннолетних и защите их прав.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административной комиссии муниципального образования город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муниципальной антитеррористической группы Администрации города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работы добровольных народных дружин в городе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правовых условий для добровольного участия граждан в охране общественного порядка на добровольной основе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Проведение тематических выставок, библиотечно-биографических уроков и обзоров литературы, направленных на профилактику правонарушений и употребление наркотических средств, а также проявлений ксенофобии и экстремизма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профилактика правонарушений, снижение числа преступлений.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Определение и предоставление рабочих мест лицам, осужденным к обязательным и исправительным работам, для исполнения приговора суда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количества правонарушений и преступлений, снижение количества повторных преступлений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CBCEE3A0F4DE5C2E3A872ECA13A389AF2AD891713A1A532ADD24CBD55334A2A05MBs4H" TargetMode="External"/><Relationship Id="rId3" Type="http://schemas.openxmlformats.org/officeDocument/2006/relationships/hyperlink" Target="consultantplus://offline/ref=BCBCEE3A0F4DE5C2E3A872ECA13A389AF2AD891713A1A532ADD24CBD55334A2A05MBs4H" TargetMode="External"/><Relationship Id="rId4" Type="http://schemas.openxmlformats.org/officeDocument/2006/relationships/hyperlink" Target="consultantplus://offline/ref=102826DD2D3E79FAF34C5EF6D23CF47DAC880177FD280DCA89DC7D259D8A07CEB2jBS5D" TargetMode="External"/><Relationship Id="rId5" Type="http://schemas.openxmlformats.org/officeDocument/2006/relationships/hyperlink" Target="consultantplus://offline/ref=102826DD2D3E79FAF34C5EF6D23CF47DAC880177FD2901C98AD97D259D8A07CEB2jBS5D" TargetMode="External"/><Relationship Id="rId6" Type="http://schemas.openxmlformats.org/officeDocument/2006/relationships/hyperlink" Target="consultantplus://offline/ref=102826DD2D3E79FAF34C5EF6D23CF47DAC880177FD2800CC80DE7D259D8A07CEB2jBS5D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Application>LibreOffice/7.5.5.2$Windows_X86_64 LibreOffice_project/ca8fe7424262805f223b9a2334bc7181abbcbf5e</Application>
  <AppVersion>15.0000</AppVersion>
  <Pages>46</Pages>
  <Words>8141</Words>
  <Characters>57924</Characters>
  <CharactersWithSpaces>65497</CharactersWithSpaces>
  <Paragraphs>1600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2022-05-31T14:29:00Z</cp:lastPrinted>
  <dcterms:modified xsi:type="dcterms:W3CDTF">2023-09-25T11:10:50Z</dcterms:modified>
  <cp:revision>157</cp:revision>
  <dc:subject/>
  <dc:title> </dc:title>
</cp:coreProperties>
</file>