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09.11.2022                                                                                                        № 359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639"/>
      </w:tblGrid>
      <w:tr>
        <w:trPr/>
        <w:tc>
          <w:tcPr>
            <w:tcW w:w="9639" w:type="dxa"/>
            <w:tcBorders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Об утверждении Административного регламента 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предоставления муниципальной услуги </w:t>
            </w:r>
            <w:bookmarkStart w:id="3" w:name="_GoBack"/>
            <w:bookmarkEnd w:id="3"/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«Организация отдыха и оздоровления детей в 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каникулярное время» на территории городского 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округа города Шарыпово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№ 210-ФЗ </w:t>
        <w:br/>
        <w:t>«Об организации предоставления государственных и муниципальных услуг», руководствуясь статьей 34 Устава города Шарыпово,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Spacing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 xml:space="preserve">Утвердить Административный регламент предоставления </w:t>
      </w: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 xml:space="preserve"> услуги </w:t>
      </w:r>
      <w:r>
        <w:rPr>
          <w:rFonts w:cs="Times New Roman" w:ascii="Times New Roman" w:hAnsi="Times New Roman"/>
          <w:sz w:val="28"/>
          <w:szCs w:val="28"/>
        </w:rPr>
        <w:t>«Организация отдыха и оздоровления детей в каникулярное время» на территории городского округа города Шарыпово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 xml:space="preserve">согласно приложению к настоящему </w:t>
      </w: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постановлению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>.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</w:t>
      </w:r>
      <w:r>
        <w:rPr>
          <w:rFonts w:cs="Times New Roman" w:ascii="Times New Roman" w:hAnsi="Times New Roman"/>
          <w:sz w:val="28"/>
          <w:szCs w:val="28"/>
          <w:lang w:eastAsia="ru-RU"/>
        </w:rPr>
        <w:t>Постановление Администрации города Шарыпово от 23.09.2021 № 176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</w:t>
      </w:r>
      <w:r>
        <w:rPr>
          <w:rFonts w:eastAsia="Arial" w:cs="Times New Roman" w:ascii="Times New Roman" w:hAnsi="Times New Roman"/>
          <w:bCs/>
          <w:kern w:val="2"/>
          <w:sz w:val="28"/>
          <w:szCs w:val="28"/>
          <w:lang w:eastAsia="ar-SA"/>
        </w:rPr>
        <w:t>услуги «Организация отдыха детей в каникулярное время»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признать утратившим силу.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Настоящее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eastAsia="Calibri" w:cs="Times New Roman" w:ascii="Times New Roman" w:hAnsi="Times New Roman"/>
            <w:sz w:val="28"/>
            <w:szCs w:val="28"/>
            <w:lang w:eastAsia="ru-RU"/>
          </w:rPr>
          <w:t>www.gorodsharypovo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.ru).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В.Г. Хохлов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2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color w:val="000000" w:themeColor="text1"/>
          <w:sz w:val="28"/>
          <w:szCs w:val="28"/>
          <w:lang w:eastAsia="ru-RU"/>
        </w:rPr>
        <w:t xml:space="preserve">Приложение к Постановлению Администрации города Шарыпово от 09.11.2022 №359 "Об утверждении Административного регламента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предоставления муниципальной услуги </w:t>
      </w:r>
      <w:r>
        <w:rPr>
          <w:rFonts w:cs="Times New Roman" w:ascii="Times New Roman" w:hAnsi="Times New Roman"/>
          <w:sz w:val="28"/>
          <w:szCs w:val="28"/>
        </w:rPr>
        <w:t xml:space="preserve">«Организация отдыха и оздоровления детей в каникулярное время» на территории городского </w:t>
      </w:r>
      <w:r>
        <w:rPr>
          <w:rFonts w:eastAsia="Times New Roman" w:cs="Times New Roman" w:ascii="Times New Roman" w:hAnsi="Times New Roman"/>
          <w:b w:val="false"/>
          <w:color w:val="000000" w:themeColor="text1"/>
          <w:sz w:val="28"/>
          <w:szCs w:val="28"/>
          <w:lang w:eastAsia="ru-RU"/>
        </w:rPr>
        <w:t>округа города Шарыпово” размещено  на официальном сайте муниципального образования города Шарыпово в разделе «Документы» , ссылка http://www.gorodsharypovo.ru/docs/poisk/show/11185/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c80930"/>
    <w:rPr>
      <w:rFonts w:ascii="Segoe UI" w:hAnsi="Segoe UI" w:cs="Segoe UI"/>
      <w:sz w:val="18"/>
      <w:szCs w:val="18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c8093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c6e0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Основной текст (2)"/>
    <w:basedOn w:val="Normal"/>
    <w:qFormat/>
    <w:pPr>
      <w:shd w:val="clear" w:color="auto" w:fill="FFFFFF"/>
      <w:spacing w:lineRule="exact" w:line="266" w:before="120" w:after="240"/>
      <w:ind w:hanging="360"/>
    </w:pPr>
    <w:rPr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LibreOffice/7.5.5.2$Windows_X86_64 LibreOffice_project/ca8fe7424262805f223b9a2334bc7181abbcbf5e</Application>
  <AppVersion>15.0000</AppVersion>
  <DocSecurity>0</DocSecurity>
  <Pages>2</Pages>
  <Words>206</Words>
  <Characters>1614</Characters>
  <CharactersWithSpaces>1985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2022-08-24T03:55:00Z</dcterms:created>
  <dc:creator>Пользователь Windows</dc:creator>
  <dc:description/>
  <dc:language>ru-RU</dc:language>
  <cp:lastModifiedBy/>
  <cp:lastPrinted>2022-08-25T09:17:00Z</cp:lastPrinted>
  <dcterms:modified xsi:type="dcterms:W3CDTF">2022-12-05T11:44:48Z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