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12.10.2022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326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городского </w:t>
        <w:br/>
        <w:t>округа города 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состоянию на 01 октября 2022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Федерации, статьей 34 Устава города Шарыпово, Решением Шарыповского городского Совета депутатов от 19.02.2019 года № 48-156 «Об утверждении Положения о бюджетном процессе в муниципальном образовании город Шарыпово»:</w:t>
      </w:r>
    </w:p>
    <w:p>
      <w:pPr>
        <w:pStyle w:val="ConsPlus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отчет об исполнении бюджета городского округа города Шарыпово по состоянию на 1 октября 2022 года (прилагается).</w:t>
      </w:r>
    </w:p>
    <w:p>
      <w:pPr>
        <w:pStyle w:val="Admpr-"/>
        <w:bidi w:val="0"/>
        <w:ind w:left="0" w:right="0" w:firstLine="709"/>
        <w:rPr/>
      </w:pPr>
      <w:r>
        <w:rPr/>
        <w:t xml:space="preserve">2.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</w:t>
        <w:tab/>
        <w:t xml:space="preserve">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ConsPlusNormal"/>
        <w:widowControl/>
        <w:bidi w:val="0"/>
        <w:ind w:left="0" w:right="0" w:firstLine="540"/>
        <w:jc w:val="both"/>
        <w:rPr/>
      </w:pPr>
      <w:r>
        <w:rPr/>
      </w:r>
    </w:p>
    <w:tbl>
      <w:tblPr>
        <w:tblW w:w="150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7"/>
        <w:gridCol w:w="2060"/>
        <w:gridCol w:w="5680"/>
        <w:gridCol w:w="1620"/>
        <w:gridCol w:w="1620"/>
        <w:gridCol w:w="1620"/>
        <w:gridCol w:w="10"/>
      </w:tblGrid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  <w:br/>
              <w:t>города Шарыпово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0" w:type="dxa"/>
            <w:gridSpan w:val="3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  <w:br/>
              <w:t>по состоянию на 01 октября 2022 года"</w:t>
            </w:r>
          </w:p>
        </w:tc>
      </w:tr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12.10.2022 № 326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87" w:type="dxa"/>
            <w:gridSpan w:val="5"/>
            <w:tcBorders/>
            <w:vAlign w:val="bottom"/>
          </w:tcPr>
          <w:p>
            <w:pPr>
              <w:pStyle w:val="Normal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октября 2022 года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87" w:type="dxa"/>
            <w:gridSpan w:val="5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  <w:br/>
              <w:t>2022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283 636 800,00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189 673 470,93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-93 963 329,07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159 785 400,00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103 999 702,05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-55 785 697,95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5 901 224,42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3 601 224,42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5 901 224,42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3 601 224,42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5 901 224,42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3 601 224,42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5 861 339,09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3 561 339,09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5 861 339,09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3 561 339,09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39 852,03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39 852,03</w:t>
            </w:r>
            <w:bookmarkEnd w:id="1"/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39 852,03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39 852,03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157 485 400,00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98 098 477,63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-59 386 922,37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92 942 110,15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-60 794 889,85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92 821 095,78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-60 915 904,22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92 821 095,78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-60 915 904,22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114 372,59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114 372,59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114 372,59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114 372,59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6 111,15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6 111,15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6 111,15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6 111,15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530,63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530,63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591 873,16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-308 126,84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587 231,85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-312 768,15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587 231,85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-312 768,15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583,12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583,12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4 058,19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4 058,19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4 058,19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4 058,19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2 485 485,82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1 060 485,82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2 409 339,09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984 339,09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2 409 339,09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984 339,09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56 261,75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56 261,75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56 261,75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56 261,75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19 884,98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19 884,98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19 884,98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19 884,98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894 947,10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-5 152,90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894 947,10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-5 152,90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894 947,10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-5 152,90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1 184 061,40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660 761,40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1 180 918,18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657 618,18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1 180 918,18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657 618,18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3 143,22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3 143,22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3 143,22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3 143,22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4 081 860,00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3 511 302,58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-570 557,42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4 081 860,00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3 511 302,58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-570 557,42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1 716 854,61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-128 675,39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1 716 854,61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-128 675,39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1 716 854,61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-128 675,39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9 712,46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-507,54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9 712,46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-507,54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9 712,46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-507,54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1 976 388,87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-481 141,13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1 976 388,87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-481 141,13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1 976 388,87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-481 141,13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-191 653,36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39 766,64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-191 653,36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39 766,64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-191 653,36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39 766,64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60 018 600,00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49 799 654,94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-10 218 945,06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10501000000000110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39 936 169,24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-6 345 030,76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31 089 738,70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-3 810 261,30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31 089 738,70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-3 810 261,30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30 497 358,53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-4 402 641,47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30 497 358,53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-4 402 641,47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591 510,29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591 510,29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591 510,29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591 510,29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869,88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869,88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8 846 430,54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-2 534 769,46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8 846 430,54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-2 534 769,46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8 705 031,51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-2 676 168,49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8 705 031,51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-2 676 168,49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142 399,03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142 399,03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142 399,03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142 399,03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191 883,70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191 883,70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192 708,31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192 708,31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131 182,60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131 182,60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131 182,60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131 182,60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54 000,67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54 000,67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54 000,67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54 000,67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7 525,04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7 525,04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7 525,04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7 525,04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-824,61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-824,61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-824,61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28 074,54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14 074,54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28 074,54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14 074,54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27 985,00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13 985,00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27 985,00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13 985,00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9 643 527,46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-4 079 872,54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9 643 527,46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-4 079 872,54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9 623 777,69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-4 099 622,31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9 623 777,69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-4 099 622,31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19 749,77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19 749,77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19 749,77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19 749,77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28 146 000,00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9 118 640,20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-19 027 359,80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2 989 987,40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-12 865 012,60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2 989 987,40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-12 865 012,60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2 842 841,75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-13 012 158,25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2 842 841,75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-13 012 158,25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147 145,65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147 145,65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147 145,65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147 145,65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12 291 000,00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6 128 652,80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-6 162 347,20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4 330 797,41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-292 202,59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4 330 797,41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-292 202,59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4 283 488,46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-339 511,54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4 283 488,46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-339 511,54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47 308,95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47 308,95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47 308,95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47 308,95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1 797 855,39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-5 870 144,61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1 797 855,39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-5 870 144,61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1 744 928,25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-5 923 071,75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1 744 928,25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-5 923 071,75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52 927,14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52 927,14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52 927,14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52 927,14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9 237 972,94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-2 462 027,06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9 232 972,94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-2 457 027,06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9 232 972,94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-2 457 027,06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-11 690 000,00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-11 690 000,00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8 723 151,58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8 723 151,58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8 723 151,58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8 723 151,58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510 581,36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510 581,36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510 581,36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510 581,36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10907000000000110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10907050000000110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10907052040000110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12 043 253,78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-3 955 145,22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12 043 253,78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-3 955 145,22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5 828 297,11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-2 471 702,89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5 828 297,11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-2 471 702,89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5 828 297,11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-2 471 702,89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11105030000000120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11105034040006120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11105034040006120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47 680,00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6 167 276,67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-1 531 122,33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6 167 276,67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-1 531 122,33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3 695 681,00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3 875 820,94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180 139,94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3 695 681,00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3 875 820,94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180 139,94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4 002 718,00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2 291 455,73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-1 711 262,27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4 002 718,00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2 291 455,73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-1 711 262,27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88 261,01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-291 738,99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88 261,01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-291 738,99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33 046,52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-1 953,48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33 046,52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-1 953,48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33 046,52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-1 953,48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55 214,49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-289 785,51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53 698,04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-291 301,96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53 698,04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-291 301,96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53 698,04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-291 301,96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11201042010000120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11201042016000120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11201042016000120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17 402,43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17 402,43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17 402,43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17 402,43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13 902,43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13 902,43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5 567,15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5 567,15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8 335,28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8 335,28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1 792 000,00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803 407,82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-988 592,18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347 314,61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-594 685,39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347 314,61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-594 685,39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347 314,61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-594 685,39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347 314,61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-594 685,39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11406000000000430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456 093,21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-393 906,79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456 093,21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-393 906,79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456 093,21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-393 906,79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456 093,21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-393 906,79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1 446 122,20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771 093,88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-675 028,32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11601000010000140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1 372 122,20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774 884,88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-597 237,32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1 359 622,20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774 884,88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-584 737,32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-3 350,00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204 356,88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-64 143,12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-148,48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196 405,36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-63 994,64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2 430,98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-2 469,02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2 430,98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-969,02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58 913,28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-224 286,72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58 913,28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-224 286,72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11601103010000140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11601103010000140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11601113010000140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11601113010000140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75 149,81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-85 150,19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75 149,81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-85 150,19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7 415,05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-21 984,95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7 415,05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-21 984,95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45 318,13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-178 481,87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-232,95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-2 132,95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45 551,08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-176 348,92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371 522,20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345 500,75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-26 021,45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22 740,85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-3 859,15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344 922,20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312 759,90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-32 162,30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11602000000000140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18 539,69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-5 460,31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18 539,69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-5 460,31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18 539,69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-5 460,31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18 539,69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-5 460,31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11607000010000140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11610000010000140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-22 920,66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-22 920,66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-31 995,27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-31 995,27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-31 995,27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-31 995,27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-31 995,27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-31 995,27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9 074,61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9 074,61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9 074,61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282 151,76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-6 267,04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1 442 729 102,46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976 840 287,02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-465 888 815,44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1 442 729 102,46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977 179 020,43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-465 550 082,03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20210000000000150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471 411 600,00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365 493 800,00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-105 917 800,00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297 166 400,00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297 166 400,00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297 166 400,00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-7 900 000,00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15 467 400,00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-36 293 100,00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15 467 400,00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-36 293 100,00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15 467 400,00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-36 293 100,00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114 584 700,00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52 860 000,00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-61 724 700,00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114 584 700,00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52 860 000,00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-61 724 700,00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-53 208 500,00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-53 208 500,00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43 376 200,00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34 860 000,00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-8 516 200,00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43 376 200,00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34 860 000,00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-8 516 200,00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20220000000000150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233 822 111,41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141 414 966,27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-92 407 145,14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35 495 000,00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25 325 629,59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-10 169 370,41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35 495 000,00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25 325 629,59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-10 169 370,41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35 495 000,00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25 325 629,59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-10 169 370,41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12 591 345,74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1 428 333,75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-11 163 011,99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12 591 345,74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1 428 333,75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-11 163 011,99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12 591 345,74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1 428 333,75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-11 163 011,99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25 899 100,00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10 918 614,00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-14 980 486,00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25 899 100,00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10 918 614,00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-14 980 486,00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16 539 753,20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-642 802,30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16 539 753,20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-642 802,30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16 539 753,20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-642 802,30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132 782 373,61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77 439 399,17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-55 342 974,44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132 782 373,61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77 439 399,17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-55 342 974,44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1 337 231,57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-1 053 968,43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1 337 231,57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-1 053 968,43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364 004,85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-483 895,15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364 004,85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-483 895,15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-391 600,00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-391 600,00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подпрограммы «Обеспечение реализации госуда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подпрограммы «Обеспечение реализации госуда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314 143,23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-637 956,77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314 143,23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-637 956,77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9 805 600,00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-9 805 600,00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9 805 600,00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-9 805 600,00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20229999047449150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"Обеспечение реализации государственной программы и про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20 135 813,72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-15 764 186,28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20229999047449150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"Обеспечение реализации государственной программы и про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20 135 813,72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-15 764 186,28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29 663 800,00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18 534 408,50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-11 129 391,50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29 663 800,00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18 534 408,50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-11 129 391,50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2 196 628,88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-1 052 171,12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2 196 628,88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-1 052 171,12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8 394 853,00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-8 394 853,00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8 394 853,00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-8 394 853,00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-66 215,16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-66 215,16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2 706 190,14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-418 809,86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2 706 190,14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-418 809,86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18 057 700,00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15 140 713,56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-2 916 986,44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18 057 700,00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15 140 713,56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-2 916 986,44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20229999047607150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20229999047607150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2 995 840,73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-2 995 840,73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2 995 840,73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-2 995 840,73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20230000000000150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682 601 751,05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432 064 084,16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-250 537 666,89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676 388 444,50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428 816 099,32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-247 572 345,18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676 388 444,50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428 816 099,32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-247 572 345,18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641 650,00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-217 250,00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641 650,00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-217 250,00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102 203 070,00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66 403 480,00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-35 799 590,00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102 203 070,00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66 403 480,00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-35 799 590,00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44 272 171,00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21 522 962,60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-22 749 208,40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44 272 171,00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21 522 962,60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-22 749 208,40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-73 700,00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-73 700,00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596 718,00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-259 182,00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596 718,00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-259 182,00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1 151 968,00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1 118 332,00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-33 636,00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1 151 968,00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1 118 332,00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-33 636,00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307 435,00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-68 435,00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307 435,00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-68 435,00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4 561 470,00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3 014 103,00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-1 547 367,00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4 561 470,00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3 014 103,00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-1 547 367,00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-484 400,00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-484 400,00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259 842 836,85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173 010 883,12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-86 831 953,73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259 842 836,85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173 010 883,12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-86 831 953,73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22 222 200,00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4 767 619,27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-17 454 580,73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22 222 200,00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4 767 619,27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-17 454 580,73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-16 060 200,00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-16 060 200,00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8 508 093,65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3 499 167,68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-5 008 925,97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8 508 093,65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3 499 167,68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-5 008 925,97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192 826 000,00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132 945 651,63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-59 880 348,37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192 826 000,00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132 945 651,63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-59 880 348,37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1 653 700,00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-537 300,00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1 653 700,00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-537 300,00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18 007 100,00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17 472 432,03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-534 667,97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18 007 100,00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17 472 432,03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-534 667,97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20230024047846150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83 699,99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-31 600,01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20230024047846150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83 699,99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-31 600,01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-2 430 100,00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-2 430 100,00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-2 430 100,00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1 068 813,10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583 990,28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-484 822,82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1 068 813,10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583 990,28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-484 822,82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1 068 813,10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583 990,28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-484 822,82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91 701,11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-50 398,89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91 701,11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-50 398,89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91 701,11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-50 398,89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20240000000000150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54 893 640,00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38 206 170,00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-16 687 470,00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17 970 670,00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-8 512 030,00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17 970 670,00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-8 512 030,00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20249999000000150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28 410 940,00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20 235 500,00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-8 175 440,00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28 410 940,00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20 235 500,00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-8 175 440,00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20249999041034150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8 023 100,00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-6 017 400,00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20249999041034150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8 023 100,00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-6 017 400,00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20249999045299150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20249999045299150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20249999047412150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20249999047463150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-2 158 000,00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20249999047463150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-2 158 000,00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20249999047508150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20249999047508150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20249999047555150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20249999047555150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20249999047845150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20249999047845150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20804000040000100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-338 733,41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1 726 365 902,46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1 166 513 756,95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-559 852 145,51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544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7"/>
        <w:gridCol w:w="786"/>
        <w:gridCol w:w="1121"/>
        <w:gridCol w:w="1296"/>
        <w:gridCol w:w="4340"/>
        <w:gridCol w:w="990"/>
        <w:gridCol w:w="1759"/>
        <w:gridCol w:w="1720"/>
        <w:gridCol w:w="1640"/>
        <w:gridCol w:w="10"/>
      </w:tblGrid>
      <w:tr>
        <w:trPr>
          <w:trHeight w:val="255" w:hRule="atLeast"/>
        </w:trPr>
        <w:tc>
          <w:tcPr>
            <w:tcW w:w="7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7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19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795" w:hRule="atLeast"/>
        </w:trPr>
        <w:tc>
          <w:tcPr>
            <w:tcW w:w="7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19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  <w:br/>
              <w:t>по состоянию на 01 октября 2022 года"</w:t>
            </w:r>
          </w:p>
        </w:tc>
      </w:tr>
      <w:tr>
        <w:trPr>
          <w:trHeight w:val="255" w:hRule="atLeast"/>
        </w:trPr>
        <w:tc>
          <w:tcPr>
            <w:tcW w:w="7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12.10.2022 № 326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7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439" w:type="dxa"/>
            <w:gridSpan w:val="10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октября 2022 года</w:t>
            </w:r>
          </w:p>
        </w:tc>
      </w:tr>
      <w:tr>
        <w:trPr>
          <w:trHeight w:val="255" w:hRule="atLeast"/>
        </w:trPr>
        <w:tc>
          <w:tcPr>
            <w:tcW w:w="1787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87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Асигнования </w:t>
              <w:br/>
              <w:t>2022 год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86 269 454,73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53 654 810,97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32 614 643,76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39 589 027,67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24 980 170,60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14 608 857,07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2 807 600,00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2 077 404,69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730 195,31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961001051Г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71 812,60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29 788,43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42 024,17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961001051Г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21 687,40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7 184,11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14 503,29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2 084 532,05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1 582 726,54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501 805,51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629 567,95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457 705,61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171 862,34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30 254 534,67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20 188 084,88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10 066 449,79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1 061 100,55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763 399,64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297 700,91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320 450,45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200 638,98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119 811,47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непрограммных расходов исполнительного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93 366,00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45 672,54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47 693,46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непрограммных расходов исполнительного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28 234,00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12 084,23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16 149,77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94 854,07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94 854,07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28 645,93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28 645,93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199 462,37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137 243,80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62 218,57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60 237,63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39 912,92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20 324,71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127 880,18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55 046,98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72 833,20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38 619,82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14 288,75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24 331,07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536 328,72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215 195,74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321 132,98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161 971,28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58 765,55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103 205,73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53 609,83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2 459,76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51 150,07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16 190,17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16 005,77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12 471 616,00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9 189 647,72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3 281 968,28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88 992,00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3 766 430,00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2 635 586,07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1 130 843,93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5 334 453,67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3 225 475,36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2 108 978,31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412 913,05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233 186,95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2 603 438,62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1 714 522,80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888 915,82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781 710,38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491 789,97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289 920,41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1 247 161,78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613 451,36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633 710,42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376 673,22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175 297,26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201 375,96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91 701,11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50 398,89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9610051200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91 701,11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50 398,89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1 675 000,00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1 675 000,00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4 709 793,00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2 622 979,92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2 086 813,08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60 881,72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26 133,64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34 748,08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18 386,28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7 892,36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10 493,92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0410087300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197 613,68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127 622,12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69 991,56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58 169,32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35 281,86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22 887,46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51 652,00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182 596,00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76 012,30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106 583,70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32 188,31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609 915,52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398 270,27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211 645,25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182 684,48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114 841,62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67 842,86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1 219 838,70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713 683,13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506 155,57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365 371,30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194 536,93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170 834,37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68 490,00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18 490,00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9610089200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455 040,00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364 500,00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90 540,00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для проведения судебной автотехнической экспертизы по Делу от 15.02.2022 № 2-50/2022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9620089800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2-749/2021 от 23.03.2022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1 788 500,50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1 214 389,86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574 110,64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1 788 500,50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1 214 389,86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574 110,64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содержание единых дежурно- диспетчерских служб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0410087120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1 103 589,36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554 110,64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0410088940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110 800,50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110 800,50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41 288 416,56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24 997 939,84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16 290 476,72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23 749 989,84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11 950 010,16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23 749 989,84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11 950 010,16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5 588 416,56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4 340 466,56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08100S6070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рамках подпрограммы "Развитие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1 186 950,00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08100S6680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3 153 516,56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3 153 516,56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1 067 225,67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1 067 225,67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0410089710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 Красноярского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0410075550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2 468 500,00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1 327 385,00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1 141 115,00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774 942,17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834 657,83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1 593 700,00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774 942,17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818 757,83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552 442,83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306 457,17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612 235,03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406 762,81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205 472,22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180 364,97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114 919,12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65 445,85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30 760,90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35 539,10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9 777 400,00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6 972 871,07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2 804 528,93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9 777 400,00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6 972 871,07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2 804 528,93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9 777 400,00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6 972 871,07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2 804 528,93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62 211,98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38 903,81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23 308,17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18 788,02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7 039,06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непрограммных расходов отдельных учрежд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15 591,40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7 925,48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7 665,92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непрограммных расходов отдельных учрежд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4 708,60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2 393,50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2 315,10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21 121,35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16 236,53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4 884,82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6 378,65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4 903,43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1 475,22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609 139,78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476 667,56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132 472,22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183 960,22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144 313,60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39 646,62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296 390,17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128 931,46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167 458,71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38 937,31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50 572,52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6 287 588,33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4 558 770,25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1 728 818,08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1 892 811,67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1 370 780,18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522 031,49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172 359,00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116 841,00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1 095 707 510,68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706 339 242,81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389 368 267,87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1 064 977 510,68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693 872 666,72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371 104 843,96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433 577 379,73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290 816 819,83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142 760 559,90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30 851 653,00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21 254 732,31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9 596 920,69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7 055 025,00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4 715 214,90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2 339 810,10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81 636,85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81 636,85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"Развитие дошкольного, общ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2 893 006,00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1 284 772,11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1 608 233,89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"Развитие дошкольного, общ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669 816,00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364 631,63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305 184,37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3 153 015,00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3 153 003,45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731 069,30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219 832,10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131 707,90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52 371,53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25 748,47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539 314,00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203 358,31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335 955,69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127 732,00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50 387,58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77 344,42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83 501 919,29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54 409 901,03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29 092 018,26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18 634 150,71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11 913 728,15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6 720 422,56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159 604 612,77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109 906 686,56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49 697 926,21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644 279,00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190 602,00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453 677,00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32 342 412,23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22 676 658,34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9 665 753,89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234 696,00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102 600,00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132 096,00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35 203 470,58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23 784 376,17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11 419 094,41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7 519 210,00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4 991 187,91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2 528 022,09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227 411,60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227 411,60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399 999,68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18 122 347,73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7 075 652,27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5 803 900,00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4 148 552,25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1 655 347,75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3 201 120,00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1 779 960,00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1 421 160,00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711 360,00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463 320,00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248 040,00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0110089820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теневых навесов в детских дошкольных образовательных учреждениях города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6 504 545,60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487 115,19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6 017 430,41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0110089820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теневых навесов в детских дошкольных образовательных учреждениях города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5 495 454,40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445 454,40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01100S0271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бюджета города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01100S8400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84 109,70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84 109,70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011R373980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357 500,00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354 500,00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485 768 006,55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305 364 004,58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180 404 001,97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27 764 425,00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19 003 848,86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8 760 576,14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18 494 795,00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12 586 083,24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5 908 711,76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96 698,17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96 698,17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"Развитие дошкольного, общ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2 616 895,00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1 095 684,98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1 521 210,02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"Развитие дошкольного, общ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1 712 608,00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680 387,50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1 032 220,50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2 810 508,00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2 810 497,64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1 869 576,00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1 868 046,58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1 529,42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234 360,00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142 439,73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91 920,27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69 916,89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47 263,11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442 475,00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135 062,67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307 412,33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117 854,78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180 898,22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0110015980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14 764 700,00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10 033 542,53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4 731 157,47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7 937 127,47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3 780 872,53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24 285 372,26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11 602 815,95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12 682 556,31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159 365,40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159 365,40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19 827 433,34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9 754 035,83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10 073 397,51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0110074300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 по обеспечению антитеррористической защищенности объектов образования, в рамках подпрограммы «Развитие дошкольного, общего и дополнительного образования»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4 271 804,18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4 271 804,18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 по обеспечению антитеррористической защищенности объектов образования, в рамках подпрограммы «Развитие дошкольного, общего и дополнительного образования»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997 786,82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997 786,82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 по обеспечению антитеррористической защищенности объектов образования, в рамках подпрограммы «Развитие дошкольного, общего и дополнительного образования»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1 618 959,19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1 618 959,19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 по обеспечению антитеррористической защищенности объектов образования, в рамках подпрограммы «Развитие дошкольного, общего и дополнительного образования»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1 506 302,81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1 506 302,81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4 464 900,00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66 215,16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624 999,82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624 999,82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2 162 477,03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337 523,15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136 428 622,93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89 462 050,49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46 966 572,44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7 235 059,90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7 073 836,14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161 223,76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100 126 951,87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64 903 342,63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35 223 609,24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5 699 058,30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5 329 010,42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370 047,88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14 171 539,00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3 217 372,79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10 954 166,21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8 050 661,00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1 469 213,39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6 581 447,61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67 850,00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31 630 238,31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22 278 819,38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9 351 418,93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206 837,00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155 187,00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51 650,00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21 096 459,17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15 811 837,49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5 284 621,68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4 456 304,60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688 383,96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3 767 920,64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588 409,60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586 236,40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2 173,20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384 178,80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384 178,80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385 140,00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192 140,00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217 410,00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97 410,00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1 219 640,00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548 870,00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670 770,00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767 880,00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344 560,00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423 320,00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экспертиза в части достоверности определения сметной стоимости капитального ремонта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503 612,13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503 612,13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экспертиза в части достоверности определения сметной стоимости капитального ремонта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460 361,77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460 361,77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01100S2100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01100S4300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51 975,60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51 975,60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01100S5590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441 835,00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441 835,00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расходов, предусмотренных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45 768,84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668,84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6 313,18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5 491,89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821,29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01100S5980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1 270 420,00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1 270 420,00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48 158 868,89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31 331 022,63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16 827 846,26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2 202 429,00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1 712 291,65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490 137,35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011001021У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4 362 559,00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2 979 560,24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1 382 998,76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43 180,35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21 299,65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"Развитие дошкольного, общ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587 552,00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89 148,83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498 403,17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011001048П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370 607,00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185 293,00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629 286,00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629 271,76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301 824,00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181 835,00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119 989,00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297 814,00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171 343,90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126 470,10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130 200,00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520 800,00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6 238 451,95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3 633 385,46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2 605 066,49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4 114 691,90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2 400 259,11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1 714 432,79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4 548 033,00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2 684 320,68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1 863 712,32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011008505В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187 366,06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73 033,94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7 169 306,00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4 973 913,01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2 195 392,99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1 734 264,00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1 186 955,86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547 308,14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2 864 400,00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1 768 283,34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1 096 116,66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11 144 278,04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8 174 100,38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2 970 177,66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35 671 322,55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28 007 276,25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7 664 046,30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5 426 505,00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4 348 957,68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1 077 547,32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"Развитие дошкольного, общ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913 168,00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890 351,11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22 816,89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586 419,00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577 096,00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9 323,00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220 320,00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91 790,20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128 529,80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46 404,00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71 356,00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4 563 793,21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2 405 698,93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2 158 094,28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013007397E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391 600,00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0130075530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2 038 631,88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1 210 168,12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4 500 956,75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4 412 702,70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88 254,05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2 472 474,83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2 423 994,93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48 479,90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013007649Ж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11 033 668,42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8 929 042,07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2 104 626,35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110 120,38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10 120,38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955 936,96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803 183,58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152 753,38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01300S397E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360 978,00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61 801 932,96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38 353 543,43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23 448 389,53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2 246 378,00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1 513 983,25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732 394,75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678 408,00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433 063,26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245 344,74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686 323,00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465 651,73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220 671,27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283 415,00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54 875,97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228 539,03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85 591,00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16 572,55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69 018,45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65 849,00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30 774,99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35 074,01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262 236,00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245 944,30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16 291,70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79 199,00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74 275,04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4 923,96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74 691,00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74 386,30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2 422 092,00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1 640 728,00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781 364,00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731 472,00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495 500,00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235 972,00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375 792,00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250 525,62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125 266,38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789 170,00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238 330,00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238 330,00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56 179,16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139 120,84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828 901,00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326 938,00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501 963,00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250 329,00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98 734,00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151 595,00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204 922,00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80 836,03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124 085,97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158 986,00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27 914,89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131 071,11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8 430,29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39 583,71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4 801,00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3 048 256,00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2 064 618,02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983 637,98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914 534,00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594 627,78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319 906,22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565 680,00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344 336,68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221 343,32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51 243,24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34 931,76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26 025,00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15 475,53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10 549,47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3 696 652,00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2 345 177,78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1 351 474,22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37 220,00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1 116 372,00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664 641,51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451 730,49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637 940,00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313 197,19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324 742,81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20 569 037,00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13 172 472,33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7 396 564,67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25 240,00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26 760,00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6 178 626,00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3 890 811,35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2 287 814,65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5 220 160,00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2 356 967,84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2 863 192,16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728 385,16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441 314,84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6 721 875,00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4 815 096,98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1 906 778,02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346 932,96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346 932,96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78 450,00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369 770,00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171 419,88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198 350,12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51 768,78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59 901,22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12 466 576,09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18 263 423,91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26 769 900,00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11 245 226,19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15 524 673,81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737 280,00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284 013,59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453 266,41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31 637,47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75 882,53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15 045 645,57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6 624 723,22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8 420 922,35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10 879 454,43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4 304 851,91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6 574 602,52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1 221 349,90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2 738 750,10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11 061,04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47 938,96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3 901 100,00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1 210 288,86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2 690 811,14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1 908 235,00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1 101 481,76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806 753,24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1 908 235,00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1 101 481,76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806 753,24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1 908 235,00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1 101 481,76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806 753,24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50 768,05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12 583,37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38 184,68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15 331,95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2 823,01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12 508,94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5 069,12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5 069,12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1 530,88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1 181 215,88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805 892,01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375 323,87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1 049,60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2 950,40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356 724,12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226 334,77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130 389,35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52 799,00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87 001,00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118 122,12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118 122,12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35 672,88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35 672,88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10 487 201,10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6 113 852,68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4 373 348,42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4 821 612,70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3 155 351,06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1 666 261,64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4 821 612,70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3 155 351,06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1 666 261,64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367 211,82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222 464,10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144 747,72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110 897,97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62 166,89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48 731,08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непрограммных расходов исполнительного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непрограммных расходов исполнительного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17 377,08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4 028,08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13 349,00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63 216,00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47 675,20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15 540,80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19 091,23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14 397,93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4 693,30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15 447,00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13 766,40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4 156,47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85 560,68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28 520,22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57 040,46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25 839,32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8 613,10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17 226,22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8 525,35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8 525,35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2 574,65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1 989 199,00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1 444 936,78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544 262,22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600 697,00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424 397,50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176 299,50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624 831,00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361 942,46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262 888,54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100 530,00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40 519,76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60 010,24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368 649,76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262 928,17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105 721,59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99 068,84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78 493,62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20 575,22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198 919,12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104 294,27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94 624,85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60 072,88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31 496,85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28 576,03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1 068 813,10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583 990,28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484 822,82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1 068 813,10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583 990,28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484 822,82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735 551,53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450 626,13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284 925,40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217 136,57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123 672,15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93 464,42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115 675,00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9 692,00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105 983,00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2 578 955,24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1 353 957,05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1 224 998,19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2 578 955,24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1 353 957,05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1 224 998,19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400 443,88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263 414,57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137 029,31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91 275,53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76 987,95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14 287,58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"Предупреждение, спасение,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72 274,00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34 212,00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38 062,00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"Предупреждение, спасение,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21 826,75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10 332,02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11 494,73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93 068,00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88 663,00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28 106,54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26 776,24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1 330,30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"Предупреждение, спасение, помощь населению муниципального образования "город Шарыпово Красноярско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7 702,67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22 299,33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"Предупреждение, спасение, помощь населению муниципального образования "город Шарыпово Красноярско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2 326,21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6 734,79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169 012,25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607 387,75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697 817,60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462 763,22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235 054,38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210 640,94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131 874,45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78 766,49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107 175,84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66 008,31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41 167,53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04100S4120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40 863,16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13 884,16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26 979,00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47 346,52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30 545,67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47 346,52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30 545,67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25 442,10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8 079,10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17 363,00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7 733,51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2 439,87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5 293,64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3 334,50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2 152,94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356,81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650,21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7 238,40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3 815,55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2 185,99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1 152,28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1 970 473,54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1 003 753,44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966 720,10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129 530,00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79 530,00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1 720 473,54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883 283,44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837 190,10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693 519,90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381 060,23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239 250,90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133 836,57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105 414,33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57 902,57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3 334,50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54 568,07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19 738,08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18 731,06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45 936,00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34 416,00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24 266,23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17 156,85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7 109,38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2 469,73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10 174,27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3 737,29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298 125,64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162 632,69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135 492,95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102 297,22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51 771,82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50 525,40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83 238,32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100 711,68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182 439 157,48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93 696 251,02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88 742 906,46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39 169 808,19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26 665 333,20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12 504 474,99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39 169 808,19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26 665 333,20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12 504 474,99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4 292 879,20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2 788 829,94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1 504 049,26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34 931,10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34 931,10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48 246,91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15 130,05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"Обеспечение условий реали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439 043,00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133 093,81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305 949,19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053001048П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432 187,42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42 412,58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387 457,94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361 933,17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25 524,77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358 494,00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266 728,33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91 765,67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159 842,87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74 385,88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85 456,99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053001051В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37 690,83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35 884,68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877 255,34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199 214,27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678 041,07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6 982 155,32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4 479 670,68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2 502 484,64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053008527В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876 530,78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503 124,08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373 406,70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19 843 508,90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13 034 070,61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6 809 438,29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053A155191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265 360,00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265 360,00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053A155191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4 041 812,00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4 041 812,00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143 269 349,29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67 030 917,82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76 238 431,47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107 491 862,13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43 550 500,26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63 941 361,87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051001048К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874 810,67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761 098,92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113 711,75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051001051К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868 006,47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374 791,79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493 214,68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2 453 055,00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549 352,50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1 903 702,50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33 446 945,00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1 981 645,50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31 465 299,50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17 824 956,97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12 744 742,64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5 080 214,33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3 940 492,34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2 616 891,69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1 323 600,65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05100L5191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64 724,00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64 724,00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1 824 750,00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449 995,00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1 374 755,00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05100S4880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188 689,66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188 689,66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376 063,43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229 071,82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146 991,61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052001048К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1 179 589,33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918 448,58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261 140,75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052001051К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985 699,56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303 892,57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681 806,99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10 379 245,63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7 677 803,77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2 701 441,86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154 064,83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49 935,17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11 107 392,07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7 622 786,51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3 484 605,56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262 351,07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48,93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6 449 891,00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2 262 638,67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4 187 252,33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173 236,00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150 591,60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22 644,40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0520088910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0520089890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функционирование нового здания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05200L4662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1 507 178,12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1 507 178,12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05200L4662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389 266,88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389 266,88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1 840 286,00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1 840 286,00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05200S4662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124 055,00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0550074100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67 385,00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84 204,00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0550088700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14 476,80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5 523,20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0560089220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35 777 487,16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23 480 417,56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12 297 069,60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10 936 098,21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7 490 416,08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3 445 682,13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3 302 702,30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2 142 185,45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1 160 516,85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197 598,30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197 598,30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59 674,70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59 674,70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"Обеспечение условий реали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1 094 437,02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374 130,38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720 306,64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"Обеспечение условий реали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330 519,98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109 832,40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220 687,58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1 048 726,62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999 689,14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49 037,48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316 715,44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299 107,97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17 607,47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620 818,74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487 486,48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133 332,26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187 487,26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138 976,35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48 510,91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514 362,52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473 652,77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40 709,75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155 337,48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81 155,01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74 182,47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293 859,39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176 327,61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117 531,78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88 745,54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45 451,84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43 293,70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84 331,80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43 519,71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40 812,09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25 468,20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11 149,56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14 318,64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8 448,54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8 448,54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2 551,46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2 551,46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1 961 631,00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1 357 204,90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604 426,10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592 412,56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378 243,03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214 169,53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195 467,65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118 823,92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76 643,73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29 902,77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27 097,23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9 651 518,44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6 163 669,87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3 487 848,57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12 640,00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2 914 758,57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1 819 609,23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1 095 149,34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837 386,00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620 182,94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217 203,06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196 163,29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83 947,88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112 215,41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59 226,15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25 352,27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33 873,88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116 971 229,32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71 711 047,25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45 260 182,07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13 516 934,18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9 826 911,71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3 690 022,47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13 516 934,18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9 826 911,71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3 690 022,47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1 078 525,03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692 510,69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386 014,34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15 355,97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15 355,97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"Вовлечение молодежи в соц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141 819,00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57 189,38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84 629,62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119 514,00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115 350,44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4 163,56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425 045,00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287 525,37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137 519,63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 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211 333,17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63 549,56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147 783,61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364 080,00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645 549,27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54 450,73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5 900 895,09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3 883 977,78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2 016 917,31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0710085760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170 293,00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07100S4560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071E876620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0720074540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0720074540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0720085500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274 800,00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социально ориентированных некоммерческих организаций (далее СОНКО) муниципального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59 305,60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14 434,33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44 871,27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0730075790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0730085540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0730088720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418 920,57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323 679,43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103 454 295,14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61 884 135,54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41 570 159,60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51 625 098,48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33 224 195,87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18 400 902,61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2 227 976,26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780 109,24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1 447 867,02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"Формирование здорового об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201 487,25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67 856,28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133 630,97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225 591,49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181 347,52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44 243,97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510 053,40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327 187,37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182 866,03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201 594,42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97 952,69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103 641,73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0610074180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8 869 395,40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5 295 592,22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3 573 803,18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104 030,00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388 289,71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278 710,29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06100S8450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571 427,20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340 952,48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230 474,72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14 580,48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14 580,48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"Развитие детско-юношеског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31 570,62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49 468,38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062001048П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168 456,00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124 805,40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43 650,60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60 821,34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28 830,66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138 045,71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53 224,29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139 266,54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49 421,12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89 845,42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062001051В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50 300,06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14 823,00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35 477,06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062001051П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313 908,72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92 501,00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221 407,72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3 331 085,01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2 095 457,64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1 235 627,37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062008542В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1 169 768,88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720 243,96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449 524,92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7 131 746,83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4 801 632,23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2 330 114,60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477 148,00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286 548,00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190 600,00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205 350,00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113 450,00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1 639 967,71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1 251 414,00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388 553,71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195 974,08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195 974,08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588 970,84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335 818,00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253 152,84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118 543,44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35 262,00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83 281,44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643 701,15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447 623,93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196 077,22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11 386,13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"Развитие массовых видов 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34 730,99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46 308,01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063001048П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109 934,02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47 109,98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59 792,00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58 491,04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1 300,96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201 896,00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124 230,55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77 665,45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143 831,67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47 944,00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95 887,67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063001051В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23 286,37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4 149,21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19 137,16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063001051П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338 141,18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76 968,96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261 172,22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3 515 704,38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2 044 764,51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1 470 939,87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063008542В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541 543,61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351 539,08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190 004,53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7 706 704,43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5 260 278,56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2 446 425,87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282 410,00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225 990,00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43 255,00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50 745,00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06300S4360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06300S4360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927 717,18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323 760,41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603 956,77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507 888,00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507 888,00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148 950,37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148 950,37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8 763 965,55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5 234 298,32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3 529 667,23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954 656,57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712 948,27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241 708,30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1 454 607,68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1 454 607,68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"Формирование здорового об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86 256,88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32 415,13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53 841,75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149 874,83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121 975,42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27 899,41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340 035,60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222 485,82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117 549,78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99 816,87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39 231,84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60 585,03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5 678 717,12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4 105 241,84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1 573 475,28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43 065 231,11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23 425 641,35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19 639 589,76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14 060 726,38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10 426 012,70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3 634 713,68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"Формирование здорового об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1 272 258,87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501 023,69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771 235,18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923 275,68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899 551,88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23 723,80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151 015,40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68 800,81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82 214,59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0610077450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оснащение медицинского кабинета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12 510 677,40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9 242 524,52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3 268 152,88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272 480,00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192 480,00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06100S4370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10 250 510,00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10 250 510,00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90 322,58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41 308,56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49 014,02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27 277,42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7 764,90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19 512,52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9 062,98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9 062,98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2 737,02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2 737,02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2 100 638,00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1 511 445,76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589 192,24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634 360,90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380 397,35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253 963,55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153 505,38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74 180,64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79 324,74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210 063,82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96 275,37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113 788,45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63 439,28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34 364,11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15 540 355,00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9 451 053,59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6 089 301,41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14 240 355,00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9 451 053,59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4 789 301,41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14 240 355,00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9 451 053,59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4 789 301,41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53 808,19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32 443,81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9 798,00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3 558,20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2 662,80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1 074,58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804,42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8 443,80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2 299,48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2 556,20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705,78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29 350,56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17 265,73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12 084,83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8 863,92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5 214,23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3 649,69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69 574,13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14 691,79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54 882,34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114001050Р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21 011,39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4 436,91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16 574,48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6 933,32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10 578,68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2 093,85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3 194,15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350 307,00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160 188,23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190 118,77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105 793,00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48 376,86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57 416,14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35 023,00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35 023,00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8 147 571,60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5 935 384,06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2 212 187,54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2 460 566,20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1 786 176,41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674 389,79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1 195 811,07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529 959,95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665 851,12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147 691,03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78 392,23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69 298,80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325 038,00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225 699,62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99 338,38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98 162,00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68 166,41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29 995,59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814 758,14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367 272,21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447 485,93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246 056,96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110 916,07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135 140,89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1120085680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обслуживание муниципального долга города Шарыпово в рамках подпрограммы "Управление муниципальным долгом муниципального образования город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75 860 935,81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40 172 349,10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35 688 586,71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10 962 253,00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7 041 681,06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3 920 571,94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10 962 253,00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7 041 681,06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3 920 571,94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196 298,52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126 833,45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69 465,07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59 281,48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38 303,69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20 977,79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133 138,00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92 519,25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40 618,75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28 409,84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11 052,16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пр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10 906,28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6 232,16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пр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3 293,72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1 411,58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1 882,14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14 746,54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12 311,33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2 435,21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4 453,46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3 718,03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735,43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256 682,00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127 630,26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129 051,74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77 518,00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30 994,34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46 523,66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25 653,00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5 968 957,00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4 208 688,97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1 760 268,03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1 802 637,00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1 210 506,98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592 130,02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751 159,02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240 731,02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510 428,00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312 940,98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192 144,63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120 796,35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41 398,00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28 558,57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12 839,43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8 128,50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4 473,50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596 896,00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268 110,19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328 785,81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180 263,00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86 319,43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93 943,57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1020089840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сохранности муниципального имущества и земли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0420088570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17 806 393,75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14 403 465,52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3 402 928,23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17 798 393,75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14 403 465,52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3 394 928,23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021F367483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за счет средств государственной корпорации - Фонда содействия реформированию жилищно - коммунального хозяйства в рамках подпрограммы "Переселение граждан из аварийного жилищного фонда муни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10 377 198,64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8 923 071,99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1 454 126,65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021F367484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в рамках подпрограммы "Переселение граждан из аварийного жилищного фонда муниципального образования 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1 513 595,70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1 246 054,35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267 541,35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021F36748S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в рамках подпрограммы "Переселение граждан из аварийного жилищного фонда муниципального образования 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485 720,66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485 720,66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4 486 500,00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3 009 008,53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1 477 491,47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165 748,02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193 951,98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02-0010/130/2022 от 21.01.2022 г.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02-0010/130/2022 от 21.01.2022 г.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1 816,78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А33 - 11710/2021 от 10.12.2021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12 926,08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12 926,08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А33 - 11710/2021 от 10.12.2021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3 159,91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3 159,91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А33 - 18945/2021 от 07.12.201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240 905,90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240 905,90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А33 - 18945/2021 от 07.12.201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А33 - 28648/2021 от 24.02.2022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10 060,84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10 060,84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А33 - 28648/2021 от 24.02.2022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А33 - 17302/2021 от 25.02.2022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64 530,31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64 530,31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А33 - 17302/2021 от 25.02.2022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2 581,00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А33 - 22793/2021 от 16.12.2021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214 866,15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214 866,15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А33 - 22793/2021 от 16.12.2021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7 297,00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1200005550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46 694 289,06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18 348 102,52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28 346 186,54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46 694 289,06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18 348 102,52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28 346 186,54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021F367483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за счет средств государственной корпорации - Фонда содействия реформированию жилищно - коммунального хозяйства в рамках подпрограммы "Переселение граждан из аварийного жилищного фонда муни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25 117 801,36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12 782 061,00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12 335 740,36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021F367484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в рамках подпрограммы "Переселение граждан из аварийного жилищного фонда муниципального образования 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11 077 750,04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11 077 750,04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02200L4970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8 243 593,65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3 310 897,51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4 932 696,14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02300R0820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(в соответствии с Законом края от 24 декабря 2009 года № 9-4225) в рамках подпрограммы "Обеспече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5 708 400,00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2 221 718,28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3 486 681,72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3 528 515,00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2 221 718,28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1 306 796,72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3 528 515,00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2 221 718,28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1 306 796,72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117 768,00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58 884,00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53 348,00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35 565,92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17 782,08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83 641,00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55 741,00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16 833,00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1 771 180,00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1 130 755,16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640 424,84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531 520,00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322 177,91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209 342,09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569 125,29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218 574,71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89 215,00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9620089900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производства № 102036/20/24051-ИП от 09.04.2021года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2 179 885,00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2 179 885,00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2 179 885,00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2 179 885,00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0410074630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края" в чрезв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2 158 000,00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04100S4630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183 884 363,37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118 876 857,31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65 007 506,06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199 990,00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199 990,00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0410087530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199 990,00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360 289,00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252 311,00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300 370,00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252 230,00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0420088020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300 370,00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252 230,00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59 919,00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0410089080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59 919,00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82 447 429,57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61 830 215,79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20 617 213,78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340 120,10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165 001,27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175 118,83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163 686,00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85 062,83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78 623,17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49 433,00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25 688,97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23 744,03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22 257,00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22 257,00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6 722,10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6 722,10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21 072,00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15 424,71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5 647,29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4 658,27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1 710,73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26 241,48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27 968,52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7 925,01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8 445,99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82 107 309,47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61 665 214,52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20 442 094,95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29 663 800,00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18 534 408,50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11 129 391,50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0910085780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4 866 952,47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3 587 357,20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1 279 595,27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0910089650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20 548 000,00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14 658 681,32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5 889 318,68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0910089830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автодороги по улице Горького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0910089860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паспортов на автомобильные дороги общего пользования местного значения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09100S5090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196 726,00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122 917,50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73 808,50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2 069 981,00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1 469 981,00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092R310601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97 040 163,80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55 516 192,52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41 523 971,28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0310087080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18 660 200,00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2 251 663,83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16 408 536,17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1 782 570,93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16 127 629,07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469 092,90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280 907,10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45 841 399,70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34 376 495,24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11 464 904,46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10 584 666,00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6 460 057,16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4 124 608,84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1 852 132,14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875 867,86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238 700,48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61 299,52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243 314,00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256 686,00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8 278 981,80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6 025 562,20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2 253 419,60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1 665 999,60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1 019 465,68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646 533,92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0320089810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топографических съемок земельных участков территорий общего пользования, межевание и постановка на кадастровый учет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0320089850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контейнерного оборудования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471 434,00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471 434,00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0320089870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оценке рыночной стоимости общественных территорий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03200L2990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восстановление воинских захоронений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244 444,00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12000S5552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120F255550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18 099 055,50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17 421 966,78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677 088,72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32 505 864,10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18 888 033,45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13 617 830,65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195 161,00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136 941,41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58 219,59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41 356,32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17 582,68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31 122,00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13 338,00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17 784,00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0330010340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9 398,90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4 028,08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5 370,82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30 088,68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1 519,32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9 086,77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464,23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800 845,00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387 524,52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413 320,48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241 855,00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117 032,40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124 822,60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379 570,00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79 931,24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299 638,76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114 630,00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23 593,85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91 036,15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18 057 700,00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9 655 033,56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8 402 666,44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8 025 422,00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5 495 648,55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2 529 773,45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2 423 678,00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1 599 672,30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824 005,70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1 721 591,78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1 070 740,56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650 851,22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68 182,42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30 343,73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37 838,69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0330089130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03300S5710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221 210,00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118 273,48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102 936,52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0520087110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6 722 189,00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4 170 472,22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2 551 716,78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6 722 189,00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4 170 472,22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2 551 716,78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6 572 189,00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4 088 472,22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2 483 716,78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33 717,36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22 478,24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11 239,12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10 182,64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6 788,46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3 394,18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15 975,42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4 163,31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11 812,11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4 824,58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3 567,26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931001051Б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59 907,83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15 986,78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43 921,05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931001051Б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18 092,17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13 264,17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47 542,24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15 847,42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31 694,82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931001051М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14 357,76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4 785,92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9 571,84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11 136,71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11 136,71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9310010520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3 363,29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3 363,29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1 112 445,00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816 294,41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296 150,59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335 958,00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240 289,82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95 668,18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2 296 300,00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1 307 191,32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989 108,68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1 392 768,00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972 263,72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420 504,28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281 822,21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138 816,79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226 740,61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110 279,39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65 658,44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36 121,56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111 243,72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71 640,72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39 603,00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33 596,28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21 635,52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11 960,76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139 277,27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139 277,27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931008964П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42 061,73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42 061,73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9310085700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1 791 276 431,49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1 114 482 008,06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676 794 423,43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53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800"/>
        <w:gridCol w:w="5260"/>
        <w:gridCol w:w="2200"/>
        <w:gridCol w:w="1720"/>
        <w:gridCol w:w="1640"/>
        <w:gridCol w:w="10"/>
      </w:tblGrid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октября 2022 года"</w:t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12.10.2022 № 326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340" w:type="dxa"/>
            <w:gridSpan w:val="6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октября 2022 года</w:t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127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  <w:br/>
              <w:t xml:space="preserve"> 2022 год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46 000 000,00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18 910 529,03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-52 031 748,89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-33 121 219,86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-1 772 365 902,46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-1 166 513 756,95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-605 852 145,51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-1 772 365 902,46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-1 166 513 756,95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-605 852 145,51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-1 772 365 902,46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-1 166 513 756,95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-605 852 145,51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-1 772 365 902,46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-1 166 513 756,95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-605 852 145,51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1 791 276 431,49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1 114 482 008,06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676 794 423,43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1 791 276 431,49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1 114 482 008,06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676 794 423,43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1 791 276 431,49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1 114 482 008,06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676 794 423,43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1 791 276 431,49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1 114 482 008,06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676 794 423,43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64 910 529,03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-52 031 748,89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12 878 780,14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Style16">
    <w:name w:val="FollowedHyperlink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1">
    <w:name w:val="consplustitle"/>
    <w:basedOn w:val="Normal"/>
    <w:qFormat/>
    <w:pPr>
      <w:spacing w:before="225" w:after="225"/>
    </w:pPr>
    <w:rPr/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96">
    <w:name w:val="xl96"/>
    <w:basedOn w:val="Normal"/>
    <w:qFormat/>
    <w:pPr>
      <w:spacing w:before="280" w:after="280"/>
    </w:pPr>
    <w:rPr>
      <w:sz w:val="22"/>
      <w:szCs w:val="22"/>
    </w:rPr>
  </w:style>
  <w:style w:type="paragraph" w:styleId="Xl97">
    <w:name w:val="xl97"/>
    <w:basedOn w:val="Normal"/>
    <w:qFormat/>
    <w:pPr>
      <w:spacing w:before="280" w:after="280"/>
    </w:pPr>
    <w:rPr>
      <w:sz w:val="27"/>
      <w:szCs w:val="27"/>
    </w:rPr>
  </w:style>
  <w:style w:type="paragraph" w:styleId="Xl98">
    <w:name w:val="xl98"/>
    <w:basedOn w:val="Normal"/>
    <w:qFormat/>
    <w:pPr>
      <w:spacing w:before="280" w:after="280"/>
    </w:pPr>
    <w:rPr>
      <w:sz w:val="22"/>
      <w:szCs w:val="22"/>
    </w:rPr>
  </w:style>
  <w:style w:type="paragraph" w:styleId="Xl99">
    <w:name w:val="xl99"/>
    <w:basedOn w:val="Normal"/>
    <w:qFormat/>
    <w:pPr>
      <w:spacing w:before="280" w:after="280"/>
    </w:pPr>
    <w:rPr>
      <w:sz w:val="22"/>
      <w:szCs w:val="22"/>
    </w:rPr>
  </w:style>
  <w:style w:type="paragraph" w:styleId="Xl100">
    <w:name w:val="xl100"/>
    <w:basedOn w:val="Normal"/>
    <w:qFormat/>
    <w:pPr>
      <w:spacing w:before="280" w:after="280"/>
    </w:pPr>
    <w:rPr/>
  </w:style>
  <w:style w:type="paragraph" w:styleId="Xl101">
    <w:name w:val="xl101"/>
    <w:basedOn w:val="Normal"/>
    <w:qFormat/>
    <w:pPr>
      <w:spacing w:before="280" w:after="280"/>
    </w:pPr>
    <w:rPr>
      <w:sz w:val="17"/>
      <w:szCs w:val="17"/>
    </w:rPr>
  </w:style>
  <w:style w:type="paragraph" w:styleId="Xl102">
    <w:name w:val="xl102"/>
    <w:basedOn w:val="Normal"/>
    <w:qFormat/>
    <w:pPr>
      <w:spacing w:before="280" w:after="280"/>
    </w:pPr>
    <w:rPr>
      <w:sz w:val="17"/>
      <w:szCs w:val="17"/>
    </w:rPr>
  </w:style>
  <w:style w:type="paragraph" w:styleId="Xl103">
    <w:name w:val="xl103"/>
    <w:basedOn w:val="Normal"/>
    <w:qFormat/>
    <w:pPr>
      <w:spacing w:before="280" w:after="280"/>
      <w:jc w:val="right"/>
    </w:pPr>
    <w:rPr/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6">
    <w:name w:val="xl106"/>
    <w:basedOn w:val="Normal"/>
    <w:qFormat/>
    <w:pPr>
      <w:spacing w:before="280" w:after="280"/>
      <w:jc w:val="right"/>
    </w:pPr>
    <w:rPr>
      <w:sz w:val="17"/>
      <w:szCs w:val="17"/>
    </w:rPr>
  </w:style>
  <w:style w:type="paragraph" w:styleId="Xl107">
    <w:name w:val="xl107"/>
    <w:basedOn w:val="Normal"/>
    <w:qFormat/>
    <w:pPr>
      <w:spacing w:before="280" w:after="280"/>
      <w:jc w:val="center"/>
      <w:textAlignment w:val="center"/>
    </w:pPr>
    <w:rPr/>
  </w:style>
  <w:style w:type="paragraph" w:styleId="Xl108">
    <w:name w:val="xl108"/>
    <w:basedOn w:val="Normal"/>
    <w:qFormat/>
    <w:pPr>
      <w:spacing w:before="280" w:after="280"/>
    </w:pPr>
    <w:rPr>
      <w:b/>
      <w:bCs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2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styleId="Xl122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styleId="Xl124">
    <w:name w:val="xl124"/>
    <w:basedOn w:val="Normal"/>
    <w:qFormat/>
    <w:pPr>
      <w:spacing w:before="280" w:after="280"/>
      <w:jc w:val="center"/>
    </w:pPr>
    <w:rPr>
      <w:b/>
      <w:bCs/>
      <w:sz w:val="27"/>
      <w:szCs w:val="27"/>
    </w:rPr>
  </w:style>
  <w:style w:type="paragraph" w:styleId="Xl125">
    <w:name w:val="xl125"/>
    <w:basedOn w:val="Normal"/>
    <w:qFormat/>
    <w:pPr>
      <w:spacing w:before="280" w:after="280"/>
    </w:pPr>
    <w:rPr>
      <w:sz w:val="22"/>
      <w:szCs w:val="22"/>
    </w:rPr>
  </w:style>
  <w:style w:type="paragraph" w:styleId="Xl126">
    <w:name w:val="xl126"/>
    <w:basedOn w:val="Normal"/>
    <w:qFormat/>
    <w:pPr>
      <w:spacing w:before="280" w:after="280"/>
    </w:pPr>
    <w:rPr>
      <w:sz w:val="22"/>
      <w:szCs w:val="22"/>
    </w:rPr>
  </w:style>
  <w:style w:type="paragraph" w:styleId="Xl95">
    <w:name w:val="xl95"/>
    <w:basedOn w:val="Normal"/>
    <w:qFormat/>
    <w:pPr>
      <w:spacing w:before="280" w:after="28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</TotalTime>
  <Application>LibreOffice/7.5.5.2$Windows_X86_64 LibreOffice_project/ca8fe7424262805f223b9a2334bc7181abbcbf5e</Application>
  <AppVersion>15.0000</AppVersion>
  <Pages>23</Pages>
  <Words>10135</Words>
  <Characters>61769</Characters>
  <CharactersWithSpaces>69153</CharactersWithSpaces>
  <Paragraphs>3102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2017-05-05T10:51:00Z</dcterms:created>
  <dc:creator>kom110</dc:creator>
  <dc:description/>
  <dc:language>ru-RU</dc:language>
  <cp:lastModifiedBy/>
  <cp:lastPrinted>2022-04-26T16:34:00Z</cp:lastPrinted>
  <dcterms:modified xsi:type="dcterms:W3CDTF">2022-10-18T11:08:53Z</dcterms:modified>
  <cp:revision>42</cp:revision>
  <dc:subject/>
  <dc:title>СОВЕТ АДМИНИСТРАЦИИ КРАСНОЯРСКОГО КРАЯ</dc:title>
</cp:coreProperties>
</file>