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12.10.2022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323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 внесении  изменений в постановление Администрации города Шарыпово от 29.06.2017 №124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(в ред. от 25.12.2017 №298, от 20.08.2019 №167, от 17.05.2022 №149)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В соответствии со статьей 65 Федерального закона от 29.12.2012 №273-ФЗ «Об образовании в Российской Федерации», ст. 16 Федерального закона  от 06.10.2003 №131-ФЗ «Об общих принципах организации местного самоуправления в Российской Федерации», руководствуясь </w:t>
      </w:r>
      <w:r>
        <w:rPr>
          <w:bCs/>
          <w:szCs w:val="28"/>
        </w:rPr>
        <w:t>ст. 34 Устава города Шарыпово, в целях поддержки граждан Российской Федерации призванных на военную службу по мобилизации в Вооруженные Силы Российской Федерации, и членов их семей, повышения уровня социальной защищенности указанной категории граждан: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 Внести в постановление Администрации города Шарыпово от 29.06.2017 №124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(в ред. от 25.12.2017 №298, от 20.08.2019 №167, от 17.05.2022 №149) следующие изменения: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1.1. пункт 3 постановления Администрации города Шарыпово  изложить в следующей редакции: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«3. За присмотр и уход за детьми — инвалидами, детьми сиротами и детьми, оставшимися без попечения родителей, за детьми с туберкулезной интоксикацией, а также детьми граждан Российской Федерации призванных на военную службу по частичной мобилизации в Вооруженные Силы Российской Федерации, обучающимися в муниципальных дошкольных образовательных учреждениях родительская плата не взимается».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1.2. постановление Администрации города Шарыпово дополнить пунктом 3.1. следующего содержания: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«3.1. Установить, что родительская плата не взимается за присмотр и уход за детьми  граждан Российской Федерации, призванных на военную службу по частичной мобилизации в Вооруженные Силы Российской Федерации, обучающимися в муниципальных дошкольных образовательных учреждениях до окончания прохождения гражданами РФ военной службы по частичной мобилизации».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 xml:space="preserve">3. Настоящее постановление подлежит официальному опубликованию в периодическом печатном издании «Официальный вестник города Шарыпово» и подлежит размещению на официальном сайте  </w:t>
      </w:r>
      <w:r>
        <w:rPr>
          <w:bCs/>
          <w:szCs w:val="28"/>
        </w:rPr>
        <w:t xml:space="preserve">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  <w:t>4. Постановление вступает в силу с 01.11.2022 года.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413</TotalTime>
  <Application>LibreOffice/7.5.5.2$Windows_X86_64 LibreOffice_project/ca8fe7424262805f223b9a2334bc7181abbcbf5e</Application>
  <AppVersion>15.0000</AppVersion>
  <Pages>2</Pages>
  <Words>330</Words>
  <Characters>2347</Characters>
  <CharactersWithSpaces>2688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2022-10-12T09:24:00Z</cp:lastPrinted>
  <dcterms:modified xsi:type="dcterms:W3CDTF">2022-10-12T16:10:52Z</dcterms:modified>
  <cp:revision>9</cp:revision>
  <dc:subject/>
  <dc:title>АДМИНИСТРАЦИЯ ГОРОДА ШАРЫПОВО</dc:title>
</cp:coreProperties>
</file>