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</w:t>
      </w:r>
      <w:r>
        <w:rPr>
          <w:rFonts w:eastAsia="Arial" w:cs="Arial" w:ascii="Arial" w:hAnsi="Arial"/>
          <w:b/>
          <w:sz w:val="28"/>
          <w:szCs w:val="28"/>
        </w:rPr>
        <w:t xml:space="preserve">   </w:t>
      </w:r>
    </w:p>
    <w:p>
      <w:pPr>
        <w:pStyle w:val="Normal"/>
        <w:bidi w:val="0"/>
        <w:ind w:left="-3402" w:right="0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right="0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ind w:left="-3402" w:right="0" w:firstLine="709"/>
        <w:jc w:val="both"/>
        <w:rPr/>
      </w:pPr>
      <w:r>
        <w:rPr>
          <w:rFonts w:cs="Arial" w:ascii="Arial" w:hAnsi="Arial"/>
          <w:b/>
          <w:sz w:val="28"/>
          <w:szCs w:val="28"/>
        </w:rPr>
        <w:t>№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56</w:t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8"/>
          <w:szCs w:val="28"/>
        </w:rPr>
        <w:t>16.09.2022                                                                                        № 290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 внесении изменений и дополнений  в постановление от 04.10.2013г. № 239 «Об утверждении муниципальной программы «Развитие физической культуры и спорта  в городе Шарыпово»» (в ред. от 18.07.2022 № 230)  </w:t>
      </w:r>
    </w:p>
    <w:p>
      <w:pPr>
        <w:pStyle w:val="ConsPlusNormal"/>
        <w:widowControl/>
        <w:bidi w:val="0"/>
        <w:ind w:left="-3402" w:righ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04.10.2021 №190, от 03.11.2021 № 224, от 21.02.2022 № 56, от 06.05.2022 № 133, от 07.06.2022 № 182, от 05.07.2022 № 216, от 18.07.2022 № 230) следующие изменения: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«847 207,88; 105 382,21; 114 640,55; 24 539,59; 38 671,11; 3 650,00» заменить цифрами «849 629,97; 107 804,30; 116 362,58; 26 261,68; 39 371,11; 4 350,00»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2 к муниципальной программе «Развитие физической культуры и спорта в городе Шарыпово»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 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1.2.1. в строке 1,2, в столбце 9,12 цифры «105 382,21; 265 533,45» заменить цифрами «107 804,30; 267 955,54»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1.2.2. в строке 3,4, в столбце 9,12 цифры «69 127,38; 169 776,46» заменить цифрами «71 387,39; 172 036,47»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1.2.3. в строке 5,6, в столбце 9,12 цифры «16 574,33; 42 583,85» заменить цифрами «16 655,37; 42 664,89»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1.2.4. в строке 7,8, в столбце 9,12 цифры «16 369,89; 43 462,93» заменить цифрами «16 450,93; 43 543,97»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  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строке 1, 1.3, 1.5, в столбце 5,8 цифры «105 382,21; 24 539,59; 3 650,00; 265 533,45; 24 539,59; 10 950,00» заменить цифрами «107 804,30; 26 261,68; 4 350,00; 267 955,54; 26 261,68; 11 650,00»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строке 2, 2.3, 2.5,  в столбце 5,8 цифры «69 127,38; 18 342,15; 3 000,00; 169 776,46; 18 342,15; 9 000,00» заменить цифрами «71 387,39; 19 902,16; 3 700,00; 172 036,47; 19 902,16; 9 700,00»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1.2. в столбце 5 цифру «12 952,34» заменить цифрой «13 153,83»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в строке 1.4. в столбце 5 цифру «7 787,06» заменить цифрой «7 873,32»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в строке 1.6. в столбце 5 цифру «28 220,10» заменить цифрой «29 310,18»;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в строке 2.2. столбце 5 цифру «1 672,43» заменить цифрой «1 717,35»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1.4.5. в строке 2.4. столбце 5 цифру «4 145,30» заменить цифрой «4 191,94»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в строке 2.6. в столбце 5 цифру «561,39» заменить цифрой «581,47»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1.4.7. в строке 2.8. в столбце 5 цифру «328,22» заменить цифрой «336,57»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1.4.8. в строке 2.10. в столбце 5 цифру «1 245,14» заменить цифрой «1 279,02»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1.4.9. в строке 2.12. в столбце 5 цифру «3 856,93» заменить цифрой «3 899,77»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1.4.10. в строке 2.14. в столбце 5 цифру «910,94» заменить цифрой «936,89»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в строке 2.16. в столбце 5 цифру «1 615,56» заменить цифрой «1 641,84»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1.4.12. в строке 2.18. в столбце 5 цифру «273,77» заменить цифрой «278,94»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1.4.13. в строке 2.20. в столбце 5 цифру «1 006,06» заменить цифрой «1 009,51»;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1.4.14. в строке 2.22. столбце 5 цифру «408,59» заменить цифрой «417,56»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1.4.15. в строке 3.2. столбце 5 цифру «362,01» заменить цифрой «363,75»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1.4.16. в строке 3.4. в столбце 5 цифру «539,26» заменить цифрой «540,99»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1.4.17. в строке 3.6. в столбце 5 цифру «698,89» заменить цифрой «705,37»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1.4.18. в строке 3.8. в столбце 5 цифру «2 614,27» заменить цифрой «2 623,42»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1.4.19. в строке 3.10. в столбце 5 цифру «376,04» заменить цифрой «377,43»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1.4.20. в строке 3.12. в столбце 5 цифру «569,03» заменить цифрой «570,19»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1.4.21. в строке 3.14 в столбце 5 цифру «611,25» заменить цифрой «624,45»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1.4.22. в строке 3.16. в столбце 5 цифру «2 157,47» заменить цифрой «2 167,66»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1.4.23. в строке 3.18. в столбце 5 цифру «311,63» заменить цифрой «313,26»;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1.4.24. в строке 3.20. столбце 5 цифру «502,53» заменить цифрой «503,92»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1.4.25. в строке 3.22. столбце 5 цифру «742,05» заменить цифрой «747,84»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1.4.26. в строке 3.24. в столбце 5 цифру «779,37» заменить цифрой «781,11»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1.4.27. в строке 3.26. в столбце 5 цифру «566,49» заменить цифрой «571,12»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1.4.28. в строке 3.28. в столбце 5 цифру «1 021,51» заменить цифрой «1 024,98»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1.4.29. в строке 3.30. в столбце 5 цифру «319,56» заменить цифрой «320,02»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1.4.30. в строке 3.32. в столбце 5 цифру «1 979,97» заменить цифрой «2 030,87» соответственно.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«541 469,33;  69 127,38; 80 883,67; 18 342,15; 33 606,00; 3 000,00»  заменить цифрами «543 729,34; 71 387,39; 82 443,68; 19 902,16; 34 306,00; 3 700,00»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 и дополнения: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1, в столбце 8,11 цифры «69 127,38; 169 776,46» заменить цифрами «71 387,39; 172 036,47»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2.1., в столбце 8,11 цифры «27 939,67; 82 897,63» заменить цифрами «27 331,27; 82 289,23»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в строке 2.2., в столбце 8,11 цифры «18 089,57; 54 278,53» заменить цифрами «18 697,97; 54 886,93» соответственно;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1.6.4. в задаче 2 Организация и проведение физкультурных и комплексных спортивных мероприятий среди различных групп населения муниципального образования, добавить строку 2.7., следующего содержания:</w:t>
      </w:r>
    </w:p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33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3"/>
        <w:gridCol w:w="1134"/>
        <w:gridCol w:w="567"/>
        <w:gridCol w:w="708"/>
        <w:gridCol w:w="1065"/>
        <w:gridCol w:w="720"/>
        <w:gridCol w:w="957"/>
        <w:gridCol w:w="591"/>
        <w:gridCol w:w="708"/>
        <w:gridCol w:w="799"/>
      </w:tblGrid>
      <w:tr>
        <w:trPr>
          <w:trHeight w:val="225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2.7.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c 01.06.2022г.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1101, 1103, 1105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0610010340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621, 622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1 560,01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1 560,01</w:t>
            </w:r>
          </w:p>
        </w:tc>
      </w:tr>
    </w:tbl>
    <w:p>
      <w:pPr>
        <w:pStyle w:val="ConsPlusNormal"/>
        <w:bidi w:val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приложение № 6 к муниципальной программе «Развитие детско-юношеского спорта и системы подготовки спортивного резерва»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«142 163,69; 16 574,33; 16 601,83; 3 379,07» заменить на цифры «142 244,73; 16 655,37; 16 682,87; 3 460,11»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«Развитие детско-юношеского спорта и системы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1.8.1. в строке 1, в столбце 8 и 11 цифры «16 574,33; 42 583,85» заменить на цифры «16 655,37; 42 664,89» соответственно;</w:t>
      </w:r>
    </w:p>
    <w:p>
      <w:pPr>
        <w:pStyle w:val="ConsPlusNormal"/>
        <w:bidi w:val="0"/>
        <w:ind w:left="0" w:right="0" w:firstLine="709"/>
        <w:jc w:val="both"/>
        <w:rPr/>
      </w:pPr>
      <w:r>
        <w:rPr/>
        <w:t>1.8.2.  в Задаче 1 Формирование единой системы поиска, выявления и поддержки одаренных детей, повышение качества управления подготовкой спортивного резерва добавить строку 1.9. следующего содержания:</w:t>
      </w:r>
    </w:p>
    <w:tbl>
      <w:tblPr>
        <w:tblW w:w="4700" w:type="pct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725"/>
        <w:gridCol w:w="1356"/>
        <w:gridCol w:w="471"/>
        <w:gridCol w:w="582"/>
        <w:gridCol w:w="1076"/>
        <w:gridCol w:w="514"/>
        <w:gridCol w:w="677"/>
        <w:gridCol w:w="513"/>
        <w:gridCol w:w="677"/>
        <w:gridCol w:w="733"/>
      </w:tblGrid>
      <w:tr>
        <w:trPr>
          <w:trHeight w:val="42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1.9.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033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11 01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0620010340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611, 612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81,04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81,04</w:t>
            </w:r>
          </w:p>
        </w:tc>
      </w:tr>
    </w:tbl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1.9. В приложение № 7 к муниципальной программе «Развитие физической культуры и спорта в городе Шарыпово»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 цифры «133 851,73; 16 369,89; 16 541,39; 2 688,97» заменить на цифры «133 932,77; 16 450,93; 16 622,43; 2770,01» соответственно.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 и дополнения: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1.10.1. в строке 1, в столбце 8 и 11 цифры «16 369,89; 43 462,93» заменить на цифры «16 450,93; 43 543,97» соответственно;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1.10.2. .  в Задаче 1 Развитие 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 добавить строку 1.8. следующего содержания:</w:t>
      </w:r>
    </w:p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tbl>
      <w:tblPr>
        <w:tblW w:w="948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69"/>
        <w:gridCol w:w="841"/>
        <w:gridCol w:w="517"/>
        <w:gridCol w:w="621"/>
        <w:gridCol w:w="1223"/>
        <w:gridCol w:w="709"/>
        <w:gridCol w:w="992"/>
        <w:gridCol w:w="709"/>
        <w:gridCol w:w="709"/>
        <w:gridCol w:w="1012"/>
      </w:tblGrid>
      <w:tr>
        <w:trPr>
          <w:trHeight w:val="42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1.8.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с 01.06.2022г.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11 01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0630010340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611,612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81,04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cs="Arial" w:ascii="Arial" w:hAnsi="Arial"/>
                <w:sz w:val="16"/>
                <w:szCs w:val="28"/>
              </w:rPr>
              <w:t>81,04</w:t>
            </w:r>
          </w:p>
        </w:tc>
      </w:tr>
    </w:tbl>
    <w:p>
      <w:pPr>
        <w:pStyle w:val="Normal"/>
        <w:widowControl w:val="false"/>
        <w:autoSpaceDE w:val="false"/>
        <w:bidi w:val="0"/>
        <w:ind w:left="0" w:righ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right="0" w:firstLine="709"/>
        <w:jc w:val="both"/>
        <w:rPr/>
      </w:pPr>
      <w:r>
        <w:rPr>
          <w:rFonts w:cs="Arial" w:ascii="Arial" w:hAnsi="Arial"/>
          <w:sz w:val="28"/>
          <w:szCs w:val="28"/>
        </w:rPr>
        <w:t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Arial" w:ascii="Arial" w:hAnsi="Arial"/>
          </w:rPr>
          <w:t>www.gorodsharypovo.ru</w:t>
        </w:r>
      </w:hyperlink>
      <w:r>
        <w:rPr>
          <w:rFonts w:cs="Arial" w:ascii="Arial" w:hAnsi="Arial"/>
          <w:sz w:val="28"/>
          <w:szCs w:val="28"/>
        </w:rPr>
        <w:t>).</w:t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85" w:leader="none"/>
          <w:tab w:val="left" w:pos="1168" w:leader="none"/>
        </w:tabs>
        <w:autoSpaceDE w:val="false"/>
        <w:bidi w:val="0"/>
        <w:ind w:left="142" w:right="0" w:hanging="2835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Normal"/>
        <w:bidi w:val="0"/>
        <w:ind w:left="0" w:right="0" w:hanging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города Шарыпово                                                           В.Г. Хохлов</w:t>
      </w:r>
    </w:p>
    <w:p>
      <w:pPr>
        <w:pStyle w:val="ConsNormal"/>
        <w:bidi w:val="0"/>
        <w:ind w:left="0" w:right="0" w:hanging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sectPr>
      <w:type w:val="nextPage"/>
      <w:pgSz w:w="11906" w:h="16838"/>
      <w:pgMar w:left="1701" w:right="850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LibreOffice/7.5.5.2$Windows_X86_64 LibreOffice_project/ca8fe7424262805f223b9a2334bc7181abbcbf5e</Application>
  <AppVersion>15.0000</AppVersion>
  <Pages>6</Pages>
  <Words>1636</Words>
  <Characters>10065</Characters>
  <CharactersWithSpaces>11837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2023-09-29T10:27:35Z</dcterms:created>
  <dc:creator/>
  <dc:description/>
  <dc:language>ru-RU</dc:language>
  <cp:lastModifiedBy/>
  <dcterms:modified xsi:type="dcterms:W3CDTF">2023-09-29T10:30:16Z</dcterms:modified>
  <cp:revision>1</cp:revision>
  <dc:subject/>
  <dc:title/>
</cp:coreProperties>
</file>