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 xml:space="preserve">                       </w:t>
      </w:r>
      <w:r>
        <w:rPr>
          <w:szCs w:val="28"/>
        </w:rPr>
        <w:tab/>
        <w:tab/>
        <w:tab/>
        <w:tab/>
        <w:tab/>
        <w:tab/>
        <w:t xml:space="preserve">      </w:t>
      </w:r>
    </w:p>
    <w:p>
      <w:pPr>
        <w:pStyle w:val="Style21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07.09.2022                                                                                  </w:t>
        <w:tab/>
        <w:t xml:space="preserve">                № 278</w:t>
      </w:r>
    </w:p>
    <w:p>
      <w:pPr>
        <w:pStyle w:val="Style21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mc:AlternateContent>
          <mc:Choice Requires="wps">
            <w:drawing>
              <wp:anchor behindDoc="0" distT="0" distB="0" distL="0" distR="114300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105410</wp:posOffset>
                </wp:positionV>
                <wp:extent cx="3385185" cy="102235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10223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331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31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533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Об исключении жилого помещения из специализированного жилищного фонда,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о заключении договора социального найма жилого помещения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66.55pt;height:80.5pt;mso-wrap-distance-left:0pt;mso-wrap-distance-right:9pt;mso-wrap-distance-top:0pt;mso-wrap-distance-bottom:0pt;margin-top:8.3pt;mso-position-vertical-relative:text;margin-left:-5.4pt;mso-position-horizontal-relative:text">
                <v:fill opacity="0f"/>
                <v:textbox inset="0in,0in,0in,0in">
                  <w:txbxContent>
                    <w:tbl>
                      <w:tblPr>
                        <w:tblW w:w="5331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31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5331" w:type="dxa"/>
                            <w:tcBorders/>
                          </w:tcPr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исключении жилого помещения из специализированного жилищного фонда,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заключении договора социального найма жилого помещения 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8"/>
        <w:jc w:val="both"/>
        <w:rPr/>
      </w:pPr>
      <w:r>
        <w:rPr>
          <w:sz w:val="28"/>
          <w:szCs w:val="28"/>
        </w:rPr>
        <w:t xml:space="preserve">В соответствии со ст. 92 Жилищного кодекса Российской Федерации, </w:t>
      </w:r>
      <w:r>
        <w:rPr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Российской Федерации  от 26.01.2006 года </w:t>
      </w:r>
      <w:r>
        <w:rPr>
          <w:szCs w:val="28"/>
        </w:rPr>
        <w:t xml:space="preserve"> </w:t>
      </w:r>
      <w:r>
        <w:rPr>
          <w:sz w:val="28"/>
          <w:szCs w:val="28"/>
        </w:rPr>
        <w:t>№ 42</w:t>
      </w:r>
      <w:r>
        <w:rPr>
          <w:szCs w:val="28"/>
        </w:rPr>
        <w:t xml:space="preserve"> «</w:t>
      </w:r>
      <w:r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п. 27 ст. 17 Закона Красноярского края от 02.11.2000 № 12-961 «О защите прав ребенка», постановлением Правительства Красноярского края от 25.05.2021 № 355-п                                 «Об утверждении порядка заключения договора социального найма жилого помещения с детьми-сиротами и детьми, оставшимися без попечения родителей, лицами из числа детей-сирот и детей, оставшихся без попечения родителей,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указанным лицам содействия в преодолении трудной жизненной ситуации», распоряжения Администрации города Шарыпово от 11.05.2022 № 826 «Об установлении отсутствия у Немчинова Павла Михайловича обстоятельств трудной жизненной ситуации», руководствуясь ст. 34 Устава города Шарыпово,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1. Исключить жилое помещение – квартиру, расположенную по </w:t>
      </w:r>
      <w:r>
        <w:rPr>
          <w:szCs w:val="28"/>
        </w:rPr>
        <w:t>адресу: Красноярский</w:t>
      </w:r>
      <w:r>
        <w:rPr>
          <w:sz w:val="28"/>
          <w:szCs w:val="28"/>
        </w:rPr>
        <w:t xml:space="preserve"> край, г. Шарыпово, мкр. 6, д. 38, кв. 80, из специализированного жилищного фонда –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2. Комитету по управлению муниципальным имуществом </w:t>
      </w:r>
      <w:r>
        <w:rPr>
          <w:szCs w:val="28"/>
        </w:rPr>
        <w:t xml:space="preserve">                                 </w:t>
      </w:r>
      <w:r>
        <w:rPr>
          <w:sz w:val="28"/>
          <w:szCs w:val="28"/>
        </w:rPr>
        <w:t xml:space="preserve">и земельными отношениями Администрации города Шарыпово (Андриянова О.Г.) заключить договор социального найма на жилое помещение – квартиру, расположенную по </w:t>
      </w:r>
      <w:r>
        <w:rPr>
          <w:szCs w:val="28"/>
        </w:rPr>
        <w:t>адресу: Красноярский</w:t>
      </w:r>
      <w:r>
        <w:rPr>
          <w:sz w:val="28"/>
          <w:szCs w:val="28"/>
        </w:rPr>
        <w:t xml:space="preserve"> край, г. Шарыпово, мкр. 6, д. 38, кв. 80, с Немчиновым Павлом Михайловичем, 09.12.1995 года рождения, составом семьи – 1 чел.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4. Комитету по управлению муниципальным имуществом и земельными отношениями Администрации города Шарыпово (Андриянова О.Г.) в срок не позднее</w:t>
      </w:r>
      <w:r>
        <w:rPr>
          <w:szCs w:val="28"/>
        </w:rPr>
        <w:t xml:space="preserve"> </w:t>
      </w:r>
      <w:r>
        <w:rPr>
          <w:sz w:val="28"/>
          <w:szCs w:val="28"/>
        </w:rPr>
        <w:t>5 календарных дней со дня принятия настоящего постановления направить его копию Немчинову П.М. способом, обеспечивающим подтверждение получения указанного решения.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Руководителя КУМИ Администрации города Шарыпово Андриянову О.Г.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города Шарыпово                                                      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szCs w:val="20"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11">
    <w:name w:val="Заголовок 1 Знак"/>
    <w:qFormat/>
    <w:rPr>
      <w:sz w:val="28"/>
    </w:rPr>
  </w:style>
  <w:style w:type="character" w:styleId="Style14">
    <w:name w:val="Верхний колонтитул Знак"/>
    <w:qFormat/>
    <w:rPr>
      <w:sz w:val="28"/>
    </w:rPr>
  </w:style>
  <w:style w:type="character" w:styleId="12">
    <w:name w:val="Верхний колонтитул Знак1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2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108</TotalTime>
  <Application>LibreOffice/7.5.5.2$Windows_X86_64 LibreOffice_project/ca8fe7424262805f223b9a2334bc7181abbcbf5e</Application>
  <AppVersion>15.0000</AppVersion>
  <Pages>2</Pages>
  <Words>399</Words>
  <Characters>2780</Characters>
  <CharactersWithSpaces>3494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2021-11-22T14:44:00Z</dcterms:created>
  <dc:creator>User</dc:creator>
  <dc:description/>
  <cp:keywords/>
  <dc:language>ru-RU</dc:language>
  <cp:lastModifiedBy>User</cp:lastModifiedBy>
  <dcterms:modified xsi:type="dcterms:W3CDTF">2022-09-09T13:43:00Z</dcterms:modified>
  <cp:revision>27</cp:revision>
  <dc:subject/>
  <dc:title/>
</cp:coreProperties>
</file>