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10.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tabs>
          <w:tab w:val="clear" w:pos="708"/>
          <w:tab w:val="left" w:pos="709" w:leader="none"/>
        </w:tabs>
        <w:jc w:val="center"/>
        <w:rPr>
          <w:rFonts w:ascii="Times New Roman" w:hAnsi="Times New Roman"/>
          <w:b/>
          <w:sz w:val="27"/>
          <w:szCs w:val="27"/>
        </w:rPr>
      </w:pPr>
      <w:r>
        <w:rPr>
          <w:rFonts w:ascii="Times New Roman" w:hAnsi="Times New Roman"/>
          <w:b/>
          <w:sz w:val="27"/>
          <w:szCs w:val="27"/>
        </w:rPr>
        <w:t>Администрация города Шарыпово</w:t>
      </w:r>
    </w:p>
    <w:p>
      <w:pPr>
        <w:pStyle w:val="NoSpacing"/>
        <w:tabs>
          <w:tab w:val="clear" w:pos="708"/>
          <w:tab w:val="left" w:pos="709" w:leader="none"/>
        </w:tabs>
        <w:jc w:val="center"/>
        <w:rPr>
          <w:rFonts w:ascii="Times New Roman" w:hAnsi="Times New Roman"/>
          <w:b/>
          <w:sz w:val="27"/>
          <w:szCs w:val="27"/>
        </w:rPr>
      </w:pPr>
      <w:r>
        <w:rPr>
          <w:rFonts w:ascii="Times New Roman" w:hAnsi="Times New Roman"/>
          <w:b/>
          <w:sz w:val="27"/>
          <w:szCs w:val="27"/>
        </w:rPr>
        <w:t>Город Шарыпово Красноярского края</w:t>
      </w: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r>
    </w:p>
    <w:p>
      <w:pPr>
        <w:pStyle w:val="NoSpacing"/>
        <w:tabs>
          <w:tab w:val="clear" w:pos="708"/>
          <w:tab w:val="left" w:pos="709" w:leader="none"/>
        </w:tabs>
        <w:jc w:val="center"/>
        <w:rPr>
          <w:rFonts w:ascii="Times New Roman" w:hAnsi="Times New Roman"/>
          <w:b/>
          <w:sz w:val="27"/>
          <w:szCs w:val="27"/>
        </w:rPr>
      </w:pPr>
      <w:r>
        <w:rPr>
          <w:rFonts w:ascii="Times New Roman" w:hAnsi="Times New Roman"/>
          <w:b/>
          <w:sz w:val="27"/>
          <w:szCs w:val="27"/>
        </w:rPr>
        <w:t>ПОСТАНОВЛЕНИЕ</w:t>
      </w:r>
    </w:p>
    <w:p>
      <w:pPr>
        <w:pStyle w:val="NoSpacing"/>
        <w:tabs>
          <w:tab w:val="clear" w:pos="708"/>
          <w:tab w:val="left" w:pos="709" w:leader="none"/>
        </w:tabs>
        <w:jc w:val="center"/>
        <w:rPr>
          <w:rFonts w:ascii="Times New Roman" w:hAnsi="Times New Roman"/>
          <w:b/>
          <w:sz w:val="27"/>
          <w:szCs w:val="27"/>
        </w:rPr>
      </w:pPr>
      <w:r>
        <w:rPr>
          <w:rFonts w:ascii="Times New Roman" w:hAnsi="Times New Roman"/>
          <w:b/>
          <w:sz w:val="27"/>
          <w:szCs w:val="27"/>
        </w:rPr>
      </w:r>
    </w:p>
    <w:p>
      <w:pPr>
        <w:sectPr>
          <w:type w:val="nextPage"/>
          <w:pgSz w:w="11906" w:h="16838"/>
          <w:pgMar w:left="1560" w:right="991" w:gutter="0" w:header="0" w:top="851" w:footer="0" w:bottom="993"/>
          <w:pgNumType w:fmt="decimal"/>
          <w:formProt w:val="false"/>
          <w:textDirection w:val="lrTb"/>
          <w:docGrid w:type="default" w:linePitch="100" w:charSpace="0"/>
        </w:sectPr>
      </w:pP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tab/>
        <w:tab/>
        <w:t>20.12.2021</w:t>
        <w:tab/>
        <w:tab/>
        <w:tab/>
        <w:tab/>
        <w:tab/>
        <w:tab/>
        <w:tab/>
        <w:t>№278</w:t>
      </w: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r>
    </w:p>
    <w:p>
      <w:pPr>
        <w:sectPr>
          <w:type w:val="continuous"/>
          <w:pgSz w:w="11906" w:h="16838"/>
          <w:pgMar w:left="1560" w:right="991" w:gutter="0" w:header="0" w:top="851" w:footer="0" w:bottom="993"/>
          <w:formProt w:val="false"/>
          <w:textDirection w:val="lrTb"/>
          <w:docGrid w:type="default" w:linePitch="100" w:charSpace="0"/>
        </w:sectPr>
      </w:pP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t>Об утверждении Порядка оформления и размещения объектов наружной рекламы на территории Городского округа город Шарыпово</w:t>
      </w:r>
      <w:bookmarkStart w:id="0" w:name="_Hlk86406329"/>
      <w:bookmarkEnd w:id="0"/>
      <w:r>
        <w:rPr>
          <w:rFonts w:ascii="Times New Roman" w:hAnsi="Times New Roman"/>
          <w:sz w:val="27"/>
          <w:szCs w:val="27"/>
        </w:rPr>
        <w:t xml:space="preserve"> Красноярского края</w:t>
      </w: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r>
    </w:p>
    <w:p>
      <w:pPr>
        <w:sectPr>
          <w:type w:val="continuous"/>
          <w:pgSz w:w="11906" w:h="16838"/>
          <w:pgMar w:left="1560" w:right="991" w:gutter="0" w:header="0" w:top="851" w:footer="0" w:bottom="993"/>
          <w:cols w:num="2" w:equalWidth="false" w:sep="false">
            <w:col w:w="5761" w:space="710"/>
            <w:col w:w="2883"/>
          </w:cols>
          <w:formProt w:val="false"/>
          <w:textDirection w:val="lrTb"/>
          <w:docGrid w:type="default" w:linePitch="100" w:charSpace="0"/>
        </w:sectPr>
      </w:pP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r>
    </w:p>
    <w:p>
      <w:pPr>
        <w:pStyle w:val="NoSpacing"/>
        <w:tabs>
          <w:tab w:val="clear" w:pos="708"/>
          <w:tab w:val="left" w:pos="709" w:leader="none"/>
        </w:tabs>
        <w:jc w:val="both"/>
        <w:rPr>
          <w:rFonts w:ascii="Times New Roman" w:hAnsi="Times New Roman"/>
          <w:sz w:val="27"/>
          <w:szCs w:val="27"/>
        </w:rPr>
      </w:pPr>
      <w:r>
        <w:rPr>
          <w:rFonts w:ascii="Times New Roman" w:hAnsi="Times New Roman"/>
          <w:sz w:val="27"/>
          <w:szCs w:val="27"/>
        </w:rPr>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ab/>
        <w:t>В соответствии со </w:t>
      </w:r>
      <w:r>
        <w:fldChar w:fldCharType="begin"/>
      </w:r>
      <w:r>
        <w:rPr>
          <w:sz w:val="27"/>
          <w:szCs w:val="27"/>
        </w:rPr>
        <w:instrText xml:space="preserve"> HYPERLINK "https://docs.cntd.ru/document/901971356" \l "8P00LT"</w:instrText>
      </w:r>
      <w:r>
        <w:rPr>
          <w:sz w:val="27"/>
          <w:szCs w:val="27"/>
        </w:rPr>
        <w:fldChar w:fldCharType="separate"/>
      </w:r>
      <w:r>
        <w:rPr>
          <w:sz w:val="27"/>
          <w:szCs w:val="27"/>
        </w:rPr>
        <w:t>статьей 19 Федерального закона от 13.03.2006 года</w:t>
        <w:br/>
        <w:t>№ 38-ФЗ "О рекламе"</w:t>
      </w:r>
      <w:r>
        <w:rPr>
          <w:sz w:val="27"/>
          <w:szCs w:val="27"/>
        </w:rPr>
        <w:fldChar w:fldCharType="end"/>
      </w:r>
      <w:r>
        <w:rPr>
          <w:sz w:val="27"/>
          <w:szCs w:val="27"/>
        </w:rPr>
        <w:t xml:space="preserve">, Законом Красноярского края от 19.12.2019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 п.п. 2.2 п. 3.1, п. 3.34 Положения о министерстве строительства Красноярского края, утвержденного постановлением Правительства Красноярского края от 21.08.2008 №51-п, Приказом Министерства строительства Красноярского края от 30.09.2021г № 292-о (в ред. от 30.06.2021г), пунктом 26.1 части 1 статьи 16 Федерального закона от 06.10.2003г. № 131-ФЗ «Об общих принципах организации местного самоуправления в Российской Федерации», статьей 34 Устава города Шарыпово, в целях упорядочения размещения и определения требований к размещению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Городского округа город Шарыпово Красноярского края  </w:t>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ПОСТАНОВЛЯЮ:</w:t>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ab/>
        <w:t>1. Утвердить Порядок оформления и размещения объектов наружной рекламы на территории Городского округа город Шарыпово Красноярского края согласно приложению 1 к настоящему постановлению.</w:t>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ab/>
        <w:t>2. Установить, что Порядок оформления и размещения объектов наружной рекламы на территории Городского округа город Шарыпово Красноярского края не применяется к рекламным конструкциям, на которые были выданы разрешения на установку и эксплуатацию рекламной конструкции до вступления в силу настоящего постановления.</w:t>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ab/>
        <w:t>3. Контроль за исполнением настоящего постановления возложить на первого заместителя Главы города Шарыпово Д.Е. Гудкова.</w:t>
      </w:r>
    </w:p>
    <w:p>
      <w:pPr>
        <w:pStyle w:val="Formattext"/>
        <w:tabs>
          <w:tab w:val="clear" w:pos="708"/>
          <w:tab w:val="left" w:pos="709" w:leader="none"/>
        </w:tabs>
        <w:spacing w:beforeAutospacing="0" w:before="0" w:afterAutospacing="0" w:after="0"/>
        <w:jc w:val="both"/>
        <w:textAlignment w:val="baseline"/>
        <w:rPr>
          <w:sz w:val="27"/>
          <w:szCs w:val="27"/>
        </w:rPr>
      </w:pPr>
      <w:r>
        <w:rPr>
          <w:sz w:val="27"/>
          <w:szCs w:val="27"/>
        </w:rPr>
        <w:tab/>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Formattext"/>
        <w:tabs>
          <w:tab w:val="clear" w:pos="708"/>
          <w:tab w:val="left" w:pos="709" w:leader="none"/>
        </w:tabs>
        <w:spacing w:beforeAutospacing="0" w:before="0" w:afterAutospacing="0" w:after="0"/>
        <w:textAlignment w:val="baseline"/>
        <w:rPr>
          <w:sz w:val="27"/>
          <w:szCs w:val="27"/>
        </w:rPr>
      </w:pPr>
      <w:r>
        <w:rPr>
          <w:sz w:val="27"/>
          <w:szCs w:val="27"/>
        </w:rPr>
      </w:r>
    </w:p>
    <w:p>
      <w:pPr>
        <w:pStyle w:val="Formattext"/>
        <w:tabs>
          <w:tab w:val="clear" w:pos="708"/>
          <w:tab w:val="left" w:pos="709" w:leader="none"/>
        </w:tabs>
        <w:spacing w:beforeAutospacing="0" w:before="0" w:afterAutospacing="0" w:after="0"/>
        <w:textAlignment w:val="baseline"/>
        <w:rPr>
          <w:sz w:val="27"/>
          <w:szCs w:val="27"/>
        </w:rPr>
      </w:pPr>
      <w:r>
        <w:rPr>
          <w:sz w:val="27"/>
          <w:szCs w:val="27"/>
        </w:rPr>
      </w:r>
    </w:p>
    <w:p>
      <w:pPr>
        <w:pStyle w:val="Formattext"/>
        <w:tabs>
          <w:tab w:val="clear" w:pos="708"/>
          <w:tab w:val="left" w:pos="709" w:leader="none"/>
        </w:tabs>
        <w:spacing w:beforeAutospacing="0" w:before="0" w:afterAutospacing="0" w:after="0"/>
        <w:textAlignment w:val="baseline"/>
        <w:rPr>
          <w:sz w:val="27"/>
          <w:szCs w:val="27"/>
        </w:rPr>
      </w:pPr>
      <w:r>
        <w:rPr>
          <w:sz w:val="27"/>
          <w:szCs w:val="27"/>
        </w:rPr>
        <w:t xml:space="preserve">Глава города Шарыпово </w:t>
        <w:tab/>
        <w:tab/>
        <w:tab/>
        <w:tab/>
        <w:tab/>
        <w:tab/>
        <w:t>Н.А. Петровская</w:t>
      </w:r>
      <w:r>
        <w:br w:type="page"/>
      </w:r>
    </w:p>
    <w:p>
      <w:pPr>
        <w:pStyle w:val="Normal"/>
        <w:tabs>
          <w:tab w:val="clear" w:pos="708"/>
          <w:tab w:val="left" w:pos="709" w:leader="none"/>
        </w:tabs>
        <w:spacing w:lineRule="auto" w:line="240" w:before="0" w:after="0"/>
        <w:jc w:val="right"/>
        <w:rPr>
          <w:rFonts w:ascii="Times New Roman" w:hAnsi="Times New Roman" w:eastAsia="Calibri" w:cs="Times New Roman"/>
          <w:b/>
          <w:sz w:val="28"/>
          <w:szCs w:val="28"/>
        </w:rPr>
      </w:pPr>
      <w:r>
        <w:rPr>
          <w:rFonts w:eastAsia="Calibri" w:cs="Times New Roman" w:ascii="Times New Roman" w:hAnsi="Times New Roman"/>
          <w:b/>
          <w:sz w:val="28"/>
          <w:szCs w:val="28"/>
        </w:rPr>
        <w:t>Приложение 1</w:t>
      </w:r>
    </w:p>
    <w:p>
      <w:pPr>
        <w:pStyle w:val="Normal"/>
        <w:tabs>
          <w:tab w:val="clear" w:pos="708"/>
          <w:tab w:val="left" w:pos="709" w:leader="none"/>
        </w:tabs>
        <w:spacing w:lineRule="auto" w:line="240" w:before="0" w:after="0"/>
        <w:jc w:val="right"/>
        <w:rPr>
          <w:rFonts w:ascii="Times New Roman" w:hAnsi="Times New Roman" w:eastAsia="Calibri" w:cs="Times New Roman"/>
          <w:sz w:val="28"/>
          <w:szCs w:val="28"/>
        </w:rPr>
      </w:pPr>
      <w:r>
        <w:rPr>
          <w:rFonts w:eastAsia="Calibri" w:cs="Times New Roman" w:ascii="Times New Roman" w:hAnsi="Times New Roman"/>
          <w:sz w:val="28"/>
          <w:szCs w:val="28"/>
        </w:rPr>
        <w:t>к Постановлению Администрации</w:t>
      </w:r>
    </w:p>
    <w:p>
      <w:pPr>
        <w:pStyle w:val="Normal"/>
        <w:tabs>
          <w:tab w:val="clear" w:pos="708"/>
          <w:tab w:val="left" w:pos="709" w:leader="none"/>
        </w:tabs>
        <w:spacing w:lineRule="auto" w:line="240" w:before="0" w:after="0"/>
        <w:jc w:val="right"/>
        <w:rPr>
          <w:rFonts w:ascii="Times New Roman" w:hAnsi="Times New Roman" w:eastAsia="Calibri" w:cs="Times New Roman"/>
          <w:sz w:val="28"/>
          <w:szCs w:val="28"/>
        </w:rPr>
      </w:pPr>
      <w:r>
        <w:rPr>
          <w:rFonts w:eastAsia="Calibri" w:cs="Times New Roman" w:ascii="Times New Roman" w:hAnsi="Times New Roman"/>
          <w:sz w:val="28"/>
          <w:szCs w:val="28"/>
        </w:rPr>
        <w:t>г. Шарыпово Красноярского края</w:t>
      </w:r>
    </w:p>
    <w:p>
      <w:pPr>
        <w:pStyle w:val="Normal"/>
        <w:tabs>
          <w:tab w:val="clear" w:pos="708"/>
          <w:tab w:val="left" w:pos="709" w:leader="none"/>
        </w:tabs>
        <w:spacing w:lineRule="auto" w:line="240" w:before="0" w:after="0"/>
        <w:jc w:val="right"/>
        <w:rPr>
          <w:rFonts w:ascii="Times New Roman" w:hAnsi="Times New Roman" w:eastAsia="Calibri" w:cs="Times New Roman"/>
          <w:sz w:val="28"/>
          <w:szCs w:val="28"/>
        </w:rPr>
      </w:pPr>
      <w:r>
        <w:rPr>
          <w:rFonts w:eastAsia="Calibri" w:cs="Times New Roman" w:ascii="Times New Roman" w:hAnsi="Times New Roman"/>
          <w:sz w:val="28"/>
          <w:szCs w:val="28"/>
        </w:rPr>
        <w:t>«20»12.2021г. №278</w:t>
      </w:r>
    </w:p>
    <w:p>
      <w:pPr>
        <w:pStyle w:val="Normal"/>
        <w:tabs>
          <w:tab w:val="clear" w:pos="708"/>
          <w:tab w:val="left" w:pos="709" w:leader="none"/>
        </w:tabs>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Headertext"/>
        <w:tabs>
          <w:tab w:val="clear" w:pos="708"/>
          <w:tab w:val="left" w:pos="709" w:leader="none"/>
        </w:tabs>
        <w:spacing w:lineRule="atLeast" w:line="330" w:beforeAutospacing="0" w:before="280" w:afterAutospacing="0" w:after="240"/>
        <w:jc w:val="center"/>
        <w:textAlignment w:val="baseline"/>
        <w:rPr>
          <w:sz w:val="28"/>
          <w:szCs w:val="28"/>
        </w:rPr>
      </w:pPr>
      <w:r>
        <w:rPr>
          <w:b/>
          <w:bCs/>
          <w:sz w:val="28"/>
          <w:szCs w:val="28"/>
        </w:rPr>
        <w:t>ПОРЯДОК ОФОРМЛЕНИЯ И РАЗМЕЩЕНИЯ ОБЪЕКТОВ НАРУЖНОЙ РЕКЛАМЫ НА ТЕРРИТОРИИ ГОРОДСКОГО ОКРУГА ГОРОД ШАРЫПОВО КРАСНОЯРСКОГО КРАЯ</w:t>
      </w:r>
    </w:p>
    <w:p>
      <w:pPr>
        <w:pStyle w:val="Heading3"/>
        <w:tabs>
          <w:tab w:val="clear" w:pos="708"/>
          <w:tab w:val="left" w:pos="709" w:leader="none"/>
        </w:tabs>
        <w:spacing w:lineRule="atLeast" w:line="330" w:beforeAutospacing="0" w:before="280" w:afterAutospacing="0" w:after="240"/>
        <w:jc w:val="center"/>
        <w:textAlignment w:val="baseline"/>
        <w:rPr>
          <w:sz w:val="28"/>
          <w:szCs w:val="28"/>
        </w:rPr>
      </w:pPr>
      <w:r>
        <w:rPr>
          <w:sz w:val="28"/>
          <w:szCs w:val="28"/>
        </w:rPr>
        <w:br/>
        <w:t>1. ОБЩИЕ ПОЛОЖЕНИЯ</w:t>
      </w:r>
    </w:p>
    <w:p>
      <w:pPr>
        <w:pStyle w:val="Formattext"/>
        <w:tabs>
          <w:tab w:val="clear" w:pos="708"/>
          <w:tab w:val="left" w:pos="709" w:leader="none"/>
        </w:tabs>
        <w:spacing w:lineRule="atLeast" w:line="330" w:beforeAutospacing="0" w:before="52" w:afterAutospacing="0" w:after="0"/>
        <w:ind w:firstLine="709"/>
        <w:jc w:val="both"/>
        <w:textAlignment w:val="baseline"/>
        <w:rPr>
          <w:sz w:val="28"/>
          <w:szCs w:val="28"/>
        </w:rPr>
      </w:pPr>
      <w:r>
        <w:rPr>
          <w:sz w:val="28"/>
          <w:szCs w:val="28"/>
        </w:rPr>
        <w:t>1.1. Порядок оформления и размещения объектов наружной рекламы на территории Городского округа город Шарыпово Красноярского края (далее - Порядок) разработан с целью формирования принципов и условий для обеспечения соблюдения внешнего архитектурного облика сложившейся застройки, гармоничного благоустройства территории при установке рекламных конструкций, а также упорядочение мест размещения рекламных конструкций.</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1.2. Основные задачи Порядка: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1) осуществление комплексного совершенствования рынка наружной рекламы на территории Городского округа город Шарыпово Красноярского края (далее - город Шарыпово);</w:t>
      </w:r>
    </w:p>
    <w:p>
      <w:pPr>
        <w:pStyle w:val="Formattext"/>
        <w:tabs>
          <w:tab w:val="clear" w:pos="708"/>
          <w:tab w:val="left" w:pos="709" w:leader="none"/>
        </w:tabs>
        <w:spacing w:lineRule="atLeast" w:line="330" w:beforeAutospacing="0" w:before="0" w:afterAutospacing="0" w:after="0"/>
        <w:ind w:hanging="0" w:left="708"/>
        <w:jc w:val="both"/>
        <w:textAlignment w:val="baseline"/>
        <w:rPr>
          <w:sz w:val="28"/>
          <w:szCs w:val="28"/>
        </w:rPr>
      </w:pPr>
      <w:r>
        <w:rPr>
          <w:sz w:val="28"/>
          <w:szCs w:val="28"/>
        </w:rPr>
        <w:tab/>
        <w:t>2) формирование единого стиля рекламных конструкций;</w:t>
        <w:br/>
        <w:t>3) определение требований к плотности расположения рекламных конструкций;</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4) стимулирование внедрения цифровых решений в сфере наружной рекламы.</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1.3. Основные принципы Порядка: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1) обеспечение безопасности граждан при размещении рекламных конструкций;</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2) формирование единого визуального восприятия рекламного пространства;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3) качественное информационное обслуживание населения.</w:t>
      </w:r>
    </w:p>
    <w:p>
      <w:pPr>
        <w:pStyle w:val="Heading3"/>
        <w:tabs>
          <w:tab w:val="clear" w:pos="708"/>
          <w:tab w:val="left" w:pos="709" w:leader="none"/>
        </w:tabs>
        <w:spacing w:lineRule="atLeast" w:line="330" w:beforeAutospacing="0" w:before="0" w:afterAutospacing="0" w:after="0"/>
        <w:jc w:val="center"/>
        <w:textAlignment w:val="baseline"/>
        <w:rPr>
          <w:sz w:val="28"/>
          <w:szCs w:val="28"/>
        </w:rPr>
      </w:pPr>
      <w:r>
        <w:rPr>
          <w:sz w:val="28"/>
          <w:szCs w:val="28"/>
        </w:rPr>
        <w:br/>
        <w:t>2. ПОНЯТИЯ И ТЕРМИНЫ, ИСПОЛЬЗУЕМЫЕ В ПОРЯДКЕ</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2.1. Понятия и термины, используемые в Порядке, применяются в тех же значениях, что и в нормативно-правовых актах Российской Федерации.</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2.2. Наружная реклама - реклама, размещаемая (распространяемая) в виде плакатов, стендов, щитовых конструкций, панно, электронных табло, проекционных, лазерных и иных специально предназначенных и (или) используемых технических средств стабильного территориального размещения.</w:t>
      </w:r>
    </w:p>
    <w:p>
      <w:pPr>
        <w:pStyle w:val="Formattext"/>
        <w:tabs>
          <w:tab w:val="clear" w:pos="708"/>
          <w:tab w:val="left" w:pos="709" w:leader="none"/>
        </w:tabs>
        <w:spacing w:lineRule="atLeast" w:line="330" w:beforeAutospacing="0" w:before="280" w:afterAutospacing="0" w:after="0"/>
        <w:ind w:firstLine="709"/>
        <w:jc w:val="both"/>
        <w:textAlignment w:val="baseline"/>
        <w:rPr>
          <w:sz w:val="28"/>
          <w:szCs w:val="28"/>
        </w:rPr>
      </w:pPr>
      <w:r>
        <w:rPr>
          <w:sz w:val="28"/>
          <w:szCs w:val="28"/>
        </w:rPr>
        <w:t>2.3. Рекламная конструкция - конструкция, предназначенная для целей распространения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2.4.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2.5. Разрешение на установку и эксплуатацию рекламной конструкции - документ установленной формы, утвержденной нормативным правовым актом Администрации города Шарыпово (далее – Администрация), осуществляющим полномочия в сфере рекламы в отношении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города Шарыпово, удостоверяющий право на установку и эксплуатацию рекламной конструкции.</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2.6.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2.7. Место размещения рекламной конструкции – территория земельного участка, внешняя поверхность здания, сооружения и иного объекта, используемые для установки рекламных конструкций.</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2.8. Высокотехнологичная рекламная конструкция - рекламная конструкция, отличающаяся по применимым технологиям демонстрации рекламы системами динамической смены сообщений на информационном поле рекламной конструкции, такими как видеоэкран, проекционное оборудование, медиафасад, электронное табло.</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2.9. Фундамент рекламной конструкции - конструктивный элемент, который держит полную нагрузку отдельно стоящей конструкции и обеспечивает ее устойчивость.</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2.10. Опора рекламной конструкции - несущий элемент каркаса отдельно стоящей рекламной конструкции.</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2.11. Каркас рекламной конструкции - элемент конструкции, необходимый для обеспечения прочности и жесткости рекламной конструкции, с сохранением формы информационного поля.</w:t>
      </w:r>
    </w:p>
    <w:p>
      <w:pPr>
        <w:pStyle w:val="Formattext"/>
        <w:tabs>
          <w:tab w:val="clear" w:pos="708"/>
          <w:tab w:val="left" w:pos="709" w:leader="none"/>
        </w:tabs>
        <w:spacing w:lineRule="atLeast" w:line="330" w:beforeAutospacing="0" w:before="0" w:afterAutospacing="0" w:after="0"/>
        <w:ind w:firstLine="709"/>
        <w:textAlignment w:val="baseline"/>
        <w:rPr>
          <w:sz w:val="28"/>
          <w:szCs w:val="28"/>
        </w:rPr>
      </w:pPr>
      <w:r>
        <w:rPr>
          <w:sz w:val="28"/>
          <w:szCs w:val="28"/>
        </w:rPr>
        <w:t>2.12. Информационное поле рекламной конструкции - поверхность, на которой размещается реклама, социальная реклама.</w:t>
      </w:r>
    </w:p>
    <w:p>
      <w:pPr>
        <w:pStyle w:val="Formattext"/>
        <w:tabs>
          <w:tab w:val="clear" w:pos="708"/>
          <w:tab w:val="left" w:pos="709" w:leader="none"/>
        </w:tabs>
        <w:spacing w:lineRule="atLeast" w:line="330" w:beforeAutospacing="0" w:before="280" w:afterAutospacing="0" w:after="0"/>
        <w:ind w:firstLine="709"/>
        <w:textAlignment w:val="baseline"/>
        <w:rPr>
          <w:sz w:val="28"/>
          <w:szCs w:val="28"/>
        </w:rPr>
      </w:pPr>
      <w:r>
        <w:rPr>
          <w:sz w:val="28"/>
          <w:szCs w:val="28"/>
        </w:rPr>
        <w:t>2.13. Сторона "А" - информационное поле рекламной конструкции, расположенное справа по ходу движения транспорта относительно улицы или автомобильной дороги. Частный случай - расположенное слева, при наличии разделительной полосы или кругового движения.</w:t>
      </w:r>
    </w:p>
    <w:p>
      <w:pPr>
        <w:pStyle w:val="Formattext"/>
        <w:tabs>
          <w:tab w:val="clear" w:pos="708"/>
          <w:tab w:val="left" w:pos="709" w:leader="none"/>
        </w:tabs>
        <w:spacing w:beforeAutospacing="0" w:before="0" w:afterAutospacing="0" w:after="0"/>
        <w:ind w:firstLine="709"/>
        <w:textAlignment w:val="baseline"/>
        <w:rPr>
          <w:sz w:val="28"/>
          <w:szCs w:val="28"/>
        </w:rPr>
      </w:pPr>
      <w:r>
        <w:rPr>
          <w:sz w:val="28"/>
          <w:szCs w:val="28"/>
        </w:rPr>
        <w:t>2.14. Сторона "Б" - информационное поле рекламной конструкции, расположенное слева по ходу движения транспорта относительно улицы или автомобильной дороги.</w:t>
      </w:r>
    </w:p>
    <w:p>
      <w:pPr>
        <w:pStyle w:val="Heading3"/>
        <w:tabs>
          <w:tab w:val="clear" w:pos="708"/>
          <w:tab w:val="left" w:pos="709" w:leader="none"/>
        </w:tabs>
        <w:spacing w:beforeAutospacing="0" w:before="280" w:afterAutospacing="0" w:after="0"/>
        <w:jc w:val="center"/>
        <w:textAlignment w:val="baseline"/>
        <w:rPr>
          <w:sz w:val="28"/>
          <w:szCs w:val="28"/>
        </w:rPr>
      </w:pPr>
      <w:r>
        <w:rPr>
          <w:sz w:val="28"/>
          <w:szCs w:val="28"/>
        </w:rPr>
        <w:t>3. СХЕМА РАЗМЕЩЕНИЯ РЕКЛАМНЫХ КОНСТРУКЦИЙ</w:t>
      </w:r>
    </w:p>
    <w:p>
      <w:pPr>
        <w:pStyle w:val="Formattext"/>
        <w:tabs>
          <w:tab w:val="clear" w:pos="708"/>
          <w:tab w:val="left" w:pos="709" w:leader="none"/>
        </w:tabs>
        <w:spacing w:beforeAutospacing="0" w:before="52" w:afterAutospacing="0" w:after="0"/>
        <w:jc w:val="both"/>
        <w:textAlignment w:val="baseline"/>
        <w:rPr>
          <w:sz w:val="28"/>
          <w:szCs w:val="28"/>
        </w:rPr>
      </w:pPr>
      <w:r>
        <w:rPr>
          <w:sz w:val="28"/>
          <w:szCs w:val="28"/>
        </w:rPr>
        <w:tab/>
        <w:t>3.1. Схема размещения рекламных конструкций (далее - схема) является открытой и общедоступной и подлежит обязательному опубликованию и размещению на официальном сайте Администрации города Шарыпово.</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3.2. Согласование и утверждение схемы, а также внесение изменений в нее осуществляется в порядке, установленном законодательством Российской Федерации.</w:t>
      </w:r>
    </w:p>
    <w:p>
      <w:pPr>
        <w:pStyle w:val="Formattext"/>
        <w:tabs>
          <w:tab w:val="clear" w:pos="708"/>
          <w:tab w:val="left" w:pos="709" w:leader="none"/>
        </w:tabs>
        <w:spacing w:lineRule="atLeast" w:line="330" w:beforeAutospacing="0" w:before="0" w:afterAutospacing="0" w:after="0"/>
        <w:ind w:firstLine="709"/>
        <w:jc w:val="both"/>
        <w:textAlignment w:val="baseline"/>
        <w:rPr>
          <w:color w:val="FF0000"/>
          <w:sz w:val="28"/>
          <w:szCs w:val="28"/>
        </w:rPr>
      </w:pPr>
      <w:r>
        <w:rPr>
          <w:sz w:val="28"/>
          <w:szCs w:val="28"/>
        </w:rPr>
        <w:t xml:space="preserve">3.3. Радиус места установки рекламной конструкции составляет 5 метров от координатного ориентира, указанного в схеме. Установка рекламной конструкции в границах радиуса, определенного схемой размещения рекламных конструкций, должна соответствовать требованиям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 Р 52044-2003), ГОСТ 33027-2014 "Дороги автомобильные общего пользования. </w:t>
      </w:r>
      <w:r>
        <w:rPr>
          <w:color w:val="FF0000"/>
          <w:sz w:val="28"/>
          <w:szCs w:val="28"/>
        </w:rPr>
        <w:t>Требования к размещению средств наружной рекламы" (далее - ГОСТ Р 33027-2014), действующего законодательства по безопасности дорожного движения не должны нарушать права и законные интересы третьих лиц.</w:t>
      </w:r>
    </w:p>
    <w:p>
      <w:pPr>
        <w:pStyle w:val="Formattext"/>
        <w:tabs>
          <w:tab w:val="clear" w:pos="708"/>
          <w:tab w:val="left" w:pos="709" w:leader="none"/>
        </w:tabs>
        <w:spacing w:lineRule="atLeast" w:line="330" w:beforeAutospacing="0" w:before="0" w:afterAutospacing="0" w:after="0"/>
        <w:ind w:firstLine="709"/>
        <w:jc w:val="both"/>
        <w:textAlignment w:val="baseline"/>
        <w:rPr>
          <w:sz w:val="28"/>
          <w:szCs w:val="28"/>
        </w:rPr>
      </w:pPr>
      <w:r>
        <w:rPr>
          <w:sz w:val="28"/>
          <w:szCs w:val="28"/>
        </w:rPr>
        <w:t>3.4. Установка рекламной конструкции вне границ установленного радиуса допускается путем внесения изменений в схему (в части корректировки координатного ориентира с сохранением адресной характеристики или километровой отметки) при наличии существенных обстоятельств, таких как ведение градостроительных работ, работ по ремонту инженерных сетей (водопровода, канализации, кабельных сетей, газопроводов), реконструкции автомобильной дороги.</w:t>
      </w:r>
    </w:p>
    <w:p>
      <w:pPr>
        <w:pStyle w:val="Heading3"/>
        <w:tabs>
          <w:tab w:val="clear" w:pos="708"/>
          <w:tab w:val="left" w:pos="709" w:leader="none"/>
        </w:tabs>
        <w:spacing w:lineRule="atLeast" w:line="330" w:beforeAutospacing="0" w:before="0" w:afterAutospacing="0" w:after="0"/>
        <w:jc w:val="center"/>
        <w:textAlignment w:val="baseline"/>
        <w:rPr>
          <w:sz w:val="28"/>
          <w:szCs w:val="28"/>
        </w:rPr>
      </w:pPr>
      <w:r>
        <w:rPr>
          <w:sz w:val="28"/>
          <w:szCs w:val="28"/>
        </w:rPr>
        <w:br/>
        <w:t xml:space="preserve">4. ВИДЫ РЕКЛАМНЫХ КОНСТРУКЦИЙ, ДОПУСТИМЫХ К УСТАНОВКЕ И ЭКСПЛУАТАЦИИ НА ТЕРРИТОРИИ ГОРОДА ШАРЫПОВО </w:t>
      </w:r>
    </w:p>
    <w:p>
      <w:pPr>
        <w:pStyle w:val="Formattext"/>
        <w:tabs>
          <w:tab w:val="clear" w:pos="708"/>
          <w:tab w:val="left" w:pos="709" w:leader="none"/>
        </w:tabs>
        <w:spacing w:lineRule="atLeast" w:line="330" w:beforeAutospacing="0" w:before="280" w:afterAutospacing="0" w:after="0"/>
        <w:jc w:val="both"/>
        <w:textAlignment w:val="baseline"/>
        <w:rPr>
          <w:sz w:val="28"/>
          <w:szCs w:val="28"/>
        </w:rPr>
      </w:pPr>
      <w:r>
        <w:rPr>
          <w:sz w:val="28"/>
          <w:szCs w:val="28"/>
        </w:rPr>
        <w:tab/>
        <w:t>4.1. Типы и виды рекламных конструкций, допустимых к установке в границах полос отвода и придорожных полос автомобильных дорог федерального, регионального и межмуниципального значения и на территории города Шарыпово, определяются схемой размещения рекламных конструкций, утверждаемой в установленном порядке Администрацией.</w:t>
      </w:r>
    </w:p>
    <w:p>
      <w:pPr>
        <w:pStyle w:val="Formattext"/>
        <w:tabs>
          <w:tab w:val="clear" w:pos="708"/>
          <w:tab w:val="left" w:pos="709" w:leader="none"/>
        </w:tabs>
        <w:spacing w:lineRule="atLeast" w:line="330" w:beforeAutospacing="0" w:before="280" w:afterAutospacing="0" w:after="0"/>
        <w:jc w:val="both"/>
        <w:textAlignment w:val="baseline"/>
        <w:rPr>
          <w:sz w:val="28"/>
          <w:szCs w:val="28"/>
        </w:rPr>
      </w:pPr>
      <w:r>
        <w:rPr>
          <w:sz w:val="28"/>
          <w:szCs w:val="28"/>
        </w:rPr>
        <w:tab/>
        <w:t xml:space="preserve">4.2. Предусматривается размещение рекламных конструкций следующих видов: </w:t>
      </w:r>
      <w:bookmarkStart w:id="1" w:name="_Hlk86158753"/>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xml:space="preserve">Пространственные (крупные):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суперборд;</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xml:space="preserve">- щит (билборд);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призматрон;</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ситиборд;</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xml:space="preserve">- светодиодный экран;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xml:space="preserve">- крышная конструкция;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настенное панно;</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строительная сетка;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xml:space="preserve">- флаговая композиция,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медиафасад;</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стела;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Локальные (малые):</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пилон;</w:t>
      </w:r>
    </w:p>
    <w:p>
      <w:pPr>
        <w:pStyle w:val="Formattext"/>
        <w:tabs>
          <w:tab w:val="clear" w:pos="708"/>
          <w:tab w:val="left" w:pos="709" w:leader="none"/>
        </w:tabs>
        <w:spacing w:lineRule="atLeast" w:line="330" w:beforeAutospacing="0" w:before="0" w:afterAutospacing="0" w:after="0"/>
        <w:jc w:val="both"/>
        <w:textAlignment w:val="baseline"/>
        <w:rPr/>
      </w:pPr>
      <w:r>
        <w:rPr>
          <w:rStyle w:val="H-lktx"/>
          <w:sz w:val="28"/>
          <w:szCs w:val="28"/>
        </w:rPr>
        <w:t>- тумба (пиллар);</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стенд (афиша);</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рекламная конструкция в составе остановочного пункта общественного транспорта</w:t>
      </w:r>
      <w:bookmarkEnd w:id="1"/>
      <w:r>
        <w:rPr>
          <w:sz w:val="28"/>
          <w:szCs w:val="28"/>
        </w:rPr>
        <w:t>.</w:t>
      </w:r>
    </w:p>
    <w:p>
      <w:pPr>
        <w:pStyle w:val="Formattext"/>
        <w:tabs>
          <w:tab w:val="clear" w:pos="708"/>
          <w:tab w:val="left" w:pos="0" w:leader="none"/>
          <w:tab w:val="left" w:pos="709" w:leader="none"/>
        </w:tabs>
        <w:spacing w:lineRule="atLeast" w:line="330" w:beforeAutospacing="0" w:before="0" w:afterAutospacing="0" w:after="0"/>
        <w:jc w:val="both"/>
        <w:textAlignment w:val="baseline"/>
        <w:rPr>
          <w:sz w:val="28"/>
          <w:szCs w:val="28"/>
        </w:rPr>
      </w:pPr>
      <w:r>
        <w:rPr>
          <w:sz w:val="28"/>
          <w:szCs w:val="28"/>
        </w:rPr>
        <w:tab/>
        <w:t xml:space="preserve">4.3. </w:t>
      </w:r>
      <w:r>
        <w:rPr>
          <w:b/>
          <w:bCs/>
          <w:sz w:val="28"/>
          <w:szCs w:val="28"/>
        </w:rPr>
        <w:t>Суперборд</w:t>
      </w:r>
      <w:r>
        <w:rPr>
          <w:sz w:val="28"/>
          <w:szCs w:val="28"/>
        </w:rPr>
        <w:t xml:space="preserve"> - отдельно стоящая на земле щитовая рекламная конструкция, состоящая из фундамента, каркаса, опоры, информационного поля, большого формата </w:t>
      </w:r>
      <w:bookmarkStart w:id="2" w:name="_Hlk86225413"/>
      <w:r>
        <w:rPr>
          <w:sz w:val="28"/>
          <w:szCs w:val="28"/>
        </w:rPr>
        <w:t>(рисунок 1 Приложения 1)</w:t>
      </w:r>
      <w:bookmarkEnd w:id="2"/>
      <w:r>
        <w:rPr>
          <w:sz w:val="28"/>
          <w:szCs w:val="28"/>
        </w:rPr>
        <w:t>.</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Требования к рекламной конструкции установлены пп. 1.1. п. 1 </w:t>
        <w:br/>
        <w:t xml:space="preserve">Приложения 2. </w:t>
      </w:r>
      <w:bookmarkStart w:id="3" w:name="_Hlk86659077"/>
      <w:bookmarkEnd w:id="3"/>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Суперборд, выполненный в одностороннем варианте, должен иметь декоративно оформленную обратную сторону.</w:t>
      </w:r>
    </w:p>
    <w:p>
      <w:pPr>
        <w:pStyle w:val="Formattext"/>
        <w:tabs>
          <w:tab w:val="clear" w:pos="708"/>
          <w:tab w:val="left" w:pos="0" w:leader="none"/>
          <w:tab w:val="left" w:pos="709" w:leader="none"/>
        </w:tabs>
        <w:spacing w:lineRule="atLeast" w:line="330" w:beforeAutospacing="0" w:before="0" w:afterAutospacing="0" w:after="0"/>
        <w:jc w:val="both"/>
        <w:textAlignment w:val="baseline"/>
        <w:rPr>
          <w:sz w:val="28"/>
          <w:szCs w:val="28"/>
        </w:rPr>
      </w:pPr>
      <w:r>
        <w:rPr>
          <w:sz w:val="28"/>
          <w:szCs w:val="28"/>
        </w:rPr>
        <w:tab/>
        <w:t xml:space="preserve">4.4. </w:t>
      </w:r>
      <w:r>
        <w:rPr>
          <w:b/>
          <w:bCs/>
          <w:sz w:val="28"/>
          <w:szCs w:val="28"/>
        </w:rPr>
        <w:t>Щит (Билборд)</w:t>
      </w:r>
      <w:r>
        <w:rPr>
          <w:sz w:val="28"/>
          <w:szCs w:val="28"/>
        </w:rPr>
        <w:t xml:space="preserve"> - отдельно стоящая на земле рекламная конструкция, состоящая из фундамента, каркаса, информационного поля, опоры, большого формата (рисунок 2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1.2. п. 1</w:t>
        <w:br/>
        <w:t xml:space="preserve">Приложения 2.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4.5. </w:t>
      </w:r>
      <w:r>
        <w:rPr>
          <w:b/>
          <w:bCs/>
          <w:sz w:val="28"/>
          <w:szCs w:val="28"/>
        </w:rPr>
        <w:t>Призматрон</w:t>
      </w:r>
      <w:r>
        <w:rPr>
          <w:sz w:val="28"/>
          <w:szCs w:val="28"/>
        </w:rPr>
        <w:t xml:space="preserve"> - отдельно стоящая на земле рекламная конструкция, состоящая из фундамента, каркаса, опоры, информационного поля большого формата с</w:t>
      </w:r>
      <w:r>
        <w:rPr>
          <w:sz w:val="28"/>
          <w:szCs w:val="28"/>
          <w:shd w:fill="FFFFFF" w:val="clear"/>
        </w:rPr>
        <w:t xml:space="preserve">остоящего из трёхгранных поворачивающихся </w:t>
      </w:r>
      <w:hyperlink r:id="rId2">
        <w:r>
          <w:rPr>
            <w:rStyle w:val="Hyperlink"/>
            <w:color w:val="000000"/>
            <w:sz w:val="28"/>
            <w:szCs w:val="28"/>
            <w:u w:val="none"/>
            <w:shd w:fill="FFFFFF" w:val="clear"/>
          </w:rPr>
          <w:t>призм</w:t>
        </w:r>
      </w:hyperlink>
      <w:r>
        <w:rPr>
          <w:sz w:val="28"/>
          <w:szCs w:val="28"/>
        </w:rPr>
        <w:t xml:space="preserve"> (рисунок 3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Требования к рекламной конструкции установлены пп. 1.3. п. 1</w:t>
        <w:br/>
        <w:t xml:space="preserve">Приложения 2.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Призматрон, выполненный в одностороннем варианте, должен иметь декоративно оформленную обратную сторону.</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4.6. </w:t>
      </w:r>
      <w:r>
        <w:rPr>
          <w:b/>
          <w:bCs/>
          <w:sz w:val="28"/>
          <w:szCs w:val="28"/>
        </w:rPr>
        <w:t>Ситиборд</w:t>
      </w:r>
      <w:r>
        <w:rPr>
          <w:sz w:val="28"/>
          <w:szCs w:val="28"/>
        </w:rPr>
        <w:t xml:space="preserve"> - отдельно стоящая на земле рекламная конструкция, состоящая из фундамента, каркаса, опоры, информационного поля, большого формата (рисунок 4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Требования к рекламной конструкции установлены пп. 1.4. п. 1 Приложения 2.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Ситиборд, выполненный в одностороннем варианте, должен иметь декоративно оформленную обратную сторону.</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4.7. </w:t>
      </w:r>
      <w:r>
        <w:rPr>
          <w:b/>
          <w:bCs/>
          <w:sz w:val="28"/>
          <w:szCs w:val="28"/>
        </w:rPr>
        <w:t>Светодиодный (электронный) экран</w:t>
      </w:r>
      <w:r>
        <w:rPr>
          <w:sz w:val="28"/>
          <w:szCs w:val="28"/>
        </w:rPr>
        <w:t xml:space="preserve"> – рекламная конструкция с использованием светодиодов (световых устройств), предназначенная для размещения и демонстрации рекламы в формате видеоизображения, устанавливаемая на здании, строении, сооружении либо как отдельно стоящая конструкция (рисунок 5,6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Требования к рекламной конструкции установлены пп. 1.5. п. 1 Приложения 2.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Светодиодный (электронный) экран, выполненный в одностороннем варианте, должен иметь декоративно оформленную обратную сторону.</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4.8.</w:t>
      </w:r>
      <w:r>
        <w:rPr>
          <w:b/>
          <w:bCs/>
          <w:sz w:val="28"/>
          <w:szCs w:val="28"/>
        </w:rPr>
        <w:t xml:space="preserve"> Медиафасад </w:t>
      </w:r>
      <w:r>
        <w:rPr>
          <w:sz w:val="28"/>
          <w:szCs w:val="28"/>
        </w:rPr>
        <w:t>– рекламная конструкция в виде светодиодного, гибкого и динамичного видеоэкрана, который устанавливается на наружной поверхности здания (непосредственно на поверхности фасада здания, строения, сооружения или на металлокаркасе, повторяющем пластику фасада (в случае размещения медиафасада на существующем остеклении здания, строения, сооружения)) (рисунок 7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1.6. п. 1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4.9. </w:t>
      </w:r>
      <w:r>
        <w:rPr>
          <w:b/>
          <w:bCs/>
          <w:sz w:val="28"/>
          <w:szCs w:val="28"/>
        </w:rPr>
        <w:t>Крышная конструкция</w:t>
      </w:r>
      <w:r>
        <w:rPr>
          <w:sz w:val="28"/>
          <w:szCs w:val="28"/>
        </w:rPr>
        <w:t xml:space="preserve"> – рекламная конструкция, устанавливаемая полностью или частично выше уровня карниза здания, строения, сооружения либо на крыше, состоящая из элементов крепления, несущей части конструкции, рекламная конструкция должна быть исключительно в виде отдельных букв и знаков без использования подложки </w:t>
      </w:r>
      <w:bookmarkStart w:id="4" w:name="_Hlk86226346"/>
      <w:r>
        <w:rPr>
          <w:sz w:val="28"/>
          <w:szCs w:val="28"/>
        </w:rPr>
        <w:t>(рисунок 8 Приложения 1)</w:t>
      </w:r>
      <w:bookmarkEnd w:id="4"/>
      <w:r>
        <w:rPr>
          <w:sz w:val="28"/>
          <w:szCs w:val="28"/>
        </w:rPr>
        <w:t>.</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1.7. п. 1 Приложения 2.</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 xml:space="preserve">4.10. </w:t>
      </w:r>
      <w:r>
        <w:rPr>
          <w:b/>
          <w:bCs/>
          <w:sz w:val="28"/>
          <w:szCs w:val="28"/>
        </w:rPr>
        <w:t>Настенное панно</w:t>
      </w:r>
      <w:r>
        <w:rPr>
          <w:sz w:val="28"/>
          <w:szCs w:val="28"/>
        </w:rPr>
        <w:t xml:space="preserve"> – рекламная конструкция, присоединяемая к поверхности стены здания, строения, сооружения и (или) к их конструктивным элементам с помощью элементов крепления, располагаемая параллельно стене здания, строения, сооружения и (или) их конструктивным элементам, состоящая из элементов крепления к стене, каркаса и информационного поля (рисунок 9 Приложения 1).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1.8. п. 1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4.11. </w:t>
      </w:r>
      <w:r>
        <w:rPr>
          <w:b/>
          <w:bCs/>
          <w:sz w:val="28"/>
          <w:szCs w:val="28"/>
        </w:rPr>
        <w:t>Строительная сетка</w:t>
      </w:r>
      <w:r>
        <w:rPr>
          <w:sz w:val="28"/>
          <w:szCs w:val="28"/>
        </w:rPr>
        <w:t xml:space="preserve"> - 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выступающих частях фасада на время проведения работ по реконструкции, реставрации, текущему ремонту или капитальному ремонту фасадов зданий, строений, сооружений строительства (рисунок 10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1.9. п. 1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4.12. </w:t>
      </w:r>
      <w:r>
        <w:rPr>
          <w:b/>
          <w:bCs/>
          <w:sz w:val="28"/>
          <w:szCs w:val="28"/>
        </w:rPr>
        <w:t>Флаговая композиция</w:t>
      </w:r>
      <w:r>
        <w:rPr>
          <w:sz w:val="28"/>
          <w:szCs w:val="28"/>
        </w:rPr>
        <w:t xml:space="preserve"> – рекламная конструкция, состоящая из основания, одного или нескольких флагштоков и мягких полотнищ (информационных полей) (рисунок 11 Приложения 1). </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1.10. п. 1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4.13. </w:t>
      </w:r>
      <w:r>
        <w:rPr>
          <w:b/>
          <w:bCs/>
          <w:sz w:val="28"/>
          <w:szCs w:val="28"/>
        </w:rPr>
        <w:t>Стела</w:t>
      </w:r>
      <w:r>
        <w:rPr>
          <w:sz w:val="28"/>
          <w:szCs w:val="28"/>
        </w:rPr>
        <w:t xml:space="preserve"> – конструкция рекламного назначения, размещенная на отдельном постаменте и хорошо видимая с достаточного расстояния (рисунок 12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1.11. п. 1 Приложения 2.</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 xml:space="preserve">4.14. </w:t>
      </w:r>
      <w:r>
        <w:rPr>
          <w:b/>
          <w:bCs/>
          <w:sz w:val="28"/>
          <w:szCs w:val="28"/>
        </w:rPr>
        <w:t>Пилон</w:t>
      </w:r>
      <w:r>
        <w:rPr>
          <w:sz w:val="28"/>
          <w:szCs w:val="28"/>
        </w:rPr>
        <w:t xml:space="preserve"> - отдельно стоящая на земле рекламная конструкция, состоящая из фундамента, каркаса, опоры и информационного поля (рисунок 13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2.1. п. 2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4.15.</w:t>
      </w:r>
      <w:r>
        <w:rPr>
          <w:b/>
          <w:bCs/>
          <w:sz w:val="28"/>
          <w:szCs w:val="28"/>
        </w:rPr>
        <w:t xml:space="preserve"> Тумба (пиллар)</w:t>
      </w:r>
      <w:r>
        <w:rPr>
          <w:sz w:val="28"/>
          <w:szCs w:val="28"/>
        </w:rPr>
        <w:t xml:space="preserve"> - рекламная конструкция, состоящая из фундамента каркаса, информационного поля (рисунок 14 Приложения 1).</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Требования к рекламной конструкции установлены пп. 2.2. п. 2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 xml:space="preserve">4.16. </w:t>
      </w:r>
      <w:r>
        <w:rPr>
          <w:b/>
          <w:bCs/>
          <w:sz w:val="28"/>
          <w:szCs w:val="28"/>
        </w:rPr>
        <w:t>Стенд (афиша)</w:t>
      </w:r>
      <w:r>
        <w:rPr>
          <w:sz w:val="28"/>
          <w:szCs w:val="28"/>
        </w:rPr>
        <w:t xml:space="preserve"> - отдельно стоящая рекламная конструкция, состоящая из фундамента, каркаса, опоры, информационного поля, без подсвета (рисунок 15 Приложения 1).</w:t>
      </w:r>
    </w:p>
    <w:p>
      <w:pPr>
        <w:pStyle w:val="Formattext"/>
        <w:tabs>
          <w:tab w:val="clear" w:pos="708"/>
          <w:tab w:val="left" w:pos="709" w:leader="none"/>
        </w:tabs>
        <w:spacing w:lineRule="atLeast" w:line="330" w:beforeAutospacing="0" w:before="109" w:afterAutospacing="0" w:after="0"/>
        <w:jc w:val="both"/>
        <w:textAlignment w:val="baseline"/>
        <w:rPr/>
      </w:pPr>
      <w:r>
        <w:rPr>
          <w:sz w:val="28"/>
          <w:szCs w:val="28"/>
        </w:rPr>
        <w:tab/>
        <w:t>Требования к рекламной конструкции установлены пп. 2.3. п. 2 Приложения 2.</w:t>
      </w:r>
    </w:p>
    <w:p>
      <w:pPr>
        <w:pStyle w:val="Formattext"/>
        <w:tabs>
          <w:tab w:val="clear" w:pos="708"/>
          <w:tab w:val="left" w:pos="709" w:leader="none"/>
        </w:tabs>
        <w:spacing w:lineRule="atLeast" w:line="330" w:beforeAutospacing="0" w:before="0" w:afterAutospacing="0" w:after="0"/>
        <w:jc w:val="both"/>
        <w:textAlignment w:val="baseline"/>
        <w:rPr/>
      </w:pPr>
      <w:r>
        <w:rPr>
          <w:sz w:val="28"/>
          <w:szCs w:val="28"/>
        </w:rPr>
        <w:tab/>
        <w:t>Афишная конструкция, выполненная в одностороннем варианте, должна иметь декоративно оформленную обратную сторону.</w:t>
      </w:r>
    </w:p>
    <w:p>
      <w:pPr>
        <w:pStyle w:val="Formattext"/>
        <w:tabs>
          <w:tab w:val="clear" w:pos="708"/>
          <w:tab w:val="left" w:pos="709" w:leader="none"/>
        </w:tabs>
        <w:spacing w:lineRule="atLeast" w:line="330" w:beforeAutospacing="0" w:before="0" w:afterAutospacing="0" w:after="0"/>
        <w:jc w:val="both"/>
        <w:textAlignment w:val="baseline"/>
        <w:rPr/>
      </w:pPr>
      <w:r>
        <w:rPr>
          <w:sz w:val="28"/>
          <w:szCs w:val="28"/>
        </w:rPr>
        <w:tab/>
        <w:t xml:space="preserve">4.17. </w:t>
      </w:r>
      <w:r>
        <w:rPr>
          <w:b/>
          <w:bCs/>
          <w:sz w:val="28"/>
          <w:szCs w:val="28"/>
        </w:rPr>
        <w:t>Рекламная конструкция в составе остановочного пункта общественного транспорта</w:t>
      </w:r>
      <w:r>
        <w:rPr>
          <w:sz w:val="28"/>
          <w:szCs w:val="28"/>
        </w:rPr>
        <w:t xml:space="preserve"> – металлическая рекламная конструкция, состоящая из каркаса, опоры и фундамента со статистической рекламной информацией (рисунок 16 Приложения 1).</w:t>
      </w:r>
    </w:p>
    <w:p>
      <w:pPr>
        <w:pStyle w:val="Formattext"/>
        <w:tabs>
          <w:tab w:val="clear" w:pos="708"/>
          <w:tab w:val="left" w:pos="709" w:leader="none"/>
        </w:tabs>
        <w:spacing w:lineRule="atLeast" w:line="330" w:beforeAutospacing="0" w:before="0" w:afterAutospacing="0" w:after="0"/>
        <w:jc w:val="both"/>
        <w:textAlignment w:val="baseline"/>
        <w:rPr/>
      </w:pPr>
      <w:r>
        <w:rPr>
          <w:sz w:val="28"/>
          <w:szCs w:val="28"/>
        </w:rPr>
        <w:tab/>
        <w:t>Требования к рекламной конструкции установлены пп. 2.4. п. 2 Приложения 2.</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ab/>
        <w:t>4.18. Изображение на информационном поле рекламных конструкций может воспроизводиться с применением следующих способов (технологий):</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 помощью неподвижных полиграфических постеров (бумага, винил и др.);</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 помощью динамических систем смены изображений (роллерных систем, систем поворотных призм и др.);</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 помощью электронно-цифровых носителей;</w:t>
      </w:r>
    </w:p>
    <w:p>
      <w:pPr>
        <w:pStyle w:val="Formattext"/>
        <w:tabs>
          <w:tab w:val="clear" w:pos="708"/>
          <w:tab w:val="left" w:pos="709" w:leader="none"/>
        </w:tabs>
        <w:spacing w:lineRule="atLeast" w:line="330" w:beforeAutospacing="0" w:before="0" w:afterAutospacing="0" w:after="0"/>
        <w:jc w:val="both"/>
        <w:textAlignment w:val="baseline"/>
        <w:rPr>
          <w:sz w:val="28"/>
          <w:szCs w:val="28"/>
        </w:rPr>
      </w:pPr>
      <w:r>
        <w:rPr>
          <w:sz w:val="28"/>
          <w:szCs w:val="28"/>
        </w:rPr>
        <w:t>- с помощью проекционного способа, а именно воспроизведения изображения на земле, на плоскостях стен и (или) в объеме.</w:t>
      </w:r>
    </w:p>
    <w:p>
      <w:pPr>
        <w:pStyle w:val="Formattext"/>
        <w:shd w:val="clear" w:color="auto" w:fill="FFFFFF"/>
        <w:tabs>
          <w:tab w:val="clear" w:pos="708"/>
          <w:tab w:val="left" w:pos="709" w:leader="none"/>
        </w:tabs>
        <w:spacing w:beforeAutospacing="0" w:before="280" w:afterAutospacing="0" w:after="0"/>
        <w:jc w:val="center"/>
        <w:textAlignment w:val="baseline"/>
        <w:rPr>
          <w:b/>
          <w:bCs/>
          <w:sz w:val="28"/>
          <w:szCs w:val="28"/>
        </w:rPr>
      </w:pPr>
      <w:r>
        <w:rPr>
          <w:b/>
          <w:bCs/>
          <w:sz w:val="28"/>
          <w:szCs w:val="28"/>
        </w:rPr>
        <w:t>5. ТРЕБОВАНИЯ К РАЗМЕЩЕНИЮ РЕКЛАМНЫХ КОНСТРУКЦИЙ</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5.1. Рекламные конструкции, допустимые к размещению в границах полос отвода и придорожных полос автомобильных дорог федерального, регионального и межмуниципального значения и на территории города Шарыпово, должны соответствовать Порядку и содержаться в надлежащем техническом и эстетическом состоянии.</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5.2. Требования к установке рекламных конструкций:</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1) Не допускается размещение опор рекламных конструкций в границах коридора безопасности;</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2) Допускается размещение рекламных конструкций на конструктивно выделенных бортовым камнем или защитными ограждениями разделительных полосах, в том числе на газонах, разделяющие транспортные потоки, и центральных частях перекрестков с круговым движением, за пределами границ коридора безопасности, определяемых в соответствии с требованиями к территориальному размещению рекламных конструкций.</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3) 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 xml:space="preserve">4) Не 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 – зрелищных, культурно – просветительных и зрелищно – 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При установке наружной рекламы не проводить работы, изменяющие предмет охраны объекта культурного наследия, утвержденный органом охраны объектов культурного наследия.</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5) Размещение рекламы в границах зон охраны объектов культурного наследия, утвержденных правительством Красноярского края, осуществлять при соблюдении требований к градостроительным регламентам в границах таких зон.</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6) в целях обеспечения соответствия ГОСТ Р 52044-2003 и ГОСТ 33027-2014 рекламные носители не должны устанавливаться:</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 одной опоре с дорожными знаками и светофорами;</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 железнодорожных переездах, в туннелях и под путепроводами;</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над въездами в туннели и выездами из них;</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над проезжей частью;</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 дорожных ограждениях и направляющих устройствах;</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на подпорных стенах, заборах, а также деревьях, скалах и других природных объектах;</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7) наружная реклама не должна иметь сходства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или какого-либо объекта;</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8) подключать конструкции к сетям электроснабжения следует исключительно при наличии технических условий ресурсоснабжающих организаций и в соответствии с правилами устройства электроустановок. Подключение к электросетям следует производить скрытым (подземным) способом. Допускается использование солнечных батарей, использование иных способов подключения рекламных конструкций к электрическим сетям допускается в случае отсутствия технической возможности осуществить подключение скрытым способом.</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 xml:space="preserve">Общие требования к размещению рекламных конструкций обозначены в приложении 3. </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5.3. Условия содержания и эксплуатации рекламных носителей владельцами конструкций:</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1) внешний вид рекламных конструкций должен соответствовать требованиям Порядка;</w:t>
      </w:r>
    </w:p>
    <w:p>
      <w:pPr>
        <w:pStyle w:val="Formattext"/>
        <w:shd w:val="clear" w:color="auto" w:fill="FFFFFF"/>
        <w:tabs>
          <w:tab w:val="clear" w:pos="708"/>
          <w:tab w:val="left" w:pos="709" w:leader="none"/>
        </w:tabs>
        <w:spacing w:beforeAutospacing="0" w:before="0" w:afterAutospacing="0" w:after="0"/>
        <w:jc w:val="both"/>
        <w:textAlignment w:val="baseline"/>
        <w:rPr>
          <w:sz w:val="28"/>
          <w:szCs w:val="28"/>
        </w:rPr>
      </w:pPr>
      <w:r>
        <w:rPr>
          <w:sz w:val="28"/>
          <w:szCs w:val="28"/>
        </w:rPr>
        <w:tab/>
        <w:t>2) конструктив рекламного носителя должен находиться в целостном состоянии без утраты отдельных элементов;</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3) освещение рекламных конструкций или яркость их свечения должны соответствовать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СП 52.13330.2016. Свод правил. Естественное и искусственное освещение. Актуализированная редакция СНиП 23-05-95;</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4) рекламные конструкции должны содержаться в чистоте, очищаться от загрязнения по мере необходимости и своевременно окрашиваться;</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5)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6) средство наружной рекламы должно иметь маркировку в виде информационной таблички, с указанием наименование рекламораспространителя и контактный телефон;</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43. Зона разрешенного безопасного размещения рекламных конструкций в границах населенного пункта определяется как территория за пределами коридора безопасности, границы которого устанавливаются в соответствии с ГОСТ Р 52044-2003.</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5.4. Демонстрация рекламных изображений на рекламных конструкциях с цифровой технологией смены изображения должна производиться в соответствии с требованиями пункта 7.5.8 СП 52.13330.2016. Свод правил. Естественное и искусственное освещение. Актуализированная редакция СНиП 23-05-95.</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5.5. В случае выявления несоответствия рекламной конструкции положениям данного раздела в адрес рекламораспространителя направляется требование об устранении нарушений со сроком исполнения 30 календарных дней. В отсутствие исполнения требования об устранении нарушений Администрация обращается в суд.</w:t>
      </w:r>
    </w:p>
    <w:p>
      <w:pPr>
        <w:pStyle w:val="Formattext"/>
        <w:tabs>
          <w:tab w:val="clear" w:pos="708"/>
          <w:tab w:val="left" w:pos="709" w:leader="none"/>
        </w:tabs>
        <w:spacing w:beforeAutospacing="0" w:before="280" w:afterAutospacing="0" w:after="0"/>
        <w:jc w:val="center"/>
        <w:textAlignment w:val="baseline"/>
        <w:rPr>
          <w:b/>
          <w:bCs/>
          <w:sz w:val="28"/>
          <w:szCs w:val="28"/>
        </w:rPr>
      </w:pPr>
      <w:r>
        <w:rPr>
          <w:b/>
          <w:bCs/>
          <w:sz w:val="28"/>
          <w:szCs w:val="28"/>
        </w:rPr>
        <w:t xml:space="preserve">6. РАЗМЕЩЕНИЕ РЕКЛАМНЫХ КОНСТРУКЦИЙ НА ТЕРРИТОРИИ ГОРОДА ШАРЫПОВО </w:t>
      </w:r>
    </w:p>
    <w:p>
      <w:pPr>
        <w:pStyle w:val="Formattext"/>
        <w:tabs>
          <w:tab w:val="clear" w:pos="708"/>
          <w:tab w:val="left" w:pos="709" w:leader="none"/>
        </w:tabs>
        <w:spacing w:beforeAutospacing="0" w:before="280" w:afterAutospacing="0" w:after="0"/>
        <w:jc w:val="both"/>
        <w:textAlignment w:val="baseline"/>
        <w:rPr>
          <w:sz w:val="28"/>
          <w:szCs w:val="28"/>
        </w:rPr>
      </w:pPr>
      <w:r>
        <w:rPr>
          <w:sz w:val="28"/>
          <w:szCs w:val="28"/>
        </w:rPr>
        <w:tab/>
        <w:t>6.1. Прядок предусматривает создание единого уникального облика города Шарыпово с учетом его особенностей. Основная особенность города Шарыпово - наличие территорий, различных по функционалу, пешеходному и автомобильному потокам, архитектурным особенностям и пространственному положению.</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В целях реализации Порядка предусмотрено выделение в городе Шарыпово трех территориальных зон (Административно-деловая (ОД-1, ОД-2, ОД-3), Жилая (Ж-1, Ж-2, Ж-3, Ж-4, Ж-5) и производственная (П-1,</w:t>
        <w:br/>
        <w:t>П-2, П-3), в каждой из которых определены правила размещения и оформления рекламных конструкций.</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 xml:space="preserve">6.2. Требования к размещению и оформлению рекламных конструкций в </w:t>
      </w:r>
      <w:r>
        <w:rPr>
          <w:b/>
          <w:bCs/>
          <w:sz w:val="28"/>
          <w:szCs w:val="28"/>
        </w:rPr>
        <w:t>Административно-деловой зоне</w:t>
      </w:r>
      <w:r>
        <w:rPr>
          <w:sz w:val="28"/>
          <w:szCs w:val="28"/>
        </w:rPr>
        <w:t xml:space="preserve"> города Шарыпово:</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1) допускается размещать все виды и типы рекламных конструкций, предусмотренные Порядком;</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2) рекламные конструкции должны соответствовать требованиям к оформлению, расположению и эксплуатации, указанным в разделе 5 Порядка;</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 xml:space="preserve">6.3. Требования к размещению и оформлению рекламных конструкций в </w:t>
      </w:r>
      <w:r>
        <w:rPr>
          <w:b/>
          <w:bCs/>
          <w:sz w:val="28"/>
          <w:szCs w:val="28"/>
        </w:rPr>
        <w:t>Жилой зоне</w:t>
      </w:r>
      <w:r>
        <w:rPr>
          <w:sz w:val="28"/>
          <w:szCs w:val="28"/>
        </w:rPr>
        <w:t xml:space="preserve"> города Шарыпово:</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1) базовые рекламные конструкции: билборд, призматрон, ситиборд, пиллар, стенд, пилон, рекламная конструкция в составе остановочного пункта общественного транспорта, крышная конструкция, настенное панно, строительная сетка;</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2) в квартале улиц необходимо применять одно стилистическое решение.</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3) рекламные конструкции должны соответствовать требованиям к оформлению, расположению и эксплуатации, указанным в разделе 5 Порядка;</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 xml:space="preserve">6.4. Требования к размещению и оформлению рекламных конструкций в </w:t>
      </w:r>
      <w:r>
        <w:rPr>
          <w:b/>
          <w:bCs/>
          <w:sz w:val="28"/>
          <w:szCs w:val="28"/>
        </w:rPr>
        <w:t xml:space="preserve">Производственной зоне </w:t>
      </w:r>
      <w:r>
        <w:rPr>
          <w:sz w:val="28"/>
          <w:szCs w:val="28"/>
        </w:rPr>
        <w:t>города Шарыпово:</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1) допускается размещать все виды и типы рекламных конструкций, предусмотренные Порядком, кроме медиафасада;</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2) в квартале улиц рекомендуется применять одно цветовое и стилистическое решение.</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3) рекламные конструкции должны соответствовать требованиям к оформлению, расположению и эксплуатации, указанным в разделе 5 Порядка;</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6.5. Требования к расстоянию между рекламными конструкциями  в территориальных зона: (Административно-деловая (ОД-1, ОД-2, ОД-3), Жилая (Ж-1, Ж-2, Ж-3, Ж-4, Ж-5) и производственная (П-1,</w:t>
        <w:br/>
        <w:t>П-2, П-3) установлены согласно Приложению 4.</w:t>
      </w:r>
    </w:p>
    <w:p>
      <w:pPr>
        <w:pStyle w:val="Formattext"/>
        <w:tabs>
          <w:tab w:val="clear" w:pos="708"/>
          <w:tab w:val="left" w:pos="709" w:leader="none"/>
        </w:tabs>
        <w:spacing w:beforeAutospacing="0" w:before="0" w:afterAutospacing="0" w:after="0"/>
        <w:jc w:val="both"/>
        <w:textAlignment w:val="baseline"/>
        <w:rPr/>
      </w:pPr>
      <w:r>
        <w:rPr>
          <w:sz w:val="28"/>
          <w:szCs w:val="28"/>
        </w:rPr>
        <w:tab/>
        <w:t>6.6. В случае размещения рекламных конструкций в одной из трех территориальных зон с находящимися в них объектами культурного наследия должны соблюдаться требования </w:t>
      </w:r>
      <w:hyperlink r:id="rId3">
        <w:r>
          <w:rPr>
            <w:sz w:val="28"/>
            <w:szCs w:val="28"/>
          </w:rPr>
          <w:t>Федерального закона от 25 июня 2002 года № 73-ФЗ "Об объектах культурного наследия (памятниках истории и культуры) народов Российской Федерации"</w:t>
        </w:r>
      </w:hyperlink>
      <w:r>
        <w:rPr>
          <w:sz w:val="28"/>
          <w:szCs w:val="28"/>
        </w:rPr>
        <w:t>.</w:t>
      </w:r>
    </w:p>
    <w:p>
      <w:pPr>
        <w:pStyle w:val="Formattext"/>
        <w:tabs>
          <w:tab w:val="clear" w:pos="708"/>
          <w:tab w:val="left" w:pos="709" w:leader="none"/>
        </w:tabs>
        <w:spacing w:beforeAutospacing="0" w:before="0" w:afterAutospacing="0" w:after="0"/>
        <w:jc w:val="both"/>
        <w:textAlignment w:val="baseline"/>
        <w:rPr>
          <w:sz w:val="28"/>
          <w:szCs w:val="28"/>
        </w:rPr>
      </w:pPr>
      <w:r>
        <w:rPr>
          <w:sz w:val="28"/>
          <w:szCs w:val="28"/>
        </w:rPr>
        <w:tab/>
        <w:t>6.7. Отклонение в расстоянии между рекламными конструкциями допускается в случае наличия таких препятствий к их установке, как: наличие инженерных коммуникаций, а также их охранных зон, объектов капитального строительства, многолетних зеленых насаждений, нестационарных торговых объектов, включенных в схему размещения нестационарных торговых объектов, изменение дорожной обстановки.</w:t>
      </w:r>
    </w:p>
    <w:p>
      <w:pPr>
        <w:pStyle w:val="Heading3"/>
        <w:tabs>
          <w:tab w:val="clear" w:pos="708"/>
          <w:tab w:val="left" w:pos="709" w:leader="none"/>
        </w:tabs>
        <w:spacing w:beforeAutospacing="0" w:before="280" w:afterAutospacing="0" w:after="0"/>
        <w:jc w:val="center"/>
        <w:textAlignment w:val="baseline"/>
        <w:rPr>
          <w:sz w:val="28"/>
          <w:szCs w:val="28"/>
        </w:rPr>
      </w:pPr>
      <w:r>
        <w:rPr>
          <w:sz w:val="28"/>
          <w:szCs w:val="28"/>
        </w:rPr>
        <w:br/>
        <w:t xml:space="preserve">7. ТРЕБОВАНИЯ К РАЗМЕЩЕНИЮ РЕКЛАМНЫХ КОНСТРУКЦИЙ ВДОЛЬ ПРИДОРОЖНЫХ ПОЛОС АВТОМОБИЛЬНЫХ ДОРОГ И В ЗАВИСИМОСТИ ОТ НАЗНАЧЕНИЯ АВТОМОБИЛЬНОЙ ДОРОГИ НА ТЕРРИТОРИИ ГОРОДА ШАРЫПОВО </w:t>
      </w:r>
    </w:p>
    <w:p>
      <w:pPr>
        <w:pStyle w:val="Heading3"/>
        <w:tabs>
          <w:tab w:val="clear" w:pos="708"/>
          <w:tab w:val="left" w:pos="709" w:leader="none"/>
        </w:tabs>
        <w:spacing w:beforeAutospacing="0" w:before="280" w:afterAutospacing="0" w:after="0"/>
        <w:jc w:val="center"/>
        <w:textAlignment w:val="baseline"/>
        <w:rPr>
          <w:sz w:val="28"/>
          <w:szCs w:val="28"/>
        </w:rPr>
      </w:pPr>
      <w:r>
        <w:rPr>
          <w:sz w:val="28"/>
          <w:szCs w:val="28"/>
        </w:rPr>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7.1. Требования к рекламным конструкциям устанавливаются в соответствии с Приложением 2.</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rPr>
        <w:tab/>
        <w:t>7.2. Рекламные конструкции должны соответствовать требованиям ГОСТа Р 52044-2003 «Наружная реклама на автомобильных дорогах</w:t>
        <w:br/>
        <w:t>и территориях городских и сельских поселениях. Общие технические требования к средствам наружной рекламы. Правила размещения»;</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rPr>
        <w:tab/>
        <w:t>7.3. Дизайн информационного наполнения разрабатывается индивидуально и должен соответствовать требованиям</w:t>
      </w:r>
      <w:r>
        <w:rPr>
          <w:rFonts w:ascii="Times New Roman" w:hAnsi="Times New Roman"/>
          <w:color w:val="C9211E"/>
          <w:sz w:val="28"/>
          <w:szCs w:val="28"/>
        </w:rPr>
        <w:t xml:space="preserve"> </w:t>
      </w:r>
      <w:r>
        <w:rPr>
          <w:rFonts w:ascii="Times New Roman" w:hAnsi="Times New Roman"/>
          <w:sz w:val="28"/>
          <w:szCs w:val="28"/>
        </w:rPr>
        <w:t>ФЗ от 13.03.2006 №38 «О рекламе»;</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7.4. Конструктивные элементы рекламой конструкции должны быть окрашены в цвет опор освещения;</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7.5. Допускается устанавливать рекламные конструкции на фасаде здания в соответствии с паспортом фасада здания</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7.6. Для рекламных конструкций, присоединяемых к объекту недвижимости, цвет рекламной конструкции должен соответствовать колористическому решению фасада здания, строения, сооружения и паспорту фасада здания;</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rPr>
        <w:tab/>
        <w:t>7.7. При размещении рекламных конструкций на внешних стенах или крышах зданий, строений и сооружений необходимо учитывать техническое состояние элементов несущих конструкций этих объектов, к которым будут крепиться рекламные конструкции;</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7.8. Рекламные конструкции должны иметь маркировку с указанием названия и номера телефона фирмы рекламораспространителя;</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7.9.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7.10. Не допускается просвет между рамкой и информационным полем рекламных конструкций, открытые элементы крепления (люверсы, шнуры, пружины);</w:t>
      </w:r>
    </w:p>
    <w:p>
      <w:pPr>
        <w:pStyle w:val="4"/>
        <w:numPr>
          <w:ilvl w:val="0"/>
          <w:numId w:val="0"/>
        </w:numPr>
        <w:tabs>
          <w:tab w:val="left" w:pos="709" w:leader="none"/>
          <w:tab w:val="left" w:pos="720" w:leader="none"/>
        </w:tabs>
        <w:spacing w:lineRule="auto" w:line="240"/>
        <w:ind w:hanging="0" w:left="0"/>
        <w:rPr>
          <w:rFonts w:ascii="Times New Roman" w:hAnsi="Times New Roman"/>
          <w:sz w:val="28"/>
          <w:szCs w:val="28"/>
        </w:rPr>
      </w:pPr>
      <w:r>
        <w:rPr>
          <w:rFonts w:ascii="Times New Roman" w:hAnsi="Times New Roman"/>
          <w:sz w:val="28"/>
          <w:szCs w:val="28"/>
          <w:lang w:eastAsia="ru-RU"/>
        </w:rPr>
        <w:tab/>
        <w:t>7.11. Технические сети и элементы крепления рекламных конструкций, размещаемых на фасадах зданий, строений должны, размещаться скрытым способом либо располагаться в защитных декоративных коробах, выполненных в цвет участка фасада, на котором они располагаются.</w:t>
      </w:r>
    </w:p>
    <w:p>
      <w:pPr>
        <w:pStyle w:val="4"/>
        <w:numPr>
          <w:ilvl w:val="0"/>
          <w:numId w:val="0"/>
        </w:numPr>
        <w:tabs>
          <w:tab w:val="left" w:pos="709" w:leader="none"/>
          <w:tab w:val="left" w:pos="720" w:leader="none"/>
        </w:tabs>
        <w:spacing w:lineRule="auto" w:line="240"/>
        <w:ind w:hanging="0" w:left="0"/>
        <w:textAlignment w:val="baseline"/>
        <w:rPr>
          <w:rFonts w:ascii="Times New Roman" w:hAnsi="Times New Roman"/>
          <w:sz w:val="28"/>
          <w:szCs w:val="28"/>
        </w:rPr>
      </w:pPr>
      <w:r>
        <w:rPr>
          <w:rFonts w:ascii="Times New Roman" w:hAnsi="Times New Roman"/>
          <w:sz w:val="28"/>
          <w:szCs w:val="28"/>
          <w:lang w:eastAsia="ru-RU"/>
        </w:rPr>
        <w:tab/>
        <w:t>7.12. Не допускается установка и эксплуатация рекламных конструкций без размещения на них рекламного сообщения.</w:t>
      </w:r>
    </w:p>
    <w:p>
      <w:pPr>
        <w:pStyle w:val="4"/>
        <w:numPr>
          <w:ilvl w:val="0"/>
          <w:numId w:val="0"/>
        </w:numPr>
        <w:tabs>
          <w:tab w:val="left" w:pos="709" w:leader="none"/>
          <w:tab w:val="left" w:pos="720" w:leader="none"/>
        </w:tabs>
        <w:spacing w:lineRule="auto" w:line="240"/>
        <w:ind w:hanging="0" w:left="0"/>
        <w:textAlignment w:val="baseline"/>
        <w:rPr>
          <w:rFonts w:ascii="Times New Roman" w:hAnsi="Times New Roman"/>
          <w:sz w:val="28"/>
          <w:szCs w:val="28"/>
        </w:rPr>
      </w:pPr>
      <w:r>
        <w:rPr>
          <w:rFonts w:ascii="Times New Roman" w:hAnsi="Times New Roman"/>
          <w:sz w:val="28"/>
          <w:szCs w:val="28"/>
          <w:lang w:eastAsia="ru-RU"/>
        </w:rPr>
        <w:tab/>
        <w:t>7.13. Требования к размещению рекламных конструкций в зависимости от назначения автомобильной дороги на территории города Шарыпово установлены согласно Приложению 5.</w:t>
      </w:r>
    </w:p>
    <w:p>
      <w:pPr>
        <w:pStyle w:val="4"/>
        <w:numPr>
          <w:ilvl w:val="0"/>
          <w:numId w:val="0"/>
        </w:numPr>
        <w:tabs>
          <w:tab w:val="left" w:pos="709" w:leader="none"/>
          <w:tab w:val="left" w:pos="720" w:leader="none"/>
        </w:tabs>
        <w:spacing w:lineRule="auto" w:line="240"/>
        <w:ind w:hanging="0" w:left="0"/>
        <w:textAlignment w:val="baseline"/>
        <w:rPr>
          <w:rFonts w:ascii="Times New Roman" w:hAnsi="Times New Roman"/>
          <w:sz w:val="28"/>
          <w:szCs w:val="28"/>
        </w:rPr>
      </w:pPr>
      <w:r>
        <w:rPr>
          <w:rFonts w:ascii="Times New Roman" w:hAnsi="Times New Roman"/>
          <w:sz w:val="28"/>
          <w:szCs w:val="28"/>
          <w:lang w:eastAsia="ru-RU"/>
        </w:rPr>
        <w:tab/>
        <w:t>7.14. Требования к размещению рекламных конструкций вдоль придорожных полос автомобильных дорог установлены согласно Приложению 6.</w:t>
      </w:r>
    </w:p>
    <w:p>
      <w:pPr>
        <w:pStyle w:val="Formattext"/>
        <w:tabs>
          <w:tab w:val="clear" w:pos="708"/>
          <w:tab w:val="left" w:pos="709" w:leader="none"/>
        </w:tabs>
        <w:spacing w:beforeAutospacing="0" w:before="280" w:afterAutospacing="0" w:after="0"/>
        <w:jc w:val="center"/>
        <w:textAlignment w:val="baseline"/>
        <w:rPr>
          <w:b/>
          <w:bCs/>
          <w:sz w:val="28"/>
          <w:szCs w:val="28"/>
        </w:rPr>
      </w:pPr>
      <w:r>
        <w:rPr>
          <w:b/>
          <w:bCs/>
          <w:sz w:val="28"/>
          <w:szCs w:val="28"/>
        </w:rPr>
        <w:t>8. ЗАКЛЮЧИТЕЛЬНЫЕ ПОЛОЖЕНИЯ</w:t>
      </w:r>
    </w:p>
    <w:p>
      <w:pPr>
        <w:pStyle w:val="Formattext"/>
        <w:tabs>
          <w:tab w:val="clear" w:pos="708"/>
          <w:tab w:val="left" w:pos="709" w:leader="none"/>
        </w:tabs>
        <w:spacing w:beforeAutospacing="0" w:before="0" w:afterAutospacing="0" w:after="0"/>
        <w:jc w:val="both"/>
        <w:textAlignment w:val="baseline"/>
        <w:rPr/>
      </w:pPr>
      <w:r>
        <w:rPr>
          <w:sz w:val="28"/>
          <w:szCs w:val="28"/>
        </w:rPr>
        <w:tab/>
        <w:t>8.1. Требования к оформлению и размещению объектов наружной рекламы не распространяются на информацию, раскрытие или распространение либо доведение до потребителя которой является обязательным в соответствии с Федеральным законом </w:t>
      </w:r>
      <w:r>
        <w:fldChar w:fldCharType="begin"/>
      </w:r>
      <w:r>
        <w:rPr>
          <w:sz w:val="28"/>
          <w:szCs w:val="28"/>
        </w:rPr>
        <w:instrText xml:space="preserve"> HYPERLINK "https://docs.cntd.ru/document/9005388" \l "64U0IK"</w:instrText>
      </w:r>
      <w:r>
        <w:rPr>
          <w:sz w:val="28"/>
          <w:szCs w:val="28"/>
        </w:rPr>
        <w:fldChar w:fldCharType="separate"/>
      </w:r>
      <w:r>
        <w:rPr>
          <w:sz w:val="28"/>
          <w:szCs w:val="28"/>
        </w:rPr>
        <w:t>от 7 февраля 1992 года № 2300-1 "О защите прав потребителей"</w:t>
      </w:r>
      <w:r>
        <w:rPr>
          <w:sz w:val="28"/>
          <w:szCs w:val="28"/>
        </w:rPr>
        <w:fldChar w:fldCharType="end"/>
      </w:r>
      <w:r>
        <w:rPr>
          <w:sz w:val="28"/>
          <w:szCs w:val="28"/>
        </w:rPr>
        <w:t>, а также на вывески и указатели, не содержащие сведений рекламного характера.</w:t>
      </w:r>
    </w:p>
    <w:p>
      <w:pPr>
        <w:sectPr>
          <w:type w:val="continuous"/>
          <w:pgSz w:w="11906" w:h="16838"/>
          <w:pgMar w:left="1560" w:right="991" w:gutter="0" w:header="0" w:top="851" w:footer="0" w:bottom="993"/>
          <w:formProt w:val="false"/>
          <w:textDirection w:val="lrTb"/>
          <w:docGrid w:type="default" w:linePitch="100" w:charSpace="0"/>
        </w:sectPr>
      </w:pPr>
    </w:p>
    <w:p>
      <w:pPr>
        <w:sectPr>
          <w:type w:val="nextPage"/>
          <w:pgSz w:orient="landscape" w:w="16838" w:h="11906"/>
          <w:pgMar w:left="1560" w:right="992" w:gutter="0" w:header="0" w:top="992" w:footer="0" w:bottom="170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9763760" cy="6000750"/>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
                    <pic:cNvPicPr>
                      <a:picLocks noChangeAspect="1" noChangeArrowheads="1"/>
                    </pic:cNvPicPr>
                  </pic:nvPicPr>
                  <pic:blipFill>
                    <a:blip r:embed="rId4"/>
                    <a:stretch>
                      <a:fillRect/>
                    </a:stretch>
                  </pic:blipFill>
                  <pic:spPr bwMode="auto">
                    <a:xfrm>
                      <a:off x="0" y="0"/>
                      <a:ext cx="9763760" cy="6000750"/>
                    </a:xfrm>
                    <a:prstGeom prst="rect">
                      <a:avLst/>
                    </a:prstGeom>
                  </pic:spPr>
                </pic:pic>
              </a:graphicData>
            </a:graphic>
          </wp:inline>
        </w:drawing>
      </w:r>
      <w:r>
        <w:rPr/>
        <w:drawing>
          <wp:inline distT="0" distB="0" distL="0" distR="0">
            <wp:extent cx="9521825" cy="6106160"/>
            <wp:effectExtent l="0" t="0" r="0" b="0"/>
            <wp:docPr id="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
                    <pic:cNvPicPr>
                      <a:picLocks noChangeAspect="1" noChangeArrowheads="1"/>
                    </pic:cNvPicPr>
                  </pic:nvPicPr>
                  <pic:blipFill>
                    <a:blip r:embed="rId5"/>
                    <a:stretch>
                      <a:fillRect/>
                    </a:stretch>
                  </pic:blipFill>
                  <pic:spPr bwMode="auto">
                    <a:xfrm>
                      <a:off x="0" y="0"/>
                      <a:ext cx="9521825" cy="6106160"/>
                    </a:xfrm>
                    <a:prstGeom prst="rect">
                      <a:avLst/>
                    </a:prstGeom>
                  </pic:spPr>
                </pic:pic>
              </a:graphicData>
            </a:graphic>
          </wp:inline>
        </w:drawing>
      </w:r>
      <w:r>
        <w:rPr/>
        <w:drawing>
          <wp:inline distT="0" distB="0" distL="0" distR="0">
            <wp:extent cx="9332595" cy="5753100"/>
            <wp:effectExtent l="0" t="0" r="0" b="0"/>
            <wp:docPr id="3"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
                    <pic:cNvPicPr>
                      <a:picLocks noChangeAspect="1" noChangeArrowheads="1"/>
                    </pic:cNvPicPr>
                  </pic:nvPicPr>
                  <pic:blipFill>
                    <a:blip r:embed="rId6"/>
                    <a:stretch>
                      <a:fillRect/>
                    </a:stretch>
                  </pic:blipFill>
                  <pic:spPr bwMode="auto">
                    <a:xfrm>
                      <a:off x="0" y="0"/>
                      <a:ext cx="9332595" cy="5753100"/>
                    </a:xfrm>
                    <a:prstGeom prst="rect">
                      <a:avLst/>
                    </a:prstGeom>
                  </pic:spPr>
                </pic:pic>
              </a:graphicData>
            </a:graphic>
          </wp:inline>
        </w:drawing>
      </w:r>
      <w:r>
        <w:rPr/>
        <w:drawing>
          <wp:inline distT="0" distB="0" distL="0" distR="0">
            <wp:extent cx="9521825" cy="5852160"/>
            <wp:effectExtent l="0" t="0" r="0" b="0"/>
            <wp:docPr id="4"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3" descr=""/>
                    <pic:cNvPicPr>
                      <a:picLocks noChangeAspect="1" noChangeArrowheads="1"/>
                    </pic:cNvPicPr>
                  </pic:nvPicPr>
                  <pic:blipFill>
                    <a:blip r:embed="rId7"/>
                    <a:stretch>
                      <a:fillRect/>
                    </a:stretch>
                  </pic:blipFill>
                  <pic:spPr bwMode="auto">
                    <a:xfrm>
                      <a:off x="0" y="0"/>
                      <a:ext cx="9521825" cy="5852160"/>
                    </a:xfrm>
                    <a:prstGeom prst="rect">
                      <a:avLst/>
                    </a:prstGeom>
                  </pic:spPr>
                </pic:pic>
              </a:graphicData>
            </a:graphic>
          </wp:inline>
        </w:drawing>
      </w:r>
    </w:p>
    <w:p>
      <w:pPr>
        <w:sectPr>
          <w:type w:val="nextPage"/>
          <w:pgSz w:w="11906" w:h="16838"/>
          <w:pgMar w:left="1560" w:right="1701" w:gutter="0" w:header="0" w:top="992" w:footer="0" w:bottom="85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6591300" cy="7781925"/>
            <wp:effectExtent l="0" t="0" r="0" b="0"/>
            <wp:docPr id="5"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
                    <pic:cNvPicPr>
                      <a:picLocks noChangeAspect="1" noChangeArrowheads="1"/>
                    </pic:cNvPicPr>
                  </pic:nvPicPr>
                  <pic:blipFill>
                    <a:blip r:embed="rId8"/>
                    <a:stretch>
                      <a:fillRect/>
                    </a:stretch>
                  </pic:blipFill>
                  <pic:spPr bwMode="auto">
                    <a:xfrm>
                      <a:off x="0" y="0"/>
                      <a:ext cx="6591300" cy="7781925"/>
                    </a:xfrm>
                    <a:prstGeom prst="rect">
                      <a:avLst/>
                    </a:prstGeom>
                  </pic:spPr>
                </pic:pic>
              </a:graphicData>
            </a:graphic>
          </wp:inline>
        </w:drawing>
      </w:r>
    </w:p>
    <w:p>
      <w:pPr>
        <w:sectPr>
          <w:type w:val="nextPage"/>
          <w:pgSz w:orient="landscape" w:w="16838" w:h="11906"/>
          <w:pgMar w:left="1560" w:right="992" w:gutter="0" w:header="0" w:top="992" w:footer="0" w:bottom="170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9991725" cy="6916420"/>
            <wp:effectExtent l="0" t="0" r="0" b="0"/>
            <wp:docPr id="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6" descr=""/>
                    <pic:cNvPicPr>
                      <a:picLocks noChangeAspect="1" noChangeArrowheads="1"/>
                    </pic:cNvPicPr>
                  </pic:nvPicPr>
                  <pic:blipFill>
                    <a:blip r:embed="rId9"/>
                    <a:stretch>
                      <a:fillRect/>
                    </a:stretch>
                  </pic:blipFill>
                  <pic:spPr bwMode="auto">
                    <a:xfrm>
                      <a:off x="0" y="0"/>
                      <a:ext cx="9991725" cy="6916420"/>
                    </a:xfrm>
                    <a:prstGeom prst="rect">
                      <a:avLst/>
                    </a:prstGeom>
                  </pic:spPr>
                </pic:pic>
              </a:graphicData>
            </a:graphic>
          </wp:inline>
        </w:drawing>
      </w:r>
    </w:p>
    <w:p>
      <w:pPr>
        <w:sectPr>
          <w:type w:val="nextPage"/>
          <w:pgSz w:orient="landscape" w:w="16838" w:h="11906"/>
          <w:pgMar w:left="1560" w:right="992" w:gutter="0" w:header="0" w:top="992" w:footer="0" w:bottom="170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9448800" cy="6511290"/>
            <wp:effectExtent l="0" t="0" r="0" b="0"/>
            <wp:docPr id="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7" descr=""/>
                    <pic:cNvPicPr>
                      <a:picLocks noChangeAspect="1" noChangeArrowheads="1"/>
                    </pic:cNvPicPr>
                  </pic:nvPicPr>
                  <pic:blipFill>
                    <a:blip r:embed="rId10"/>
                    <a:stretch>
                      <a:fillRect/>
                    </a:stretch>
                  </pic:blipFill>
                  <pic:spPr bwMode="auto">
                    <a:xfrm>
                      <a:off x="0" y="0"/>
                      <a:ext cx="9448800" cy="6511290"/>
                    </a:xfrm>
                    <a:prstGeom prst="rect">
                      <a:avLst/>
                    </a:prstGeom>
                  </pic:spPr>
                </pic:pic>
              </a:graphicData>
            </a:graphic>
          </wp:inline>
        </w:drawing>
      </w:r>
    </w:p>
    <w:p>
      <w:pPr>
        <w:sectPr>
          <w:type w:val="nextPage"/>
          <w:pgSz w:w="11906" w:h="16838"/>
          <w:pgMar w:left="1560" w:right="1701" w:gutter="0" w:header="0" w:top="992" w:footer="0" w:bottom="85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6664325" cy="8010525"/>
            <wp:effectExtent l="0" t="0" r="0" b="0"/>
            <wp:docPr id="8"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descr=""/>
                    <pic:cNvPicPr>
                      <a:picLocks noChangeAspect="1" noChangeArrowheads="1"/>
                    </pic:cNvPicPr>
                  </pic:nvPicPr>
                  <pic:blipFill>
                    <a:blip r:embed="rId11"/>
                    <a:stretch>
                      <a:fillRect/>
                    </a:stretch>
                  </pic:blipFill>
                  <pic:spPr bwMode="auto">
                    <a:xfrm>
                      <a:off x="0" y="0"/>
                      <a:ext cx="6664325" cy="8010525"/>
                    </a:xfrm>
                    <a:prstGeom prst="rect">
                      <a:avLst/>
                    </a:prstGeom>
                  </pic:spPr>
                </pic:pic>
              </a:graphicData>
            </a:graphic>
          </wp:inline>
        </w:drawing>
      </w:r>
    </w:p>
    <w:p>
      <w:pPr>
        <w:sectPr>
          <w:type w:val="nextPage"/>
          <w:pgSz w:w="11906" w:h="16838"/>
          <w:pgMar w:left="1560" w:right="1701" w:gutter="0" w:header="0" w:top="992" w:footer="0" w:bottom="85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6516370" cy="7693660"/>
            <wp:effectExtent l="0" t="0" r="0" b="0"/>
            <wp:docPr id="9"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 descr=""/>
                    <pic:cNvPicPr>
                      <a:picLocks noChangeAspect="1" noChangeArrowheads="1"/>
                    </pic:cNvPicPr>
                  </pic:nvPicPr>
                  <pic:blipFill>
                    <a:blip r:embed="rId12"/>
                    <a:stretch>
                      <a:fillRect/>
                    </a:stretch>
                  </pic:blipFill>
                  <pic:spPr bwMode="auto">
                    <a:xfrm>
                      <a:off x="0" y="0"/>
                      <a:ext cx="6516370" cy="7693660"/>
                    </a:xfrm>
                    <a:prstGeom prst="rect">
                      <a:avLst/>
                    </a:prstGeom>
                  </pic:spPr>
                </pic:pic>
              </a:graphicData>
            </a:graphic>
          </wp:inline>
        </w:drawing>
      </w:r>
    </w:p>
    <w:p>
      <w:pPr>
        <w:sectPr>
          <w:type w:val="nextPage"/>
          <w:pgSz w:w="11906" w:h="16838"/>
          <w:pgMar w:left="1560" w:right="1701" w:gutter="0" w:header="0" w:top="992" w:footer="0" w:bottom="851"/>
          <w:pgNumType w:fmt="decimal"/>
          <w:formProt w:val="false"/>
          <w:textDirection w:val="lrTb"/>
          <w:docGrid w:type="default" w:linePitch="360" w:charSpace="12288"/>
        </w:sectPr>
        <w:pStyle w:val="Normal"/>
        <w:tabs>
          <w:tab w:val="clear" w:pos="708"/>
          <w:tab w:val="left" w:pos="709" w:leader="none"/>
          <w:tab w:val="left" w:pos="9060" w:leader="none"/>
        </w:tabs>
        <w:rPr>
          <w:lang w:eastAsia="ru-RU"/>
        </w:rPr>
      </w:pPr>
      <w:r>
        <w:rPr/>
        <w:drawing>
          <wp:inline distT="0" distB="0" distL="0" distR="0">
            <wp:extent cx="6347460" cy="3758565"/>
            <wp:effectExtent l="0" t="0" r="0" b="0"/>
            <wp:docPr id="10"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
                    <pic:cNvPicPr>
                      <a:picLocks noChangeAspect="1" noChangeArrowheads="1"/>
                    </pic:cNvPicPr>
                  </pic:nvPicPr>
                  <pic:blipFill>
                    <a:blip r:embed="rId13"/>
                    <a:stretch>
                      <a:fillRect/>
                    </a:stretch>
                  </pic:blipFill>
                  <pic:spPr bwMode="auto">
                    <a:xfrm>
                      <a:off x="0" y="0"/>
                      <a:ext cx="6347460" cy="3758565"/>
                    </a:xfrm>
                    <a:prstGeom prst="rect">
                      <a:avLst/>
                    </a:prstGeom>
                  </pic:spPr>
                </pic:pic>
              </a:graphicData>
            </a:graphic>
          </wp:inline>
        </w:drawing>
      </w:r>
    </w:p>
    <w:p>
      <w:pPr>
        <w:pStyle w:val="Normal"/>
        <w:spacing w:lineRule="auto" w:line="276" w:before="0" w:after="200"/>
        <w:jc w:val="right"/>
        <w:rPr/>
      </w:pPr>
      <w:bookmarkStart w:id="5" w:name="_Toc48052074"/>
      <w:bookmarkEnd w:id="5"/>
      <w:r>
        <w:rPr>
          <w:b/>
          <w:bCs/>
        </w:rPr>
        <w:t>Приложение 2</w:t>
      </w:r>
    </w:p>
    <w:p>
      <w:pPr>
        <w:pStyle w:val="Normal"/>
        <w:jc w:val="right"/>
        <w:rPr/>
      </w:pPr>
      <w:r>
        <w:rPr/>
      </w:r>
    </w:p>
    <w:p>
      <w:pPr>
        <w:pStyle w:val="Normal"/>
        <w:jc w:val="center"/>
        <w:rPr/>
      </w:pPr>
      <w:r>
        <w:rPr/>
        <w:t>Требования к рекламным конструкциям</w:t>
      </w:r>
    </w:p>
    <w:p>
      <w:pPr>
        <w:pStyle w:val="Normal"/>
        <w:jc w:val="center"/>
        <w:rPr/>
      </w:pPr>
      <w:r>
        <w:rPr/>
      </w:r>
    </w:p>
    <w:tbl>
      <w:tblPr>
        <w:tblStyle w:val="11"/>
        <w:tblW w:w="15315"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566"/>
        <w:gridCol w:w="1561"/>
        <w:gridCol w:w="2551"/>
        <w:gridCol w:w="2552"/>
        <w:gridCol w:w="1416"/>
        <w:gridCol w:w="1844"/>
        <w:gridCol w:w="1702"/>
        <w:gridCol w:w="1559"/>
        <w:gridCol w:w="1559"/>
        <w:gridCol w:w="3"/>
      </w:tblGrid>
      <w:tr>
        <w:trPr>
          <w:tblHeader w:val="true"/>
        </w:trPr>
        <w:tc>
          <w:tcPr>
            <w:tcW w:w="566" w:type="dxa"/>
            <w:tcBorders/>
          </w:tcPr>
          <w:p>
            <w:pPr>
              <w:pStyle w:val="Style20"/>
              <w:widowControl/>
              <w:spacing w:before="0" w:after="0"/>
              <w:ind w:hanging="0" w:left="-108"/>
              <w:rPr>
                <w:kern w:val="0"/>
                <w:lang w:val="ru-RU" w:bidi="ar-SA"/>
              </w:rPr>
            </w:pPr>
            <w:r>
              <w:rPr>
                <w:kern w:val="0"/>
                <w:lang w:val="ru-RU" w:bidi="ar-SA"/>
              </w:rPr>
              <w:t xml:space="preserve">№ </w:t>
            </w:r>
            <w:r>
              <w:rPr>
                <w:kern w:val="0"/>
                <w:lang w:val="ru-RU" w:bidi="ar-SA"/>
              </w:rPr>
              <w:t>п/п</w:t>
            </w:r>
          </w:p>
        </w:tc>
        <w:tc>
          <w:tcPr>
            <w:tcW w:w="1561" w:type="dxa"/>
            <w:tcBorders/>
            <w:vAlign w:val="center"/>
          </w:tcPr>
          <w:p>
            <w:pPr>
              <w:pStyle w:val="Style20"/>
              <w:widowControl/>
              <w:spacing w:before="0" w:after="0"/>
              <w:rPr>
                <w:kern w:val="0"/>
                <w:lang w:val="ru-RU" w:bidi="ar-SA"/>
              </w:rPr>
            </w:pPr>
            <w:r>
              <w:rPr>
                <w:kern w:val="0"/>
                <w:lang w:val="ru-RU" w:bidi="ar-SA"/>
              </w:rPr>
              <w:t>Вид конструкции</w:t>
            </w:r>
          </w:p>
        </w:tc>
        <w:tc>
          <w:tcPr>
            <w:tcW w:w="2551" w:type="dxa"/>
            <w:tcBorders/>
            <w:vAlign w:val="center"/>
          </w:tcPr>
          <w:p>
            <w:pPr>
              <w:pStyle w:val="Style20"/>
              <w:widowControl/>
              <w:spacing w:before="0" w:after="0"/>
              <w:rPr>
                <w:kern w:val="0"/>
                <w:lang w:val="ru-RU" w:bidi="ar-SA"/>
              </w:rPr>
            </w:pPr>
            <w:r>
              <w:rPr>
                <w:kern w:val="0"/>
                <w:lang w:val="ru-RU" w:bidi="ar-SA"/>
              </w:rPr>
              <w:t>Описание</w:t>
            </w:r>
          </w:p>
        </w:tc>
        <w:tc>
          <w:tcPr>
            <w:tcW w:w="2552" w:type="dxa"/>
            <w:tcBorders/>
            <w:vAlign w:val="center"/>
          </w:tcPr>
          <w:p>
            <w:pPr>
              <w:pStyle w:val="Style20"/>
              <w:widowControl/>
              <w:spacing w:before="0" w:after="0"/>
              <w:rPr>
                <w:kern w:val="0"/>
                <w:lang w:val="ru-RU" w:bidi="ar-SA"/>
              </w:rPr>
            </w:pPr>
            <w:r>
              <w:rPr>
                <w:kern w:val="0"/>
                <w:lang w:val="ru-RU" w:bidi="ar-SA"/>
              </w:rPr>
              <w:t>Габариты рекламной конструкции, м</w:t>
            </w:r>
          </w:p>
        </w:tc>
        <w:tc>
          <w:tcPr>
            <w:tcW w:w="1416" w:type="dxa"/>
            <w:tcBorders/>
            <w:vAlign w:val="center"/>
          </w:tcPr>
          <w:p>
            <w:pPr>
              <w:pStyle w:val="Style20"/>
              <w:widowControl/>
              <w:spacing w:before="0" w:after="0"/>
              <w:rPr>
                <w:kern w:val="0"/>
                <w:lang w:val="ru-RU" w:bidi="ar-SA"/>
              </w:rPr>
            </w:pPr>
            <w:r>
              <w:rPr>
                <w:kern w:val="0"/>
                <w:lang w:val="ru-RU" w:bidi="ar-SA"/>
              </w:rPr>
              <w:t>Размер рекламного поля, м</w:t>
            </w:r>
          </w:p>
        </w:tc>
        <w:tc>
          <w:tcPr>
            <w:tcW w:w="1844" w:type="dxa"/>
            <w:tcBorders/>
            <w:vAlign w:val="center"/>
          </w:tcPr>
          <w:p>
            <w:pPr>
              <w:pStyle w:val="Style20"/>
              <w:widowControl/>
              <w:spacing w:before="0" w:after="0"/>
              <w:rPr>
                <w:kern w:val="0"/>
                <w:lang w:val="ru-RU" w:bidi="ar-SA"/>
              </w:rPr>
            </w:pPr>
            <w:r>
              <w:rPr>
                <w:kern w:val="0"/>
                <w:lang w:val="ru-RU" w:bidi="ar-SA"/>
              </w:rPr>
              <w:t>Опора</w:t>
            </w:r>
          </w:p>
        </w:tc>
        <w:tc>
          <w:tcPr>
            <w:tcW w:w="1702" w:type="dxa"/>
            <w:tcBorders/>
            <w:vAlign w:val="center"/>
          </w:tcPr>
          <w:p>
            <w:pPr>
              <w:pStyle w:val="Style20"/>
              <w:widowControl/>
              <w:spacing w:before="0" w:after="0"/>
              <w:rPr>
                <w:kern w:val="0"/>
                <w:lang w:val="ru-RU" w:bidi="ar-SA"/>
              </w:rPr>
            </w:pPr>
            <w:r>
              <w:rPr>
                <w:kern w:val="0"/>
                <w:lang w:val="ru-RU" w:bidi="ar-SA"/>
              </w:rPr>
              <w:t>Фундамент</w:t>
            </w:r>
          </w:p>
        </w:tc>
        <w:tc>
          <w:tcPr>
            <w:tcW w:w="1559" w:type="dxa"/>
            <w:tcBorders/>
            <w:vAlign w:val="center"/>
          </w:tcPr>
          <w:p>
            <w:pPr>
              <w:pStyle w:val="Style20"/>
              <w:widowControl/>
              <w:spacing w:before="0" w:after="0"/>
              <w:rPr>
                <w:vertAlign w:val="superscript"/>
              </w:rPr>
            </w:pPr>
            <w:r>
              <w:rPr>
                <w:kern w:val="0"/>
                <w:lang w:val="ru-RU" w:bidi="ar-SA"/>
              </w:rPr>
              <w:t>Остекление</w:t>
            </w:r>
          </w:p>
        </w:tc>
        <w:tc>
          <w:tcPr>
            <w:tcW w:w="1559" w:type="dxa"/>
            <w:tcBorders/>
            <w:vAlign w:val="center"/>
          </w:tcPr>
          <w:p>
            <w:pPr>
              <w:pStyle w:val="Style20"/>
              <w:widowControl/>
              <w:spacing w:before="0" w:after="0"/>
              <w:rPr>
                <w:kern w:val="0"/>
                <w:lang w:val="ru-RU" w:bidi="ar-SA"/>
              </w:rPr>
            </w:pPr>
            <w:r>
              <w:rPr>
                <w:kern w:val="0"/>
                <w:lang w:val="ru-RU" w:bidi="ar-SA"/>
              </w:rPr>
              <w:t>Освещение</w:t>
            </w:r>
            <w:r>
              <w:rPr>
                <w:rStyle w:val="FootnoteReference"/>
                <w:kern w:val="0"/>
                <w:vertAlign w:val="superscript"/>
                <w:lang w:val="ru-RU" w:bidi="ar-SA"/>
              </w:rPr>
              <w:footnoteReference w:id="2"/>
            </w:r>
          </w:p>
        </w:tc>
        <w:tc>
          <w:tcPr>
            <w:tcW w:w="3" w:type="dxa"/>
            <w:tcBorders/>
          </w:tcPr>
          <w:p>
            <w:pPr>
              <w:pStyle w:val="Normal"/>
              <w:widowControl/>
              <w:spacing w:before="0" w:after="0"/>
              <w:jc w:val="left"/>
              <w:rPr>
                <w:kern w:val="0"/>
                <w:lang w:val="ru-RU" w:bidi="ar-SA"/>
              </w:rPr>
            </w:pPr>
            <w:r>
              <w:rPr>
                <w:kern w:val="0"/>
                <w:lang w:val="ru-RU" w:bidi="ar-SA"/>
              </w:rPr>
            </w:r>
          </w:p>
        </w:tc>
      </w:tr>
      <w:tr>
        <w:trPr>
          <w:trHeight w:val="390" w:hRule="atLeast"/>
        </w:trPr>
        <w:tc>
          <w:tcPr>
            <w:tcW w:w="566" w:type="dxa"/>
            <w:tcBorders/>
          </w:tcPr>
          <w:p>
            <w:pPr>
              <w:pStyle w:val="Style20"/>
              <w:widowControl/>
              <w:spacing w:before="0" w:after="0"/>
              <w:ind w:hanging="0" w:left="-108"/>
              <w:rPr>
                <w:b/>
              </w:rPr>
            </w:pPr>
            <w:r>
              <w:rPr>
                <w:b/>
                <w:kern w:val="0"/>
                <w:lang w:val="ru-RU" w:bidi="ar-SA"/>
              </w:rPr>
              <w:t>1</w:t>
            </w:r>
          </w:p>
        </w:tc>
        <w:tc>
          <w:tcPr>
            <w:tcW w:w="14747" w:type="dxa"/>
            <w:gridSpan w:val="9"/>
            <w:tcBorders/>
          </w:tcPr>
          <w:p>
            <w:pPr>
              <w:pStyle w:val="Style20"/>
              <w:widowControl/>
              <w:spacing w:before="0" w:after="0"/>
              <w:jc w:val="left"/>
              <w:rPr>
                <w:b/>
              </w:rPr>
            </w:pPr>
            <w:r>
              <w:rPr>
                <w:b/>
                <w:kern w:val="0"/>
                <w:lang w:val="ru-RU" w:bidi="ar-SA"/>
              </w:rPr>
              <w:t>Пространственные (крупные) рекламные конструкции</w:t>
            </w:r>
          </w:p>
        </w:tc>
      </w:tr>
      <w:tr>
        <w:trPr/>
        <w:tc>
          <w:tcPr>
            <w:tcW w:w="566" w:type="dxa"/>
            <w:tcBorders/>
          </w:tcPr>
          <w:p>
            <w:pPr>
              <w:pStyle w:val="Style20"/>
              <w:widowControl/>
              <w:spacing w:before="0" w:after="0"/>
              <w:ind w:hanging="0" w:left="-108"/>
              <w:rPr>
                <w:kern w:val="0"/>
                <w:lang w:val="ru-RU" w:bidi="ar-SA"/>
              </w:rPr>
            </w:pPr>
            <w:r>
              <w:rPr>
                <w:kern w:val="0"/>
                <w:lang w:val="ru-RU" w:bidi="ar-SA"/>
              </w:rPr>
              <w:t>1.1</w:t>
            </w:r>
          </w:p>
        </w:tc>
        <w:tc>
          <w:tcPr>
            <w:tcW w:w="1561" w:type="dxa"/>
            <w:tcBorders/>
          </w:tcPr>
          <w:p>
            <w:pPr>
              <w:pStyle w:val="Style20"/>
              <w:widowControl/>
              <w:spacing w:before="0" w:after="0"/>
              <w:jc w:val="left"/>
              <w:rPr>
                <w:kern w:val="0"/>
                <w:lang w:val="ru-RU" w:bidi="ar-SA"/>
              </w:rPr>
            </w:pPr>
            <w:r>
              <w:rPr>
                <w:kern w:val="0"/>
                <w:lang w:val="ru-RU" w:bidi="ar-SA"/>
              </w:rPr>
              <w:t>Суперборд</w:t>
            </w:r>
          </w:p>
        </w:tc>
        <w:tc>
          <w:tcPr>
            <w:tcW w:w="2551" w:type="dxa"/>
            <w:tcBorders/>
          </w:tcPr>
          <w:p>
            <w:pPr>
              <w:pStyle w:val="Style20"/>
              <w:widowControl/>
              <w:spacing w:before="0" w:after="0"/>
              <w:rPr>
                <w:kern w:val="0"/>
                <w:lang w:val="ru-RU" w:bidi="ar-SA"/>
              </w:rPr>
            </w:pPr>
            <w:r>
              <w:rPr>
                <w:kern w:val="0"/>
                <w:lang w:val="ru-RU" w:bidi="ar-SA"/>
              </w:rPr>
              <w:t>отдельно стоящая на земле щитовая рекламная конструкция, состоящая из фундамента, каркаса, информационного поля, опоры</w:t>
            </w:r>
          </w:p>
        </w:tc>
        <w:tc>
          <w:tcPr>
            <w:tcW w:w="2552" w:type="dxa"/>
            <w:tcBorders/>
          </w:tcPr>
          <w:p>
            <w:pPr>
              <w:pStyle w:val="Style20"/>
              <w:widowControl/>
              <w:spacing w:before="0" w:after="0"/>
              <w:rPr>
                <w:kern w:val="0"/>
                <w:lang w:val="ru-RU" w:bidi="ar-SA"/>
              </w:rPr>
            </w:pPr>
            <w:r>
              <w:rPr>
                <w:kern w:val="0"/>
                <w:lang w:val="ru-RU" w:bidi="ar-SA"/>
              </w:rPr>
              <w:t>внешние габариты рекламной конструкции 12х 4</w:t>
            </w:r>
          </w:p>
          <w:p>
            <w:pPr>
              <w:pStyle w:val="Style20"/>
              <w:widowControl/>
              <w:spacing w:before="0" w:after="0"/>
              <w:rPr>
                <w:kern w:val="0"/>
                <w:lang w:val="ru-RU" w:bidi="ar-SA"/>
              </w:rPr>
            </w:pPr>
            <w:r>
              <w:rPr>
                <w:kern w:val="0"/>
                <w:lang w:val="ru-RU" w:bidi="ar-SA"/>
              </w:rPr>
              <w:t>Высота опоры 4,5 – 11,0</w:t>
            </w:r>
          </w:p>
        </w:tc>
        <w:tc>
          <w:tcPr>
            <w:tcW w:w="1416" w:type="dxa"/>
            <w:tcBorders/>
          </w:tcPr>
          <w:p>
            <w:pPr>
              <w:pStyle w:val="Style20"/>
              <w:widowControl/>
              <w:spacing w:before="0" w:after="0"/>
              <w:rPr>
                <w:kern w:val="0"/>
                <w:lang w:val="ru-RU" w:bidi="ar-SA"/>
              </w:rPr>
            </w:pPr>
            <w:r>
              <w:rPr>
                <w:kern w:val="0"/>
                <w:lang w:val="ru-RU" w:bidi="ar-SA"/>
              </w:rPr>
              <w:t>12,0 х 4,0</w:t>
            </w:r>
          </w:p>
        </w:tc>
        <w:tc>
          <w:tcPr>
            <w:tcW w:w="1844" w:type="dxa"/>
            <w:tcBorders/>
            <w:shd w:color="auto" w:fill="FFFFFF" w:themeFill="background1" w:val="clear"/>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559" w:type="dxa"/>
            <w:tcBorders/>
          </w:tcPr>
          <w:p>
            <w:pPr>
              <w:pStyle w:val="Style20"/>
              <w:widowControl/>
              <w:spacing w:before="0" w:after="0"/>
              <w:rPr>
                <w:kern w:val="0"/>
                <w:lang w:val="ru-RU" w:bidi="ar-SA"/>
              </w:rPr>
            </w:pPr>
            <w:r>
              <w:rPr>
                <w:kern w:val="0"/>
                <w:lang w:val="ru-RU" w:bidi="ar-SA"/>
              </w:rPr>
              <w:t>не выполняется</w:t>
            </w:r>
          </w:p>
        </w:tc>
        <w:tc>
          <w:tcPr>
            <w:tcW w:w="1559" w:type="dxa"/>
            <w:tcBorders/>
          </w:tcPr>
          <w:p>
            <w:pPr>
              <w:pStyle w:val="Style20"/>
              <w:widowControl/>
              <w:spacing w:before="0" w:after="0"/>
              <w:rPr>
                <w:kern w:val="0"/>
                <w:lang w:val="ru-RU" w:bidi="ar-SA"/>
              </w:rPr>
            </w:pPr>
            <w:r>
              <w:rPr>
                <w:kern w:val="0"/>
                <w:lang w:val="ru-RU" w:bidi="ar-SA"/>
              </w:rPr>
              <w:t>внешний или внутренний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rHeight w:val="2678" w:hRule="atLeast"/>
        </w:trPr>
        <w:tc>
          <w:tcPr>
            <w:tcW w:w="566" w:type="dxa"/>
            <w:tcBorders/>
          </w:tcPr>
          <w:p>
            <w:pPr>
              <w:pStyle w:val="Style20"/>
              <w:widowControl/>
              <w:spacing w:before="0" w:after="0"/>
              <w:ind w:hanging="0" w:left="-108"/>
              <w:rPr>
                <w:kern w:val="0"/>
                <w:lang w:val="ru-RU" w:bidi="ar-SA"/>
              </w:rPr>
            </w:pPr>
            <w:r>
              <w:rPr>
                <w:kern w:val="0"/>
                <w:lang w:val="ru-RU" w:bidi="ar-SA"/>
              </w:rPr>
              <w:t>1.2</w:t>
            </w:r>
          </w:p>
        </w:tc>
        <w:tc>
          <w:tcPr>
            <w:tcW w:w="1561" w:type="dxa"/>
            <w:tcBorders/>
          </w:tcPr>
          <w:p>
            <w:pPr>
              <w:pStyle w:val="Style20"/>
              <w:widowControl/>
              <w:spacing w:before="0" w:after="0"/>
              <w:jc w:val="left"/>
              <w:rPr>
                <w:kern w:val="0"/>
                <w:lang w:val="ru-RU" w:bidi="ar-SA"/>
              </w:rPr>
            </w:pPr>
            <w:r>
              <w:rPr>
                <w:kern w:val="0"/>
                <w:lang w:val="ru-RU" w:bidi="ar-SA"/>
              </w:rPr>
              <w:t>Щит (билборд)</w:t>
            </w:r>
          </w:p>
        </w:tc>
        <w:tc>
          <w:tcPr>
            <w:tcW w:w="2551" w:type="dxa"/>
            <w:tcBorders/>
          </w:tcPr>
          <w:p>
            <w:pPr>
              <w:pStyle w:val="Style20"/>
              <w:widowControl/>
              <w:spacing w:before="0" w:after="0"/>
              <w:rPr>
                <w:kern w:val="0"/>
                <w:lang w:val="ru-RU" w:bidi="ar-SA"/>
              </w:rPr>
            </w:pPr>
            <w:r>
              <w:rPr>
                <w:kern w:val="0"/>
                <w:lang w:val="ru-RU" w:eastAsia="ru-RU" w:bidi="ar-SA"/>
              </w:rPr>
              <w:t>отдельно стоящая на земле рекламная конструкция, состоящая из фундамента, каркаса, информационного поля, опоры</w:t>
            </w:r>
          </w:p>
        </w:tc>
        <w:tc>
          <w:tcPr>
            <w:tcW w:w="2552" w:type="dxa"/>
            <w:tcBorders/>
          </w:tcPr>
          <w:p>
            <w:pPr>
              <w:pStyle w:val="Style20"/>
              <w:widowControl/>
              <w:spacing w:before="0" w:after="0"/>
              <w:rPr>
                <w:kern w:val="0"/>
                <w:lang w:val="ru-RU" w:bidi="ar-SA"/>
              </w:rPr>
            </w:pPr>
            <w:r>
              <w:rPr>
                <w:kern w:val="0"/>
                <w:lang w:val="ru-RU" w:bidi="ar-SA"/>
              </w:rPr>
              <w:t>внешние габариты рекламной конструкции 6 х 3 метров</w:t>
            </w:r>
          </w:p>
          <w:p>
            <w:pPr>
              <w:pStyle w:val="Style20"/>
              <w:widowControl/>
              <w:spacing w:before="0" w:after="0"/>
              <w:rPr>
                <w:kern w:val="0"/>
                <w:lang w:val="ru-RU" w:bidi="ar-SA"/>
              </w:rPr>
            </w:pPr>
            <w:r>
              <w:rPr>
                <w:kern w:val="0"/>
                <w:lang w:val="ru-RU" w:bidi="ar-SA"/>
              </w:rPr>
              <w:t>Высота опоры 4,5 – 7,0</w:t>
            </w:r>
          </w:p>
        </w:tc>
        <w:tc>
          <w:tcPr>
            <w:tcW w:w="1416" w:type="dxa"/>
            <w:tcBorders/>
          </w:tcPr>
          <w:p>
            <w:pPr>
              <w:pStyle w:val="Style20"/>
              <w:widowControl/>
              <w:spacing w:before="0" w:after="0"/>
              <w:rPr>
                <w:kern w:val="0"/>
                <w:lang w:val="ru-RU" w:bidi="ar-SA"/>
              </w:rPr>
            </w:pPr>
            <w:r>
              <w:rPr>
                <w:kern w:val="0"/>
                <w:lang w:val="ru-RU" w:eastAsia="ru-RU" w:bidi="ar-SA"/>
              </w:rPr>
              <w:t>6,0 х 3,0</w:t>
            </w:r>
          </w:p>
        </w:tc>
        <w:tc>
          <w:tcPr>
            <w:tcW w:w="1844" w:type="dxa"/>
            <w:tcBorders/>
            <w:shd w:color="auto" w:fill="FFFFFF" w:themeFill="background1" w:val="clear"/>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не выполняется</w:t>
            </w:r>
          </w:p>
        </w:tc>
        <w:tc>
          <w:tcPr>
            <w:tcW w:w="1559" w:type="dxa"/>
            <w:tcBorders/>
          </w:tcPr>
          <w:p>
            <w:pPr>
              <w:pStyle w:val="Style20"/>
              <w:widowControl/>
              <w:spacing w:before="0" w:after="0"/>
              <w:rPr>
                <w:kern w:val="0"/>
                <w:lang w:val="ru-RU" w:bidi="ar-SA"/>
              </w:rPr>
            </w:pPr>
            <w:r>
              <w:rPr>
                <w:kern w:val="0"/>
                <w:lang w:val="ru-RU" w:bidi="ar-SA"/>
              </w:rPr>
              <w:t>внешний или внутренний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1.3</w:t>
            </w:r>
          </w:p>
        </w:tc>
        <w:tc>
          <w:tcPr>
            <w:tcW w:w="1561" w:type="dxa"/>
            <w:tcBorders/>
          </w:tcPr>
          <w:p>
            <w:pPr>
              <w:pStyle w:val="Style20"/>
              <w:widowControl/>
              <w:spacing w:before="0" w:after="0"/>
              <w:jc w:val="left"/>
              <w:rPr>
                <w:kern w:val="0"/>
                <w:lang w:val="ru-RU" w:bidi="ar-SA"/>
              </w:rPr>
            </w:pPr>
            <w:r>
              <w:rPr>
                <w:kern w:val="0"/>
                <w:lang w:val="ru-RU" w:bidi="ar-SA"/>
              </w:rPr>
              <w:t>Призматрон</w:t>
            </w:r>
          </w:p>
        </w:tc>
        <w:tc>
          <w:tcPr>
            <w:tcW w:w="2551" w:type="dxa"/>
            <w:tcBorders/>
          </w:tcPr>
          <w:p>
            <w:pPr>
              <w:pStyle w:val="Style20"/>
              <w:widowControl/>
              <w:spacing w:before="0" w:after="0"/>
              <w:rPr>
                <w:lang w:eastAsia="ru-RU"/>
              </w:rPr>
            </w:pPr>
            <w:r>
              <w:rPr>
                <w:kern w:val="0"/>
                <w:lang w:val="ru-RU" w:eastAsia="ru-RU" w:bidi="ar-SA"/>
              </w:rPr>
              <w:t xml:space="preserve">отдельно стоящая на земле рекламная конструкция, состоящая из </w:t>
            </w:r>
            <w:r>
              <w:rPr>
                <w:kern w:val="0"/>
                <w:szCs w:val="22"/>
                <w:lang w:val="ru-RU" w:eastAsia="ru-RU" w:bidi="ar-SA"/>
              </w:rPr>
              <w:t xml:space="preserve">фундамента, каркаса, информационного поля </w:t>
            </w:r>
            <w:r>
              <w:rPr>
                <w:rFonts w:cs="Times New Roman"/>
                <w:kern w:val="0"/>
                <w:szCs w:val="22"/>
                <w:lang w:val="ru-RU" w:bidi="ar-SA"/>
              </w:rPr>
              <w:t>с</w:t>
            </w:r>
            <w:r>
              <w:rPr>
                <w:rFonts w:cs="Times New Roman"/>
                <w:kern w:val="0"/>
                <w:szCs w:val="22"/>
                <w:shd w:fill="FFFFFF" w:val="clear"/>
                <w:lang w:val="ru-RU" w:bidi="ar-SA"/>
              </w:rPr>
              <w:t>остоящего из трёхгранных поворачивающихся</w:t>
            </w:r>
            <w:r>
              <w:rPr>
                <w:kern w:val="0"/>
                <w:szCs w:val="22"/>
                <w:shd w:fill="FFFFFF" w:val="clear"/>
                <w:lang w:val="ru-RU" w:bidi="ar-SA"/>
              </w:rPr>
              <w:t xml:space="preserve"> </w:t>
            </w:r>
            <w:hyperlink r:id="rId14">
              <w:r>
                <w:rPr>
                  <w:rStyle w:val="Hyperlink"/>
                  <w:rFonts w:cs="Times New Roman"/>
                  <w:color w:val="000000"/>
                  <w:kern w:val="0"/>
                  <w:szCs w:val="22"/>
                  <w:u w:val="none"/>
                  <w:shd w:fill="FFFFFF" w:val="clear"/>
                  <w:lang w:val="ru-RU" w:bidi="ar-SA"/>
                </w:rPr>
                <w:t>призм</w:t>
              </w:r>
            </w:hyperlink>
            <w:r>
              <w:rPr>
                <w:kern w:val="0"/>
                <w:szCs w:val="22"/>
                <w:lang w:val="ru-RU" w:eastAsia="ru-RU" w:bidi="ar-SA"/>
              </w:rPr>
              <w:t>, опоры</w:t>
            </w:r>
          </w:p>
          <w:p>
            <w:pPr>
              <w:pStyle w:val="Style20"/>
              <w:widowControl/>
              <w:spacing w:before="0" w:after="0"/>
              <w:rPr>
                <w:kern w:val="0"/>
                <w:lang w:val="ru-RU" w:bidi="ar-SA"/>
              </w:rPr>
            </w:pPr>
            <w:r>
              <w:rPr>
                <w:kern w:val="0"/>
                <w:lang w:val="ru-RU" w:bidi="ar-SA"/>
              </w:rPr>
            </w:r>
          </w:p>
        </w:tc>
        <w:tc>
          <w:tcPr>
            <w:tcW w:w="2552" w:type="dxa"/>
            <w:tcBorders/>
          </w:tcPr>
          <w:p>
            <w:pPr>
              <w:pStyle w:val="Style20"/>
              <w:widowControl/>
              <w:spacing w:before="0" w:after="0"/>
              <w:rPr>
                <w:kern w:val="0"/>
                <w:lang w:val="ru-RU" w:bidi="ar-SA"/>
              </w:rPr>
            </w:pPr>
            <w:r>
              <w:rPr>
                <w:kern w:val="0"/>
                <w:lang w:val="ru-RU" w:bidi="ar-SA"/>
              </w:rPr>
              <w:t>внешние габариты рекламной конструкции  6 х 3 метров</w:t>
            </w:r>
          </w:p>
          <w:p>
            <w:pPr>
              <w:pStyle w:val="Style20"/>
              <w:widowControl/>
              <w:spacing w:before="0" w:after="0"/>
              <w:rPr>
                <w:kern w:val="0"/>
                <w:lang w:val="ru-RU" w:bidi="ar-SA"/>
              </w:rPr>
            </w:pPr>
            <w:r>
              <w:rPr>
                <w:kern w:val="0"/>
                <w:lang w:val="ru-RU" w:bidi="ar-SA"/>
              </w:rPr>
              <w:t>высота опоры 4,5 – 7,0</w:t>
            </w:r>
          </w:p>
        </w:tc>
        <w:tc>
          <w:tcPr>
            <w:tcW w:w="1416" w:type="dxa"/>
            <w:tcBorders/>
          </w:tcPr>
          <w:p>
            <w:pPr>
              <w:pStyle w:val="Style20"/>
              <w:widowControl/>
              <w:spacing w:before="0" w:after="0"/>
              <w:rPr>
                <w:kern w:val="0"/>
                <w:lang w:val="ru-RU" w:bidi="ar-SA"/>
              </w:rPr>
            </w:pPr>
            <w:r>
              <w:rPr>
                <w:kern w:val="0"/>
                <w:lang w:val="ru-RU" w:eastAsia="ru-RU" w:bidi="ar-SA"/>
              </w:rPr>
              <w:t>6,0 х 3,0</w:t>
            </w:r>
          </w:p>
        </w:tc>
        <w:tc>
          <w:tcPr>
            <w:tcW w:w="1844" w:type="dxa"/>
            <w:tcBorders/>
            <w:shd w:color="auto" w:fill="auto" w:val="clear"/>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не выполняется</w:t>
            </w:r>
          </w:p>
        </w:tc>
        <w:tc>
          <w:tcPr>
            <w:tcW w:w="1559" w:type="dxa"/>
            <w:tcBorders/>
          </w:tcPr>
          <w:p>
            <w:pPr>
              <w:pStyle w:val="Style20"/>
              <w:widowControl/>
              <w:spacing w:before="0" w:after="0"/>
              <w:rPr>
                <w:kern w:val="0"/>
                <w:lang w:val="ru-RU" w:bidi="ar-SA"/>
              </w:rPr>
            </w:pPr>
            <w:r>
              <w:rPr>
                <w:kern w:val="0"/>
                <w:lang w:val="ru-RU" w:bidi="ar-SA"/>
              </w:rPr>
              <w:t>внешний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1.4</w:t>
            </w:r>
          </w:p>
        </w:tc>
        <w:tc>
          <w:tcPr>
            <w:tcW w:w="1561" w:type="dxa"/>
            <w:tcBorders/>
          </w:tcPr>
          <w:p>
            <w:pPr>
              <w:pStyle w:val="Style20"/>
              <w:widowControl/>
              <w:spacing w:before="0" w:after="0"/>
              <w:jc w:val="left"/>
              <w:rPr>
                <w:kern w:val="0"/>
                <w:lang w:val="ru-RU" w:bidi="ar-SA"/>
              </w:rPr>
            </w:pPr>
            <w:r>
              <w:rPr>
                <w:kern w:val="0"/>
                <w:lang w:val="ru-RU" w:bidi="ar-SA"/>
              </w:rPr>
              <w:t>Ситиборд</w:t>
            </w:r>
          </w:p>
        </w:tc>
        <w:tc>
          <w:tcPr>
            <w:tcW w:w="2551" w:type="dxa"/>
            <w:tcBorders/>
            <w:shd w:color="auto" w:fill="FFFFFF" w:themeFill="background1" w:val="clear"/>
          </w:tcPr>
          <w:p>
            <w:pPr>
              <w:pStyle w:val="Style20"/>
              <w:widowControl/>
              <w:spacing w:before="0" w:after="0"/>
              <w:rPr>
                <w:lang w:eastAsia="ru-RU"/>
              </w:rPr>
            </w:pPr>
            <w:r>
              <w:rPr>
                <w:kern w:val="0"/>
                <w:lang w:val="ru-RU" w:eastAsia="ru-RU" w:bidi="ar-SA"/>
              </w:rPr>
              <w:t>отдельно стоящая на земле рекламная конструкция, состоящая из фундамента, каркаса, информационного поля, опоры</w:t>
            </w:r>
          </w:p>
          <w:p>
            <w:pPr>
              <w:pStyle w:val="Style20"/>
              <w:widowControl/>
              <w:spacing w:before="0" w:after="0"/>
              <w:rPr>
                <w:kern w:val="0"/>
                <w:lang w:val="ru-RU" w:bidi="ar-SA"/>
              </w:rPr>
            </w:pPr>
            <w:r>
              <w:rPr>
                <w:kern w:val="0"/>
                <w:lang w:val="ru-RU" w:bidi="ar-SA"/>
              </w:rPr>
            </w:r>
          </w:p>
        </w:tc>
        <w:tc>
          <w:tcPr>
            <w:tcW w:w="2552" w:type="dxa"/>
            <w:tcBorders/>
          </w:tcPr>
          <w:p>
            <w:pPr>
              <w:pStyle w:val="Style20"/>
              <w:widowControl/>
              <w:spacing w:before="0" w:after="0"/>
              <w:rPr>
                <w:kern w:val="0"/>
                <w:lang w:val="ru-RU" w:bidi="ar-SA"/>
              </w:rPr>
            </w:pPr>
            <w:r>
              <w:rPr>
                <w:kern w:val="0"/>
                <w:lang w:val="ru-RU" w:bidi="ar-SA"/>
              </w:rPr>
              <w:t>внешние габариты рекламной конструкции 3,7 х 2,7 метров.</w:t>
            </w:r>
          </w:p>
          <w:p>
            <w:pPr>
              <w:pStyle w:val="Style20"/>
              <w:widowControl/>
              <w:spacing w:before="0" w:after="0"/>
              <w:rPr>
                <w:kern w:val="0"/>
                <w:lang w:val="ru-RU" w:bidi="ar-SA"/>
              </w:rPr>
            </w:pPr>
            <w:r>
              <w:rPr>
                <w:kern w:val="0"/>
                <w:lang w:val="ru-RU" w:bidi="ar-SA"/>
              </w:rPr>
              <w:t>высота опоры 2,5 – 4,0</w:t>
            </w:r>
          </w:p>
        </w:tc>
        <w:tc>
          <w:tcPr>
            <w:tcW w:w="1416" w:type="dxa"/>
            <w:tcBorders/>
          </w:tcPr>
          <w:p>
            <w:pPr>
              <w:pStyle w:val="Style20"/>
              <w:widowControl/>
              <w:spacing w:before="0" w:after="0"/>
              <w:rPr>
                <w:kern w:val="0"/>
                <w:lang w:val="ru-RU" w:bidi="ar-SA"/>
              </w:rPr>
            </w:pPr>
            <w:r>
              <w:rPr>
                <w:kern w:val="0"/>
                <w:lang w:val="ru-RU" w:eastAsia="ru-RU" w:bidi="ar-SA"/>
              </w:rPr>
              <w:t>3,7 х 2,7</w:t>
            </w:r>
          </w:p>
        </w:tc>
        <w:tc>
          <w:tcPr>
            <w:tcW w:w="1844" w:type="dxa"/>
            <w:tcBorders/>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559" w:type="dxa"/>
            <w:tcBorders/>
          </w:tcPr>
          <w:p>
            <w:pPr>
              <w:pStyle w:val="Style20"/>
              <w:widowControl/>
              <w:spacing w:before="0" w:after="0"/>
              <w:rPr>
                <w:kern w:val="0"/>
                <w:lang w:val="ru-RU" w:bidi="ar-SA"/>
              </w:rPr>
            </w:pPr>
            <w:r>
              <w:rPr>
                <w:kern w:val="0"/>
                <w:lang w:val="ru-RU" w:bidi="ar-SA"/>
              </w:rPr>
              <w:t>не выполняется</w:t>
            </w:r>
          </w:p>
        </w:tc>
        <w:tc>
          <w:tcPr>
            <w:tcW w:w="1559" w:type="dxa"/>
            <w:tcBorders/>
          </w:tcPr>
          <w:p>
            <w:pPr>
              <w:pStyle w:val="Style20"/>
              <w:widowControl/>
              <w:spacing w:before="0" w:after="0"/>
              <w:rPr>
                <w:kern w:val="0"/>
                <w:lang w:val="ru-RU" w:bidi="ar-SA"/>
              </w:rPr>
            </w:pPr>
            <w:r>
              <w:rPr>
                <w:kern w:val="0"/>
                <w:lang w:val="ru-RU" w:bidi="ar-SA"/>
              </w:rPr>
              <w:t>внешний или внутренний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rHeight w:val="389" w:hRule="atLeast"/>
        </w:trPr>
        <w:tc>
          <w:tcPr>
            <w:tcW w:w="566" w:type="dxa"/>
            <w:vMerge w:val="restart"/>
            <w:tcBorders/>
          </w:tcPr>
          <w:p>
            <w:pPr>
              <w:pStyle w:val="Style20"/>
              <w:widowControl/>
              <w:spacing w:before="0" w:after="0"/>
              <w:ind w:hanging="0" w:left="-108"/>
              <w:rPr>
                <w:kern w:val="0"/>
                <w:lang w:val="ru-RU" w:bidi="ar-SA"/>
              </w:rPr>
            </w:pPr>
            <w:r>
              <w:rPr>
                <w:kern w:val="0"/>
                <w:lang w:val="ru-RU" w:bidi="ar-SA"/>
              </w:rPr>
              <w:t>1.5</w:t>
            </w:r>
          </w:p>
        </w:tc>
        <w:tc>
          <w:tcPr>
            <w:tcW w:w="1561" w:type="dxa"/>
            <w:vMerge w:val="restart"/>
            <w:tcBorders/>
          </w:tcPr>
          <w:p>
            <w:pPr>
              <w:pStyle w:val="Style20"/>
              <w:widowControl/>
              <w:spacing w:before="0" w:after="0"/>
              <w:ind w:hanging="0" w:left="-108"/>
              <w:jc w:val="left"/>
              <w:rPr>
                <w:kern w:val="0"/>
                <w:lang w:val="ru-RU" w:bidi="ar-SA"/>
              </w:rPr>
            </w:pPr>
            <w:r>
              <w:rPr>
                <w:kern w:val="0"/>
                <w:lang w:val="ru-RU" w:bidi="ar-SA"/>
              </w:rPr>
              <w:t>Светодиодный (электронный) экран</w:t>
            </w:r>
          </w:p>
        </w:tc>
        <w:tc>
          <w:tcPr>
            <w:tcW w:w="2551" w:type="dxa"/>
            <w:vMerge w:val="restart"/>
            <w:tcBorders/>
          </w:tcPr>
          <w:p>
            <w:pPr>
              <w:pStyle w:val="Style20"/>
              <w:widowControl/>
              <w:spacing w:before="0" w:after="0"/>
              <w:ind w:firstLine="108" w:left="-108"/>
              <w:rPr>
                <w:lang w:eastAsia="ru-RU"/>
              </w:rPr>
            </w:pPr>
            <w:r>
              <w:rPr>
                <w:kern w:val="0"/>
                <w:lang w:val="ru-RU" w:eastAsia="ru-RU" w:bidi="ar-SA"/>
              </w:rPr>
              <w:t>Рекламная конструкция с использованием светодиодов (световых устройств), предназначенная для размещения и демонстрации рекламы в формате видеоизображения, устанавливаемая на здании, строении, сооружении либо как отдельно стоящая конструкция</w:t>
            </w:r>
          </w:p>
          <w:p>
            <w:pPr>
              <w:pStyle w:val="Style20"/>
              <w:widowControl/>
              <w:spacing w:before="0" w:after="0"/>
              <w:rPr>
                <w:kern w:val="0"/>
                <w:lang w:val="ru-RU" w:bidi="ar-SA"/>
              </w:rPr>
            </w:pPr>
            <w:r>
              <w:rPr>
                <w:kern w:val="0"/>
                <w:lang w:val="ru-RU" w:bidi="ar-SA"/>
              </w:rPr>
            </w:r>
          </w:p>
        </w:tc>
        <w:tc>
          <w:tcPr>
            <w:tcW w:w="10635" w:type="dxa"/>
            <w:gridSpan w:val="7"/>
            <w:tcBorders/>
          </w:tcPr>
          <w:p>
            <w:pPr>
              <w:pStyle w:val="Style20"/>
              <w:widowControl/>
              <w:spacing w:before="0" w:after="0"/>
              <w:jc w:val="left"/>
              <w:rPr>
                <w:i/>
                <w:i/>
              </w:rPr>
            </w:pPr>
            <w:r>
              <w:rPr>
                <w:i/>
                <w:kern w:val="0"/>
                <w:lang w:val="ru-RU" w:bidi="ar-SA"/>
              </w:rPr>
              <w:t>Отдельно стоящий</w:t>
            </w:r>
          </w:p>
        </w:tc>
      </w:tr>
      <w:tr>
        <w:trPr>
          <w:trHeight w:val="2537"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2552" w:type="dxa"/>
            <w:tcBorders/>
          </w:tcPr>
          <w:p>
            <w:pPr>
              <w:pStyle w:val="Style20"/>
              <w:widowControl/>
              <w:spacing w:before="0" w:after="0"/>
              <w:rPr>
                <w:kern w:val="0"/>
                <w:lang w:val="ru-RU" w:bidi="ar-SA"/>
              </w:rPr>
            </w:pPr>
            <w:r>
              <w:rPr>
                <w:kern w:val="0"/>
                <w:lang w:val="ru-RU" w:bidi="ar-SA"/>
              </w:rPr>
              <w:t>соответствуют пунктам табл.5: 1.1; 1.2; 1.4</w:t>
            </w:r>
          </w:p>
        </w:tc>
        <w:tc>
          <w:tcPr>
            <w:tcW w:w="1416" w:type="dxa"/>
            <w:tcBorders/>
          </w:tcPr>
          <w:p>
            <w:pPr>
              <w:pStyle w:val="Style20"/>
              <w:widowControl/>
              <w:spacing w:before="0" w:after="0"/>
              <w:ind w:firstLine="108" w:left="-108"/>
              <w:rPr>
                <w:kern w:val="0"/>
                <w:lang w:val="ru-RU" w:bidi="ar-SA"/>
              </w:rPr>
            </w:pPr>
            <w:r>
              <w:rPr>
                <w:kern w:val="0"/>
                <w:lang w:val="ru-RU" w:bidi="ar-SA"/>
              </w:rPr>
              <w:t>соответствуют пунктам табл.5: 1.1; 1.2; 1.4.</w:t>
            </w:r>
          </w:p>
          <w:p>
            <w:pPr>
              <w:pStyle w:val="Style20"/>
              <w:widowControl/>
              <w:spacing w:before="0" w:after="0"/>
              <w:rPr>
                <w:kern w:val="0"/>
                <w:lang w:val="ru-RU" w:bidi="ar-SA"/>
              </w:rPr>
            </w:pPr>
            <w:r>
              <w:rPr>
                <w:kern w:val="0"/>
                <w:lang w:val="ru-RU" w:bidi="ar-SA"/>
              </w:rPr>
            </w:r>
          </w:p>
        </w:tc>
        <w:tc>
          <w:tcPr>
            <w:tcW w:w="1844" w:type="dxa"/>
            <w:tcBorders/>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3" w:type="dxa"/>
            <w:tcBorders/>
          </w:tcPr>
          <w:p>
            <w:pPr>
              <w:pStyle w:val="Normal"/>
              <w:widowControl/>
              <w:spacing w:before="0" w:after="0"/>
              <w:jc w:val="left"/>
              <w:rPr>
                <w:kern w:val="0"/>
                <w:lang w:val="ru-RU" w:bidi="ar-SA"/>
              </w:rPr>
            </w:pPr>
            <w:r>
              <w:rPr>
                <w:kern w:val="0"/>
                <w:lang w:val="ru-RU" w:bidi="ar-SA"/>
              </w:rPr>
            </w:r>
          </w:p>
        </w:tc>
      </w:tr>
      <w:tr>
        <w:trPr>
          <w:trHeight w:val="236"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10635" w:type="dxa"/>
            <w:gridSpan w:val="7"/>
            <w:tcBorders/>
          </w:tcPr>
          <w:p>
            <w:pPr>
              <w:pStyle w:val="Style20"/>
              <w:widowControl/>
              <w:spacing w:before="0" w:after="0"/>
              <w:jc w:val="left"/>
              <w:rPr>
                <w:i/>
                <w:i/>
              </w:rPr>
            </w:pPr>
            <w:r>
              <w:rPr>
                <w:i/>
                <w:kern w:val="0"/>
                <w:lang w:val="ru-RU" w:bidi="ar-SA"/>
              </w:rPr>
              <w:t>Присоединяемый к объекту недвижимости</w:t>
            </w:r>
          </w:p>
        </w:tc>
      </w:tr>
      <w:tr>
        <w:trPr>
          <w:trHeight w:val="1263"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2552" w:type="dxa"/>
            <w:tcBorders/>
          </w:tcPr>
          <w:p>
            <w:pPr>
              <w:pStyle w:val="Style20"/>
              <w:widowControl/>
              <w:spacing w:before="0" w:after="0"/>
              <w:ind w:firstLine="108" w:left="-108" w:right="-108"/>
              <w:rPr>
                <w:kern w:val="0"/>
                <w:lang w:val="ru-RU" w:bidi="ar-SA"/>
              </w:rPr>
            </w:pPr>
            <w:r>
              <w:rPr>
                <w:kern w:val="0"/>
                <w:lang w:val="ru-RU" w:bidi="ar-SA"/>
              </w:rPr>
              <w:t>внешние габариты рекламной конструкции разрабатываются индивидуально, в соответствии с паспортом фасада</w:t>
            </w:r>
          </w:p>
        </w:tc>
        <w:tc>
          <w:tcPr>
            <w:tcW w:w="1416" w:type="dxa"/>
            <w:tcBorders/>
          </w:tcPr>
          <w:p>
            <w:pPr>
              <w:pStyle w:val="Style20"/>
              <w:widowControl/>
              <w:spacing w:before="0" w:after="0"/>
              <w:ind w:hanging="0" w:left="-108"/>
              <w:rPr>
                <w:kern w:val="0"/>
                <w:lang w:val="ru-RU" w:bidi="ar-SA"/>
              </w:rPr>
            </w:pPr>
            <w:r>
              <w:rPr>
                <w:kern w:val="0"/>
                <w:lang w:val="ru-RU" w:bidi="ar-SA"/>
              </w:rPr>
              <w:t>равен размеру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не предусмотрен</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1.6</w:t>
            </w:r>
          </w:p>
        </w:tc>
        <w:tc>
          <w:tcPr>
            <w:tcW w:w="1561" w:type="dxa"/>
            <w:tcBorders/>
          </w:tcPr>
          <w:p>
            <w:pPr>
              <w:pStyle w:val="Style20"/>
              <w:widowControl/>
              <w:spacing w:before="0" w:after="0"/>
              <w:jc w:val="left"/>
              <w:rPr>
                <w:kern w:val="0"/>
                <w:lang w:val="ru-RU" w:bidi="ar-SA"/>
              </w:rPr>
            </w:pPr>
            <w:r>
              <w:rPr>
                <w:kern w:val="0"/>
                <w:lang w:val="ru-RU" w:bidi="ar-SA"/>
              </w:rPr>
              <w:t>Медиафасад</w:t>
            </w:r>
          </w:p>
        </w:tc>
        <w:tc>
          <w:tcPr>
            <w:tcW w:w="2551" w:type="dxa"/>
            <w:tcBorders/>
          </w:tcPr>
          <w:p>
            <w:pPr>
              <w:pStyle w:val="Style20"/>
              <w:widowControl/>
              <w:spacing w:before="0" w:after="0"/>
              <w:ind w:hanging="0" w:left="-108" w:right="-108"/>
              <w:rPr>
                <w:lang w:eastAsia="ru-RU"/>
              </w:rPr>
            </w:pPr>
            <w:r>
              <w:rPr>
                <w:kern w:val="0"/>
                <w:lang w:val="ru-RU" w:eastAsia="ru-RU" w:bidi="ar-SA"/>
              </w:rPr>
              <w:t>рекламная конструкция в виде светодиодного, гибкого и динамичного видеоэкрана, который устанавливается на Наружной поверхности здания (непосредственно на поверхности фасада здания, строения, сооружения или на металлокаркасе, повторяющем пластику фасада (в случае размещения медиафасада на существующем остеклении здания, строения, сооружения)</w:t>
            </w:r>
          </w:p>
        </w:tc>
        <w:tc>
          <w:tcPr>
            <w:tcW w:w="2552" w:type="dxa"/>
            <w:tcBorders/>
          </w:tcPr>
          <w:p>
            <w:pPr>
              <w:pStyle w:val="Style20"/>
              <w:widowControl/>
              <w:spacing w:before="0" w:after="0"/>
              <w:ind w:hanging="0" w:left="-108" w:right="-108"/>
              <w:rPr>
                <w:kern w:val="0"/>
                <w:lang w:val="ru-RU" w:bidi="ar-SA"/>
              </w:rPr>
            </w:pPr>
            <w:r>
              <w:rPr>
                <w:kern w:val="0"/>
                <w:lang w:val="ru-RU" w:bidi="ar-SA"/>
              </w:rPr>
              <w:t>внешние габариты рекламной конструкции разрабатываются индивидуально, в соответствии с паспортом фасада</w:t>
            </w:r>
          </w:p>
          <w:p>
            <w:pPr>
              <w:pStyle w:val="Style20"/>
              <w:widowControl/>
              <w:spacing w:before="0" w:after="0"/>
              <w:rPr>
                <w:kern w:val="0"/>
                <w:lang w:val="ru-RU" w:bidi="ar-SA"/>
              </w:rPr>
            </w:pPr>
            <w:r>
              <w:rPr>
                <w:kern w:val="0"/>
                <w:lang w:val="ru-RU" w:bidi="ar-SA"/>
              </w:rPr>
            </w:r>
          </w:p>
        </w:tc>
        <w:tc>
          <w:tcPr>
            <w:tcW w:w="1416" w:type="dxa"/>
            <w:tcBorders/>
          </w:tcPr>
          <w:p>
            <w:pPr>
              <w:pStyle w:val="Style20"/>
              <w:widowControl/>
              <w:spacing w:before="0" w:after="0"/>
              <w:rPr>
                <w:kern w:val="0"/>
                <w:lang w:val="ru-RU" w:bidi="ar-SA"/>
              </w:rPr>
            </w:pPr>
            <w:r>
              <w:rPr>
                <w:kern w:val="0"/>
                <w:lang w:val="ru-RU" w:bidi="ar-SA"/>
              </w:rPr>
              <w:t>равен размеру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не предусмотрен</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3" w:type="dxa"/>
            <w:tcBorders/>
          </w:tcPr>
          <w:p>
            <w:pPr>
              <w:pStyle w:val="Normal"/>
              <w:widowControl/>
              <w:spacing w:before="0" w:after="0"/>
              <w:jc w:val="left"/>
              <w:rPr>
                <w:kern w:val="0"/>
                <w:lang w:val="ru-RU" w:bidi="ar-SA"/>
              </w:rPr>
            </w:pPr>
            <w:r>
              <w:rPr>
                <w:kern w:val="0"/>
                <w:lang w:val="ru-RU" w:bidi="ar-SA"/>
              </w:rPr>
            </w:r>
          </w:p>
        </w:tc>
      </w:tr>
      <w:tr>
        <w:trPr>
          <w:trHeight w:val="4073" w:hRule="atLeast"/>
        </w:trPr>
        <w:tc>
          <w:tcPr>
            <w:tcW w:w="566" w:type="dxa"/>
            <w:tcBorders/>
          </w:tcPr>
          <w:p>
            <w:pPr>
              <w:pStyle w:val="Style20"/>
              <w:widowControl/>
              <w:spacing w:before="0" w:after="0"/>
              <w:ind w:hanging="0" w:left="-108"/>
              <w:rPr>
                <w:szCs w:val="22"/>
              </w:rPr>
            </w:pPr>
            <w:r>
              <w:rPr>
                <w:kern w:val="0"/>
                <w:szCs w:val="22"/>
                <w:lang w:val="ru-RU" w:bidi="ar-SA"/>
              </w:rPr>
              <w:t>1.7</w:t>
            </w:r>
          </w:p>
        </w:tc>
        <w:tc>
          <w:tcPr>
            <w:tcW w:w="1561" w:type="dxa"/>
            <w:tcBorders/>
          </w:tcPr>
          <w:p>
            <w:pPr>
              <w:pStyle w:val="Style20"/>
              <w:widowControl/>
              <w:spacing w:before="0" w:after="0"/>
              <w:jc w:val="left"/>
              <w:rPr>
                <w:szCs w:val="22"/>
              </w:rPr>
            </w:pPr>
            <w:r>
              <w:rPr>
                <w:kern w:val="0"/>
                <w:szCs w:val="22"/>
                <w:lang w:val="ru-RU" w:bidi="ar-SA"/>
              </w:rPr>
              <w:t>Крышная конструкция</w:t>
            </w:r>
          </w:p>
        </w:tc>
        <w:tc>
          <w:tcPr>
            <w:tcW w:w="2551" w:type="dxa"/>
            <w:tcBorders/>
          </w:tcPr>
          <w:p>
            <w:pPr>
              <w:pStyle w:val="Style20"/>
              <w:widowControl/>
              <w:spacing w:before="0" w:after="0"/>
              <w:ind w:firstLine="108" w:left="-108"/>
              <w:rPr>
                <w:szCs w:val="22"/>
                <w:lang w:eastAsia="ru-RU"/>
              </w:rPr>
            </w:pPr>
            <w:r>
              <w:rPr>
                <w:kern w:val="0"/>
                <w:szCs w:val="22"/>
                <w:lang w:val="ru-RU" w:eastAsia="ru-RU" w:bidi="ar-SA"/>
              </w:rPr>
              <w:t>рекламная конструкция, устанавливаемая полностью или частично выше уровня карниза Здания, строения, сооружения либо на крыше, состоящая из элементов крепления, несущей части конструкции, рекламная конструкция должна быть исключительно в виде отдельных букв и знаков без использования подложки</w:t>
            </w:r>
          </w:p>
        </w:tc>
        <w:tc>
          <w:tcPr>
            <w:tcW w:w="2552" w:type="dxa"/>
            <w:tcBorders/>
          </w:tcPr>
          <w:p>
            <w:pPr>
              <w:pStyle w:val="Style20"/>
              <w:widowControl/>
              <w:spacing w:before="0" w:after="0"/>
              <w:rPr>
                <w:szCs w:val="22"/>
              </w:rPr>
            </w:pPr>
            <w:r>
              <w:rPr>
                <w:kern w:val="0"/>
                <w:szCs w:val="22"/>
                <w:lang w:val="ru-RU" w:bidi="ar-SA"/>
              </w:rPr>
              <w:t>размер крышной конструкции определяется с учетом габаритов крыши, высоты здания и несущей способности стен здания, строения, сооружения. Высота конструкций с учетом всех используемых элементов должна быть н</w:t>
            </w:r>
            <w:r>
              <w:rPr>
                <w:kern w:val="0"/>
                <w:szCs w:val="22"/>
                <w:lang w:val="ru-RU" w:eastAsia="ru-RU" w:bidi="ar-SA"/>
              </w:rPr>
              <w:t>е более: 1,8 м для 1-3 эт; 3 м для 4-7 эт.; 4 м для 8-12 эт.; 5 м для 13-17 эт.; 6 м для 18 и более этажей</w:t>
            </w:r>
          </w:p>
        </w:tc>
        <w:tc>
          <w:tcPr>
            <w:tcW w:w="1416" w:type="dxa"/>
            <w:tcBorders/>
          </w:tcPr>
          <w:p>
            <w:pPr>
              <w:pStyle w:val="Style20"/>
              <w:widowControl/>
              <w:spacing w:before="0" w:after="0"/>
              <w:ind w:hanging="0" w:left="-108" w:right="-108"/>
              <w:rPr>
                <w:szCs w:val="22"/>
              </w:rPr>
            </w:pPr>
            <w:r>
              <w:rPr>
                <w:kern w:val="0"/>
                <w:szCs w:val="22"/>
                <w:lang w:val="ru-RU" w:bidi="ar-SA"/>
              </w:rPr>
              <w:t>соответствует размеру рекламной конструкции</w:t>
            </w:r>
          </w:p>
        </w:tc>
        <w:tc>
          <w:tcPr>
            <w:tcW w:w="1844" w:type="dxa"/>
            <w:tcBorders/>
          </w:tcPr>
          <w:p>
            <w:pPr>
              <w:pStyle w:val="Style20"/>
              <w:widowControl/>
              <w:spacing w:before="0" w:after="0"/>
              <w:rPr>
                <w:szCs w:val="22"/>
              </w:rPr>
            </w:pPr>
            <w:r>
              <w:rPr>
                <w:szCs w:val="22"/>
              </w:rPr>
            </w:r>
          </w:p>
        </w:tc>
        <w:tc>
          <w:tcPr>
            <w:tcW w:w="1702" w:type="dxa"/>
            <w:tcBorders/>
          </w:tcPr>
          <w:p>
            <w:pPr>
              <w:pStyle w:val="Style20"/>
              <w:widowControl/>
              <w:spacing w:before="0" w:after="0"/>
              <w:rPr>
                <w:szCs w:val="22"/>
              </w:rPr>
            </w:pPr>
            <w:r>
              <w:rPr>
                <w:kern w:val="0"/>
                <w:szCs w:val="22"/>
                <w:lang w:val="ru-RU" w:bidi="ar-SA"/>
              </w:rPr>
              <w:t>не предусмотрен</w:t>
            </w:r>
          </w:p>
        </w:tc>
        <w:tc>
          <w:tcPr>
            <w:tcW w:w="1559" w:type="dxa"/>
            <w:tcBorders/>
          </w:tcPr>
          <w:p>
            <w:pPr>
              <w:pStyle w:val="Style20"/>
              <w:widowControl/>
              <w:spacing w:before="0" w:after="0"/>
              <w:rPr>
                <w:szCs w:val="22"/>
              </w:rPr>
            </w:pPr>
            <w:r>
              <w:rPr>
                <w:kern w:val="0"/>
                <w:szCs w:val="22"/>
                <w:lang w:val="ru-RU" w:bidi="ar-SA"/>
              </w:rPr>
              <w:t>в соответствии с проектом рекламной конструкции</w:t>
            </w:r>
          </w:p>
        </w:tc>
        <w:tc>
          <w:tcPr>
            <w:tcW w:w="1559" w:type="dxa"/>
            <w:tcBorders/>
          </w:tcPr>
          <w:p>
            <w:pPr>
              <w:pStyle w:val="Style20"/>
              <w:widowControl/>
              <w:spacing w:before="0" w:after="0"/>
              <w:rPr>
                <w:szCs w:val="22"/>
              </w:rPr>
            </w:pPr>
            <w:r>
              <w:rPr>
                <w:kern w:val="0"/>
                <w:szCs w:val="22"/>
                <w:lang w:val="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1.8</w:t>
            </w:r>
          </w:p>
        </w:tc>
        <w:tc>
          <w:tcPr>
            <w:tcW w:w="1561" w:type="dxa"/>
            <w:tcBorders/>
          </w:tcPr>
          <w:p>
            <w:pPr>
              <w:pStyle w:val="Style20"/>
              <w:widowControl/>
              <w:spacing w:before="0" w:after="0"/>
              <w:jc w:val="left"/>
              <w:rPr>
                <w:kern w:val="0"/>
                <w:lang w:val="ru-RU" w:bidi="ar-SA"/>
              </w:rPr>
            </w:pPr>
            <w:r>
              <w:rPr>
                <w:kern w:val="0"/>
                <w:lang w:val="ru-RU" w:bidi="ar-SA"/>
              </w:rPr>
              <w:t>Настенное панно</w:t>
            </w:r>
          </w:p>
        </w:tc>
        <w:tc>
          <w:tcPr>
            <w:tcW w:w="2551" w:type="dxa"/>
            <w:tcBorders/>
          </w:tcPr>
          <w:p>
            <w:pPr>
              <w:pStyle w:val="Style20"/>
              <w:widowControl/>
              <w:spacing w:before="0" w:after="0"/>
              <w:ind w:hanging="0" w:left="-108" w:right="-108"/>
              <w:rPr>
                <w:kern w:val="0"/>
                <w:lang w:val="ru-RU" w:bidi="ar-SA"/>
              </w:rPr>
            </w:pPr>
            <w:r>
              <w:rPr>
                <w:kern w:val="0"/>
                <w:lang w:val="ru-RU" w:eastAsia="ru-RU" w:bidi="ar-SA"/>
              </w:rPr>
              <w:t>рекламная конструкция, присоединяемая к поверхности стены здания, строения, сооружения и (или) к их конструктивным элементам с помощью элементов крепления, располагаемая параллельно стене здания, строения, сооружения и (или) их конструктивным элементам, состоящая из элементов крепления к стене, каркаса и информационного поля</w:t>
            </w:r>
          </w:p>
        </w:tc>
        <w:tc>
          <w:tcPr>
            <w:tcW w:w="2552" w:type="dxa"/>
            <w:tcBorders/>
          </w:tcPr>
          <w:p>
            <w:pPr>
              <w:pStyle w:val="Style20"/>
              <w:widowControl/>
              <w:spacing w:before="0" w:after="0"/>
              <w:ind w:hanging="0" w:left="-108" w:right="-108"/>
              <w:rPr>
                <w:kern w:val="0"/>
                <w:lang w:val="ru-RU" w:bidi="ar-SA"/>
              </w:rPr>
            </w:pPr>
            <w:r>
              <w:rPr>
                <w:kern w:val="0"/>
                <w:lang w:val="ru-RU" w:bidi="ar-SA"/>
              </w:rPr>
              <w:t>внешние габариты рекламной конструкции разрабатываются индивидуально, в соответствии с паспортом фасада</w:t>
            </w:r>
          </w:p>
          <w:p>
            <w:pPr>
              <w:pStyle w:val="Style20"/>
              <w:widowControl/>
              <w:spacing w:before="0" w:after="0"/>
              <w:ind w:hanging="0" w:left="-108" w:right="-108"/>
              <w:rPr>
                <w:kern w:val="0"/>
                <w:lang w:val="ru-RU" w:bidi="ar-SA"/>
              </w:rPr>
            </w:pPr>
            <w:r>
              <w:rPr>
                <w:kern w:val="0"/>
                <w:lang w:val="ru-RU" w:bidi="ar-SA"/>
              </w:rPr>
            </w:r>
          </w:p>
        </w:tc>
        <w:tc>
          <w:tcPr>
            <w:tcW w:w="1416" w:type="dxa"/>
            <w:tcBorders/>
          </w:tcPr>
          <w:p>
            <w:pPr>
              <w:pStyle w:val="Style20"/>
              <w:widowControl/>
              <w:spacing w:before="0" w:after="0"/>
              <w:ind w:hanging="0" w:right="-108"/>
              <w:rPr>
                <w:kern w:val="0"/>
                <w:lang w:val="ru-RU" w:bidi="ar-SA"/>
              </w:rPr>
            </w:pPr>
            <w:r>
              <w:rPr>
                <w:kern w:val="0"/>
                <w:lang w:val="ru-RU" w:bidi="ar-SA"/>
              </w:rPr>
              <w:t>равен размеру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не предусмотрен</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1559" w:type="dxa"/>
            <w:tcBorders/>
          </w:tcPr>
          <w:p>
            <w:pPr>
              <w:pStyle w:val="Style20"/>
              <w:widowControl/>
              <w:spacing w:before="0" w:after="0"/>
              <w:rPr>
                <w:kern w:val="0"/>
                <w:lang w:val="ru-RU" w:bidi="ar-SA"/>
              </w:rPr>
            </w:pPr>
            <w:r>
              <w:rPr>
                <w:kern w:val="0"/>
                <w:lang w:val="ru-RU" w:bidi="ar-SA"/>
              </w:rPr>
              <w:t>внешний или внутренний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1.9</w:t>
            </w:r>
          </w:p>
        </w:tc>
        <w:tc>
          <w:tcPr>
            <w:tcW w:w="1561" w:type="dxa"/>
            <w:tcBorders/>
          </w:tcPr>
          <w:p>
            <w:pPr>
              <w:pStyle w:val="Style20"/>
              <w:widowControl/>
              <w:spacing w:before="0" w:after="0"/>
              <w:jc w:val="left"/>
              <w:rPr>
                <w:kern w:val="0"/>
                <w:lang w:val="ru-RU" w:bidi="ar-SA"/>
              </w:rPr>
            </w:pPr>
            <w:r>
              <w:rPr>
                <w:kern w:val="0"/>
                <w:lang w:val="ru-RU" w:bidi="ar-SA"/>
              </w:rPr>
              <w:t>Строительная сетка</w:t>
            </w:r>
          </w:p>
        </w:tc>
        <w:tc>
          <w:tcPr>
            <w:tcW w:w="2551" w:type="dxa"/>
            <w:tcBorders/>
          </w:tcPr>
          <w:p>
            <w:pPr>
              <w:pStyle w:val="Style20"/>
              <w:widowControl/>
              <w:spacing w:before="0" w:after="0"/>
              <w:ind w:hanging="0" w:right="-108"/>
              <w:rPr>
                <w:kern w:val="0"/>
                <w:lang w:val="ru-RU" w:bidi="ar-SA"/>
              </w:rPr>
            </w:pPr>
            <w:r>
              <w:rPr>
                <w:kern w:val="0"/>
                <w:lang w:val="ru-RU" w:eastAsia="ru-RU" w:bidi="ar-SA"/>
              </w:rPr>
              <w:t>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выступающих частях фасада на время проведения работ по реконструкции, реставрации, текущему или капитальному ремонту фасадов зданий, строений, сооружений</w:t>
            </w:r>
          </w:p>
        </w:tc>
        <w:tc>
          <w:tcPr>
            <w:tcW w:w="2552" w:type="dxa"/>
            <w:tcBorders/>
          </w:tcPr>
          <w:p>
            <w:pPr>
              <w:pStyle w:val="Style20"/>
              <w:widowControl/>
              <w:spacing w:before="0" w:after="0"/>
              <w:rPr>
                <w:kern w:val="0"/>
                <w:lang w:val="ru-RU" w:bidi="ar-SA"/>
              </w:rPr>
            </w:pPr>
            <w:r>
              <w:rPr>
                <w:kern w:val="0"/>
                <w:lang w:val="ru-RU" w:bidi="ar-SA"/>
              </w:rPr>
              <w:t>соответствует размерам строительных лесов или части фасада с нарушением целостности отделки фасада здания.</w:t>
            </w:r>
          </w:p>
        </w:tc>
        <w:tc>
          <w:tcPr>
            <w:tcW w:w="1416" w:type="dxa"/>
            <w:tcBorders/>
          </w:tcPr>
          <w:p>
            <w:pPr>
              <w:pStyle w:val="Style20"/>
              <w:widowControl/>
              <w:spacing w:before="0" w:after="0"/>
              <w:rPr>
                <w:lang w:eastAsia="ru-RU"/>
              </w:rPr>
            </w:pPr>
            <w:r>
              <w:rPr>
                <w:kern w:val="0"/>
                <w:lang w:val="ru-RU" w:eastAsia="ru-RU" w:bidi="ar-SA"/>
              </w:rPr>
              <w:t>не менее 60%</w:t>
            </w:r>
          </w:p>
          <w:p>
            <w:pPr>
              <w:pStyle w:val="Style20"/>
              <w:widowControl/>
              <w:spacing w:before="0" w:after="0"/>
              <w:ind w:firstLine="108" w:left="-108"/>
              <w:rPr>
                <w:lang w:eastAsia="ru-RU"/>
              </w:rPr>
            </w:pPr>
            <w:r>
              <w:rPr>
                <w:kern w:val="0"/>
                <w:lang w:val="ru-RU" w:eastAsia="ru-RU" w:bidi="ar-SA"/>
              </w:rPr>
              <w:t>соответствует размерам строительной сетки.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не предусмотрен</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1559" w:type="dxa"/>
            <w:tcBorders/>
          </w:tcPr>
          <w:p>
            <w:pPr>
              <w:pStyle w:val="Style20"/>
              <w:widowControl/>
              <w:spacing w:before="0" w:after="0"/>
              <w:rPr>
                <w:kern w:val="0"/>
                <w:lang w:val="ru-RU" w:bidi="ar-SA"/>
              </w:rPr>
            </w:pPr>
            <w:r>
              <w:rPr>
                <w:kern w:val="0"/>
                <w:lang w:val="ru-RU" w:bidi="ar-SA"/>
              </w:rPr>
              <w:t>внешний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1.10</w:t>
            </w:r>
          </w:p>
        </w:tc>
        <w:tc>
          <w:tcPr>
            <w:tcW w:w="1561" w:type="dxa"/>
            <w:tcBorders/>
          </w:tcPr>
          <w:p>
            <w:pPr>
              <w:pStyle w:val="Style20"/>
              <w:widowControl/>
              <w:spacing w:before="0" w:after="0"/>
              <w:jc w:val="left"/>
              <w:rPr>
                <w:kern w:val="0"/>
                <w:lang w:val="ru-RU" w:bidi="ar-SA"/>
              </w:rPr>
            </w:pPr>
            <w:r>
              <w:rPr>
                <w:kern w:val="0"/>
                <w:lang w:val="ru-RU" w:bidi="ar-SA"/>
              </w:rPr>
              <w:t>Флаговая композиция</w:t>
            </w:r>
          </w:p>
        </w:tc>
        <w:tc>
          <w:tcPr>
            <w:tcW w:w="2551" w:type="dxa"/>
            <w:tcBorders/>
          </w:tcPr>
          <w:p>
            <w:pPr>
              <w:pStyle w:val="Style20"/>
              <w:widowControl/>
              <w:spacing w:before="0" w:after="0"/>
              <w:rPr>
                <w:kern w:val="0"/>
                <w:lang w:val="ru-RU" w:bidi="ar-SA"/>
              </w:rPr>
            </w:pPr>
            <w:r>
              <w:rPr>
                <w:kern w:val="0"/>
                <w:lang w:val="ru-RU" w:bidi="ar-SA"/>
              </w:rPr>
              <w:t>рекламная конструкция, состоящая из основания, одного или нескольких флагштоков и мягких полотнищ (информационных полей)</w:t>
            </w:r>
          </w:p>
        </w:tc>
        <w:tc>
          <w:tcPr>
            <w:tcW w:w="2552" w:type="dxa"/>
            <w:tcBorders/>
          </w:tcPr>
          <w:p>
            <w:pPr>
              <w:pStyle w:val="Style20"/>
              <w:widowControl/>
              <w:spacing w:before="0" w:after="0"/>
              <w:rPr>
                <w:kern w:val="0"/>
                <w:lang w:val="ru-RU" w:bidi="ar-SA"/>
              </w:rPr>
            </w:pPr>
            <w:r>
              <w:rPr>
                <w:kern w:val="0"/>
                <w:lang w:val="ru-RU" w:bidi="ar-SA"/>
              </w:rPr>
              <w:t>предельная высота не более 12</w:t>
            </w:r>
          </w:p>
        </w:tc>
        <w:tc>
          <w:tcPr>
            <w:tcW w:w="1416" w:type="dxa"/>
            <w:tcBorders/>
          </w:tcPr>
          <w:p>
            <w:pPr>
              <w:pStyle w:val="Style20"/>
              <w:widowControl/>
              <w:spacing w:before="0" w:after="0"/>
              <w:rPr>
                <w:kern w:val="0"/>
                <w:lang w:val="ru-RU" w:bidi="ar-SA"/>
              </w:rPr>
            </w:pPr>
            <w:r>
              <w:rPr>
                <w:kern w:val="0"/>
                <w:lang w:val="ru-RU" w:bidi="ar-SA"/>
              </w:rPr>
              <w:t>рассчитывается индивидуально исходя из высоты опоры и требований безопасности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1559" w:type="dxa"/>
            <w:tcBorders/>
          </w:tcPr>
          <w:p>
            <w:pPr>
              <w:pStyle w:val="Style20"/>
              <w:widowControl/>
              <w:spacing w:before="0" w:after="0"/>
              <w:rPr>
                <w:kern w:val="0"/>
                <w:lang w:val="ru-RU" w:bidi="ar-SA"/>
              </w:rPr>
            </w:pPr>
            <w:r>
              <w:rPr>
                <w:kern w:val="0"/>
                <w:lang w:val="ru-RU" w:bidi="ar-SA"/>
              </w:rPr>
              <w:t>внешний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rHeight w:val="259" w:hRule="atLeast"/>
        </w:trPr>
        <w:tc>
          <w:tcPr>
            <w:tcW w:w="566" w:type="dxa"/>
            <w:vMerge w:val="restart"/>
            <w:tcBorders/>
          </w:tcPr>
          <w:p>
            <w:pPr>
              <w:pStyle w:val="Style20"/>
              <w:widowControl/>
              <w:spacing w:before="0" w:after="0"/>
              <w:ind w:hanging="0" w:left="-108"/>
              <w:rPr>
                <w:kern w:val="0"/>
                <w:lang w:val="ru-RU" w:bidi="ar-SA"/>
              </w:rPr>
            </w:pPr>
            <w:r>
              <w:rPr>
                <w:kern w:val="0"/>
                <w:lang w:val="ru-RU" w:bidi="ar-SA"/>
              </w:rPr>
              <w:t>1.11</w:t>
            </w:r>
          </w:p>
        </w:tc>
        <w:tc>
          <w:tcPr>
            <w:tcW w:w="1561" w:type="dxa"/>
            <w:vMerge w:val="restart"/>
            <w:tcBorders/>
          </w:tcPr>
          <w:p>
            <w:pPr>
              <w:pStyle w:val="Style20"/>
              <w:widowControl/>
              <w:spacing w:before="0" w:after="0"/>
              <w:jc w:val="left"/>
              <w:rPr>
                <w:kern w:val="0"/>
                <w:lang w:val="ru-RU" w:bidi="ar-SA"/>
              </w:rPr>
            </w:pPr>
            <w:r>
              <w:rPr>
                <w:kern w:val="0"/>
                <w:lang w:val="ru-RU" w:bidi="ar-SA"/>
              </w:rPr>
              <w:t>Стела</w:t>
            </w:r>
          </w:p>
        </w:tc>
        <w:tc>
          <w:tcPr>
            <w:tcW w:w="2551" w:type="dxa"/>
            <w:vMerge w:val="restart"/>
            <w:tcBorders/>
          </w:tcPr>
          <w:p>
            <w:pPr>
              <w:pStyle w:val="Style20"/>
              <w:widowControl/>
              <w:spacing w:before="0" w:after="0"/>
              <w:rPr>
                <w:kern w:val="0"/>
                <w:lang w:val="ru-RU" w:bidi="ar-SA"/>
              </w:rPr>
            </w:pPr>
            <w:r>
              <w:rPr>
                <w:kern w:val="0"/>
                <w:lang w:val="ru-RU" w:eastAsia="ru-RU" w:bidi="ar-SA"/>
              </w:rPr>
              <w:t>конструкция рекламного назначения, размещенная на отдельном постаменте и хорошо видимая с достаточного расстояния.</w:t>
            </w:r>
          </w:p>
        </w:tc>
        <w:tc>
          <w:tcPr>
            <w:tcW w:w="10635" w:type="dxa"/>
            <w:gridSpan w:val="7"/>
            <w:tcBorders/>
          </w:tcPr>
          <w:p>
            <w:pPr>
              <w:pStyle w:val="Style20"/>
              <w:widowControl/>
              <w:spacing w:before="0" w:after="0"/>
              <w:jc w:val="left"/>
              <w:rPr>
                <w:i/>
                <w:i/>
                <w:lang w:eastAsia="ru-RU"/>
              </w:rPr>
            </w:pPr>
            <w:r>
              <w:rPr>
                <w:i/>
                <w:kern w:val="0"/>
                <w:lang w:val="ru-RU" w:eastAsia="ru-RU" w:bidi="ar-SA"/>
              </w:rPr>
              <w:t>Рекламная стела для торговых комплексов</w:t>
            </w:r>
          </w:p>
        </w:tc>
      </w:tr>
      <w:tr>
        <w:trPr>
          <w:trHeight w:val="506"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2552" w:type="dxa"/>
            <w:tcBorders/>
          </w:tcPr>
          <w:p>
            <w:pPr>
              <w:pStyle w:val="Style20"/>
              <w:widowControl/>
              <w:spacing w:before="0" w:after="0"/>
              <w:rPr>
                <w:kern w:val="0"/>
                <w:lang w:val="ru-RU" w:bidi="ar-SA"/>
              </w:rPr>
            </w:pPr>
            <w:r>
              <w:rPr>
                <w:kern w:val="0"/>
                <w:lang w:val="ru-RU" w:eastAsia="ru-RU" w:bidi="ar-SA"/>
              </w:rPr>
              <w:t>предельная высота 10,0 – 21,0</w:t>
            </w:r>
          </w:p>
        </w:tc>
        <w:tc>
          <w:tcPr>
            <w:tcW w:w="1416" w:type="dxa"/>
            <w:tcBorders/>
          </w:tcPr>
          <w:p>
            <w:pPr>
              <w:pStyle w:val="Style20"/>
              <w:widowControl/>
              <w:spacing w:before="0" w:after="0"/>
              <w:rPr>
                <w:kern w:val="0"/>
                <w:lang w:val="ru-RU" w:bidi="ar-SA"/>
              </w:rPr>
            </w:pPr>
            <w:r>
              <w:rPr>
                <w:kern w:val="0"/>
                <w:lang w:val="ru-RU" w:bidi="ar-SA"/>
              </w:rPr>
              <w:t>соответствует проекту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1559" w:type="dxa"/>
            <w:tcBorders/>
          </w:tcPr>
          <w:p>
            <w:pPr>
              <w:pStyle w:val="Style20"/>
              <w:widowControl/>
              <w:spacing w:before="0" w:after="0"/>
              <w:rPr>
                <w:kern w:val="0"/>
                <w:lang w:val="ru-RU" w:bidi="ar-SA"/>
              </w:rPr>
            </w:pPr>
            <w:r>
              <w:rPr>
                <w:kern w:val="0"/>
                <w:lang w:val="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rHeight w:val="153"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10635" w:type="dxa"/>
            <w:gridSpan w:val="7"/>
            <w:tcBorders/>
          </w:tcPr>
          <w:p>
            <w:pPr>
              <w:pStyle w:val="Style20"/>
              <w:widowControl/>
              <w:spacing w:before="0" w:after="0"/>
              <w:jc w:val="left"/>
              <w:rPr>
                <w:i/>
                <w:i/>
                <w:lang w:eastAsia="ru-RU"/>
              </w:rPr>
            </w:pPr>
            <w:r>
              <w:rPr>
                <w:i/>
                <w:kern w:val="0"/>
                <w:lang w:val="ru-RU" w:eastAsia="ru-RU" w:bidi="ar-SA"/>
              </w:rPr>
              <w:t>Стела для сетевых торговых точек (автосалоны, фастфуд и т.п.)</w:t>
            </w:r>
          </w:p>
        </w:tc>
      </w:tr>
      <w:tr>
        <w:trPr>
          <w:trHeight w:val="506"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2552" w:type="dxa"/>
            <w:tcBorders/>
          </w:tcPr>
          <w:p>
            <w:pPr>
              <w:pStyle w:val="Style20"/>
              <w:widowControl/>
              <w:spacing w:before="0" w:after="0"/>
              <w:rPr>
                <w:kern w:val="0"/>
                <w:lang w:val="ru-RU" w:bidi="ar-SA"/>
              </w:rPr>
            </w:pPr>
            <w:r>
              <w:rPr>
                <w:kern w:val="0"/>
                <w:lang w:val="ru-RU" w:bidi="ar-SA"/>
              </w:rPr>
              <w:t>в соответствии с типовым проектом</w:t>
            </w:r>
          </w:p>
        </w:tc>
        <w:tc>
          <w:tcPr>
            <w:tcW w:w="1416" w:type="dxa"/>
            <w:tcBorders/>
          </w:tcPr>
          <w:p>
            <w:pPr>
              <w:pStyle w:val="Style20"/>
              <w:widowControl/>
              <w:spacing w:before="0" w:after="0"/>
              <w:rPr>
                <w:kern w:val="0"/>
                <w:lang w:val="ru-RU" w:bidi="ar-SA"/>
              </w:rPr>
            </w:pPr>
            <w:r>
              <w:rPr>
                <w:kern w:val="0"/>
                <w:lang w:val="ru-RU" w:bidi="ar-SA"/>
              </w:rPr>
              <w:t>Соответствует проекту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1559" w:type="dxa"/>
            <w:tcBorders/>
          </w:tcPr>
          <w:p>
            <w:pPr>
              <w:pStyle w:val="Style20"/>
              <w:widowControl/>
              <w:spacing w:before="0" w:after="0"/>
              <w:rPr>
                <w:kern w:val="0"/>
                <w:lang w:val="ru-RU" w:bidi="ar-SA"/>
              </w:rPr>
            </w:pPr>
            <w:r>
              <w:rPr>
                <w:kern w:val="0"/>
                <w:lang w:val="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rHeight w:val="295"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10635" w:type="dxa"/>
            <w:gridSpan w:val="7"/>
            <w:tcBorders/>
          </w:tcPr>
          <w:p>
            <w:pPr>
              <w:pStyle w:val="Style20"/>
              <w:widowControl/>
              <w:spacing w:before="0" w:after="0"/>
              <w:jc w:val="left"/>
              <w:rPr>
                <w:i/>
                <w:i/>
              </w:rPr>
            </w:pPr>
            <w:r>
              <w:rPr>
                <w:i/>
                <w:kern w:val="0"/>
                <w:lang w:val="ru-RU" w:eastAsia="ru-RU" w:bidi="ar-SA"/>
              </w:rPr>
              <w:t>Рекламная стела для бизнес центров</w:t>
            </w:r>
          </w:p>
        </w:tc>
      </w:tr>
      <w:tr>
        <w:trPr>
          <w:trHeight w:val="506" w:hRule="atLeast"/>
        </w:trPr>
        <w:tc>
          <w:tcPr>
            <w:tcW w:w="566" w:type="dxa"/>
            <w:vMerge w:val="continue"/>
            <w:tcBorders/>
          </w:tcPr>
          <w:p>
            <w:pPr>
              <w:pStyle w:val="Style20"/>
              <w:widowControl/>
              <w:spacing w:before="0" w:after="0"/>
              <w:ind w:hanging="0" w:left="-108"/>
              <w:rPr>
                <w:kern w:val="0"/>
                <w:lang w:val="ru-RU" w:bidi="ar-SA"/>
              </w:rPr>
            </w:pPr>
            <w:r>
              <w:rPr>
                <w:kern w:val="0"/>
                <w:lang w:val="ru-RU" w:bidi="ar-SA"/>
              </w:rPr>
            </w:r>
          </w:p>
        </w:tc>
        <w:tc>
          <w:tcPr>
            <w:tcW w:w="1561" w:type="dxa"/>
            <w:vMerge w:val="continue"/>
            <w:tcBorders/>
          </w:tcPr>
          <w:p>
            <w:pPr>
              <w:pStyle w:val="Style20"/>
              <w:widowControl/>
              <w:spacing w:before="0" w:after="0"/>
              <w:jc w:val="left"/>
              <w:rPr>
                <w:kern w:val="0"/>
                <w:lang w:val="ru-RU" w:bidi="ar-SA"/>
              </w:rPr>
            </w:pPr>
            <w:r>
              <w:rPr>
                <w:kern w:val="0"/>
                <w:lang w:val="ru-RU" w:bidi="ar-SA"/>
              </w:rPr>
            </w:r>
          </w:p>
        </w:tc>
        <w:tc>
          <w:tcPr>
            <w:tcW w:w="2551" w:type="dxa"/>
            <w:vMerge w:val="continue"/>
            <w:tcBorders/>
          </w:tcPr>
          <w:p>
            <w:pPr>
              <w:pStyle w:val="Style20"/>
              <w:widowControl/>
              <w:spacing w:before="0" w:after="0"/>
              <w:rPr>
                <w:lang w:eastAsia="ru-RU"/>
              </w:rPr>
            </w:pPr>
            <w:r>
              <w:rPr>
                <w:lang w:eastAsia="ru-RU"/>
              </w:rPr>
            </w:r>
          </w:p>
        </w:tc>
        <w:tc>
          <w:tcPr>
            <w:tcW w:w="2552" w:type="dxa"/>
            <w:tcBorders/>
          </w:tcPr>
          <w:p>
            <w:pPr>
              <w:pStyle w:val="Style20"/>
              <w:widowControl/>
              <w:spacing w:before="0" w:after="0"/>
              <w:rPr>
                <w:kern w:val="0"/>
                <w:lang w:val="ru-RU" w:bidi="ar-SA"/>
              </w:rPr>
            </w:pPr>
            <w:r>
              <w:rPr>
                <w:kern w:val="0"/>
                <w:lang w:val="ru-RU" w:eastAsia="ru-RU" w:bidi="ar-SA"/>
              </w:rPr>
              <w:t>6,4 х 1,8</w:t>
            </w:r>
          </w:p>
        </w:tc>
        <w:tc>
          <w:tcPr>
            <w:tcW w:w="1416" w:type="dxa"/>
            <w:tcBorders/>
          </w:tcPr>
          <w:p>
            <w:pPr>
              <w:pStyle w:val="Style20"/>
              <w:widowControl/>
              <w:spacing w:before="0" w:after="0"/>
              <w:rPr>
                <w:kern w:val="0"/>
                <w:lang w:val="ru-RU" w:bidi="ar-SA"/>
              </w:rPr>
            </w:pPr>
            <w:r>
              <w:rPr>
                <w:kern w:val="0"/>
                <w:lang w:val="ru-RU" w:bidi="ar-SA"/>
              </w:rPr>
              <w:t>соответствует проекту рекламной конструкции</w:t>
            </w:r>
          </w:p>
        </w:tc>
        <w:tc>
          <w:tcPr>
            <w:tcW w:w="1844" w:type="dxa"/>
            <w:tcBorders/>
          </w:tcPr>
          <w:p>
            <w:pPr>
              <w:pStyle w:val="Style20"/>
              <w:widowControl/>
              <w:spacing w:before="0" w:after="0"/>
              <w:rPr>
                <w:kern w:val="0"/>
                <w:lang w:val="ru-RU" w:bidi="ar-SA"/>
              </w:rPr>
            </w:pPr>
            <w:r>
              <w:rPr>
                <w:kern w:val="0"/>
                <w:lang w:val="ru-RU" w:bidi="ar-SA"/>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в соответствии с проектом рекламной конструкции</w:t>
            </w:r>
          </w:p>
        </w:tc>
        <w:tc>
          <w:tcPr>
            <w:tcW w:w="1559" w:type="dxa"/>
            <w:tcBorders/>
          </w:tcPr>
          <w:p>
            <w:pPr>
              <w:pStyle w:val="Style20"/>
              <w:widowControl/>
              <w:spacing w:before="0" w:after="0"/>
              <w:rPr>
                <w:kern w:val="0"/>
                <w:lang w:val="ru-RU" w:bidi="ar-SA"/>
              </w:rPr>
            </w:pPr>
            <w:r>
              <w:rPr>
                <w:kern w:val="0"/>
                <w:lang w:val="ru-RU" w:bidi="ar-SA"/>
              </w:rPr>
              <w:t>внешний или внутренний подсвет</w:t>
            </w:r>
          </w:p>
          <w:p>
            <w:pPr>
              <w:pStyle w:val="Style20"/>
              <w:widowControl/>
              <w:spacing w:before="0" w:after="0"/>
              <w:rPr>
                <w:kern w:val="0"/>
                <w:lang w:val="ru-RU" w:bidi="ar-SA"/>
              </w:rPr>
            </w:pPr>
            <w:r>
              <w:rPr>
                <w:kern w:val="0"/>
                <w:lang w:val="ru-RU" w:bidi="ar-SA"/>
              </w:rPr>
            </w:r>
          </w:p>
        </w:tc>
        <w:tc>
          <w:tcPr>
            <w:tcW w:w="3" w:type="dxa"/>
            <w:tcBorders/>
          </w:tcPr>
          <w:p>
            <w:pPr>
              <w:pStyle w:val="Normal"/>
              <w:widowControl/>
              <w:spacing w:before="0" w:after="0"/>
              <w:jc w:val="left"/>
              <w:rPr>
                <w:kern w:val="0"/>
                <w:lang w:val="ru-RU" w:bidi="ar-SA"/>
              </w:rPr>
            </w:pPr>
            <w:r>
              <w:rPr>
                <w:kern w:val="0"/>
                <w:lang w:val="ru-RU" w:bidi="ar-SA"/>
              </w:rPr>
            </w:r>
          </w:p>
        </w:tc>
      </w:tr>
      <w:tr>
        <w:trPr>
          <w:trHeight w:val="417" w:hRule="atLeast"/>
        </w:trPr>
        <w:tc>
          <w:tcPr>
            <w:tcW w:w="566" w:type="dxa"/>
            <w:tcBorders/>
          </w:tcPr>
          <w:p>
            <w:pPr>
              <w:pStyle w:val="Style20"/>
              <w:widowControl/>
              <w:spacing w:before="0" w:after="0"/>
              <w:ind w:hanging="0" w:left="-108"/>
              <w:rPr>
                <w:b/>
              </w:rPr>
            </w:pPr>
            <w:r>
              <w:rPr>
                <w:b/>
                <w:kern w:val="0"/>
                <w:lang w:val="ru-RU" w:bidi="ar-SA"/>
              </w:rPr>
              <w:t>2</w:t>
            </w:r>
          </w:p>
        </w:tc>
        <w:tc>
          <w:tcPr>
            <w:tcW w:w="14747" w:type="dxa"/>
            <w:gridSpan w:val="9"/>
            <w:tcBorders/>
          </w:tcPr>
          <w:p>
            <w:pPr>
              <w:pStyle w:val="Style20"/>
              <w:widowControl/>
              <w:spacing w:before="0" w:after="0"/>
              <w:jc w:val="left"/>
              <w:rPr>
                <w:b/>
              </w:rPr>
            </w:pPr>
            <w:r>
              <w:rPr>
                <w:b/>
                <w:kern w:val="0"/>
                <w:lang w:val="ru-RU" w:bidi="ar-SA"/>
              </w:rPr>
              <w:t>Локальные (малые) рекламные конструкции</w:t>
            </w:r>
          </w:p>
        </w:tc>
      </w:tr>
      <w:tr>
        <w:trPr/>
        <w:tc>
          <w:tcPr>
            <w:tcW w:w="566" w:type="dxa"/>
            <w:tcBorders/>
          </w:tcPr>
          <w:p>
            <w:pPr>
              <w:pStyle w:val="Style20"/>
              <w:widowControl/>
              <w:spacing w:before="0" w:after="0"/>
              <w:ind w:hanging="0" w:left="-108"/>
              <w:rPr>
                <w:kern w:val="0"/>
                <w:lang w:val="ru-RU" w:bidi="ar-SA"/>
              </w:rPr>
            </w:pPr>
            <w:r>
              <w:rPr>
                <w:kern w:val="0"/>
                <w:lang w:val="ru-RU" w:bidi="ar-SA"/>
              </w:rPr>
              <w:t>2.1</w:t>
            </w:r>
          </w:p>
        </w:tc>
        <w:tc>
          <w:tcPr>
            <w:tcW w:w="1561" w:type="dxa"/>
            <w:tcBorders/>
          </w:tcPr>
          <w:p>
            <w:pPr>
              <w:pStyle w:val="Style20"/>
              <w:widowControl/>
              <w:spacing w:before="0" w:after="0"/>
              <w:jc w:val="left"/>
              <w:rPr>
                <w:kern w:val="0"/>
                <w:lang w:val="ru-RU" w:bidi="ar-SA"/>
              </w:rPr>
            </w:pPr>
            <w:r>
              <w:rPr>
                <w:kern w:val="0"/>
                <w:lang w:val="ru-RU" w:bidi="ar-SA"/>
              </w:rPr>
              <w:t>Пилон</w:t>
            </w:r>
          </w:p>
        </w:tc>
        <w:tc>
          <w:tcPr>
            <w:tcW w:w="2551" w:type="dxa"/>
            <w:tcBorders/>
          </w:tcPr>
          <w:p>
            <w:pPr>
              <w:pStyle w:val="Style20"/>
              <w:widowControl/>
              <w:spacing w:before="0" w:after="0"/>
              <w:rPr>
                <w:kern w:val="0"/>
                <w:lang w:val="ru-RU" w:bidi="ar-SA"/>
              </w:rPr>
            </w:pPr>
            <w:r>
              <w:rPr>
                <w:kern w:val="0"/>
                <w:lang w:val="ru-RU" w:bidi="ar-SA"/>
              </w:rPr>
              <w:t>отдельно стоящая на земле рекламная конструкция, состоящая из фундамента, каркаса, информационного поля, опоры</w:t>
            </w:r>
          </w:p>
        </w:tc>
        <w:tc>
          <w:tcPr>
            <w:tcW w:w="2552" w:type="dxa"/>
            <w:tcBorders/>
          </w:tcPr>
          <w:p>
            <w:pPr>
              <w:pStyle w:val="Style20"/>
              <w:widowControl/>
              <w:spacing w:before="0" w:after="0"/>
              <w:rPr>
                <w:kern w:val="0"/>
                <w:lang w:val="ru-RU" w:bidi="ar-SA"/>
              </w:rPr>
            </w:pPr>
            <w:r>
              <w:rPr>
                <w:kern w:val="0"/>
                <w:lang w:val="ru-RU" w:bidi="ar-SA"/>
              </w:rPr>
              <w:t>внешние габариты рекламной конструкции 1,2 х 1,8 метра;</w:t>
            </w:r>
          </w:p>
          <w:p>
            <w:pPr>
              <w:pStyle w:val="Style20"/>
              <w:widowControl/>
              <w:spacing w:before="0" w:after="0"/>
              <w:rPr>
                <w:kern w:val="0"/>
                <w:lang w:val="ru-RU" w:bidi="ar-SA"/>
              </w:rPr>
            </w:pPr>
            <w:r>
              <w:rPr>
                <w:kern w:val="0"/>
                <w:lang w:val="ru-RU" w:bidi="ar-SA"/>
              </w:rPr>
              <w:t>Высота опоры 0,8 – 1,2</w:t>
            </w:r>
          </w:p>
        </w:tc>
        <w:tc>
          <w:tcPr>
            <w:tcW w:w="1416" w:type="dxa"/>
            <w:tcBorders/>
          </w:tcPr>
          <w:p>
            <w:pPr>
              <w:pStyle w:val="Style20"/>
              <w:widowControl/>
              <w:spacing w:before="0" w:after="0"/>
              <w:rPr>
                <w:lang w:eastAsia="ru-RU"/>
              </w:rPr>
            </w:pPr>
            <w:r>
              <w:rPr>
                <w:kern w:val="0"/>
                <w:lang w:val="ru-RU" w:eastAsia="ru-RU" w:bidi="ar-SA"/>
              </w:rPr>
              <w:t>1,2 х 1,8</w:t>
            </w:r>
          </w:p>
        </w:tc>
        <w:tc>
          <w:tcPr>
            <w:tcW w:w="1844" w:type="dxa"/>
            <w:tcBorders/>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eastAsia="ru-RU" w:bidi="ar-SA"/>
              </w:rPr>
              <w:t>выполняется из антивандального стекла</w:t>
            </w:r>
          </w:p>
        </w:tc>
        <w:tc>
          <w:tcPr>
            <w:tcW w:w="1559" w:type="dxa"/>
            <w:tcBorders/>
          </w:tcPr>
          <w:p>
            <w:pPr>
              <w:pStyle w:val="Style20"/>
              <w:widowControl/>
              <w:spacing w:before="0" w:after="0"/>
              <w:rPr>
                <w:kern w:val="0"/>
                <w:lang w:val="ru-RU" w:bidi="ar-SA"/>
              </w:rPr>
            </w:pPr>
            <w:r>
              <w:rPr>
                <w:kern w:val="0"/>
                <w:lang w:val="ru-RU" w:eastAsia="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2.2</w:t>
            </w:r>
          </w:p>
        </w:tc>
        <w:tc>
          <w:tcPr>
            <w:tcW w:w="1561" w:type="dxa"/>
            <w:tcBorders/>
          </w:tcPr>
          <w:p>
            <w:pPr>
              <w:pStyle w:val="Style20"/>
              <w:widowControl/>
              <w:spacing w:before="0" w:after="0"/>
              <w:jc w:val="left"/>
              <w:rPr>
                <w:kern w:val="0"/>
                <w:lang w:val="ru-RU" w:bidi="ar-SA"/>
              </w:rPr>
            </w:pPr>
            <w:r>
              <w:rPr>
                <w:kern w:val="0"/>
                <w:lang w:val="ru-RU" w:bidi="ar-SA"/>
              </w:rPr>
              <w:t>Тумба (Пиллар)</w:t>
            </w:r>
          </w:p>
        </w:tc>
        <w:tc>
          <w:tcPr>
            <w:tcW w:w="2551" w:type="dxa"/>
            <w:tcBorders/>
          </w:tcPr>
          <w:p>
            <w:pPr>
              <w:pStyle w:val="Style20"/>
              <w:widowControl/>
              <w:spacing w:before="0" w:after="0"/>
              <w:rPr>
                <w:kern w:val="0"/>
                <w:lang w:val="ru-RU" w:bidi="ar-SA"/>
              </w:rPr>
            </w:pPr>
            <w:r>
              <w:rPr>
                <w:kern w:val="0"/>
                <w:lang w:val="ru-RU" w:bidi="ar-SA"/>
              </w:rPr>
              <w:t>рекламная конструкция, состоящая из фундамента, каркаса, информационного поля (от одного до трех информационных полей)</w:t>
            </w:r>
          </w:p>
        </w:tc>
        <w:tc>
          <w:tcPr>
            <w:tcW w:w="2552" w:type="dxa"/>
            <w:tcBorders/>
          </w:tcPr>
          <w:p>
            <w:pPr>
              <w:pStyle w:val="Style20"/>
              <w:widowControl/>
              <w:spacing w:before="0" w:after="0"/>
              <w:rPr>
                <w:kern w:val="0"/>
                <w:lang w:val="ru-RU" w:bidi="ar-SA"/>
              </w:rPr>
            </w:pPr>
            <w:r>
              <w:rPr>
                <w:kern w:val="0"/>
                <w:lang w:val="ru-RU" w:bidi="ar-SA"/>
              </w:rPr>
              <w:t>ширина рекламной конструкции не более 2,0 метра</w:t>
            </w:r>
          </w:p>
          <w:p>
            <w:pPr>
              <w:pStyle w:val="Style20"/>
              <w:widowControl/>
              <w:spacing w:before="0" w:after="0"/>
              <w:rPr>
                <w:kern w:val="0"/>
                <w:lang w:val="ru-RU" w:bidi="ar-SA"/>
              </w:rPr>
            </w:pPr>
            <w:r>
              <w:rPr>
                <w:kern w:val="0"/>
                <w:lang w:val="ru-RU" w:bidi="ar-SA"/>
              </w:rPr>
              <w:t>Высота 4,2 – 5,0</w:t>
            </w:r>
          </w:p>
        </w:tc>
        <w:tc>
          <w:tcPr>
            <w:tcW w:w="1416" w:type="dxa"/>
            <w:tcBorders/>
          </w:tcPr>
          <w:p>
            <w:pPr>
              <w:pStyle w:val="Style20"/>
              <w:widowControl/>
              <w:spacing w:before="0" w:after="0"/>
              <w:rPr>
                <w:lang w:eastAsia="ru-RU"/>
              </w:rPr>
            </w:pPr>
            <w:r>
              <w:rPr>
                <w:kern w:val="0"/>
                <w:lang w:val="ru-RU" w:eastAsia="ru-RU" w:bidi="ar-SA"/>
              </w:rPr>
              <w:t>1,4 х 0,85 х 3,0</w:t>
            </w:r>
          </w:p>
        </w:tc>
        <w:tc>
          <w:tcPr>
            <w:tcW w:w="1844" w:type="dxa"/>
            <w:tcBorders/>
          </w:tcPr>
          <w:p>
            <w:pPr>
              <w:pStyle w:val="Style20"/>
              <w:widowControl/>
              <w:spacing w:before="0" w:after="0"/>
              <w:rPr>
                <w:lang w:eastAsia="ru-RU"/>
              </w:rPr>
            </w:pPr>
            <w:r>
              <w:rPr>
                <w:lang w:eastAsia="ru-RU"/>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lang w:eastAsia="ru-RU"/>
              </w:rPr>
            </w:pPr>
            <w:r>
              <w:rPr>
                <w:kern w:val="0"/>
                <w:lang w:val="ru-RU" w:eastAsia="ru-RU" w:bidi="ar-SA"/>
              </w:rPr>
              <w:t>выполняется из антивандального стекла или поликарбоната.</w:t>
            </w:r>
          </w:p>
        </w:tc>
        <w:tc>
          <w:tcPr>
            <w:tcW w:w="1559" w:type="dxa"/>
            <w:tcBorders/>
          </w:tcPr>
          <w:p>
            <w:pPr>
              <w:pStyle w:val="Style20"/>
              <w:widowControl/>
              <w:spacing w:before="0" w:after="0"/>
              <w:rPr>
                <w:lang w:eastAsia="ru-RU"/>
              </w:rPr>
            </w:pPr>
            <w:r>
              <w:rPr>
                <w:kern w:val="0"/>
                <w:lang w:val="ru-RU" w:eastAsia="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2.3</w:t>
            </w:r>
          </w:p>
        </w:tc>
        <w:tc>
          <w:tcPr>
            <w:tcW w:w="1561" w:type="dxa"/>
            <w:tcBorders/>
          </w:tcPr>
          <w:p>
            <w:pPr>
              <w:pStyle w:val="Style20"/>
              <w:widowControl/>
              <w:spacing w:before="0" w:after="0"/>
              <w:jc w:val="left"/>
              <w:rPr>
                <w:kern w:val="0"/>
                <w:lang w:val="ru-RU" w:bidi="ar-SA"/>
              </w:rPr>
            </w:pPr>
            <w:r>
              <w:rPr>
                <w:kern w:val="0"/>
                <w:lang w:val="ru-RU" w:bidi="ar-SA"/>
              </w:rPr>
              <w:t>Рекламная конструкция в составе остановочного пункта общественного транспорта</w:t>
            </w:r>
          </w:p>
        </w:tc>
        <w:tc>
          <w:tcPr>
            <w:tcW w:w="2551" w:type="dxa"/>
            <w:tcBorders/>
          </w:tcPr>
          <w:p>
            <w:pPr>
              <w:pStyle w:val="Style20"/>
              <w:widowControl/>
              <w:spacing w:before="0" w:after="0"/>
              <w:rPr>
                <w:kern w:val="0"/>
                <w:lang w:val="ru-RU" w:bidi="ar-SA"/>
              </w:rPr>
            </w:pPr>
            <w:r>
              <w:rPr>
                <w:kern w:val="0"/>
                <w:lang w:val="ru-RU" w:bidi="ar-SA"/>
              </w:rPr>
              <w:t>металлическая рекламная конструкция, состоящая из каркаса, опоры и фундамента со статической рекламной информацией</w:t>
            </w:r>
          </w:p>
        </w:tc>
        <w:tc>
          <w:tcPr>
            <w:tcW w:w="2552" w:type="dxa"/>
            <w:tcBorders/>
          </w:tcPr>
          <w:p>
            <w:pPr>
              <w:pStyle w:val="Style20"/>
              <w:widowControl/>
              <w:spacing w:before="0" w:after="0"/>
              <w:rPr>
                <w:kern w:val="0"/>
                <w:lang w:val="ru-RU" w:bidi="ar-SA"/>
              </w:rPr>
            </w:pPr>
            <w:r>
              <w:rPr>
                <w:kern w:val="0"/>
                <w:lang w:val="ru-RU" w:bidi="ar-SA"/>
              </w:rPr>
              <w:t>определяются в составе типового остановочного пункта, предусматривающего наличие рекламной конструкции</w:t>
            </w:r>
          </w:p>
        </w:tc>
        <w:tc>
          <w:tcPr>
            <w:tcW w:w="1416" w:type="dxa"/>
            <w:tcBorders/>
          </w:tcPr>
          <w:p>
            <w:pPr>
              <w:pStyle w:val="Style20"/>
              <w:widowControl/>
              <w:spacing w:before="0" w:after="0"/>
              <w:rPr>
                <w:lang w:eastAsia="ru-RU"/>
              </w:rPr>
            </w:pPr>
            <w:r>
              <w:rPr>
                <w:kern w:val="0"/>
                <w:lang w:val="ru-RU" w:eastAsia="ru-RU" w:bidi="ar-SA"/>
              </w:rPr>
              <w:t>размер информационного поля на боковой стенке остановочного пункта 1,2 х 1,8 метра, на задней стенке остановочного пункта не более 4,0 х 1,9</w:t>
            </w:r>
          </w:p>
        </w:tc>
        <w:tc>
          <w:tcPr>
            <w:tcW w:w="1844" w:type="dxa"/>
            <w:tcBorders/>
          </w:tcPr>
          <w:p>
            <w:pPr>
              <w:pStyle w:val="Style20"/>
              <w:widowControl/>
              <w:spacing w:before="0" w:after="0"/>
              <w:rPr>
                <w:lang w:eastAsia="ru-RU"/>
              </w:rPr>
            </w:pPr>
            <w:r>
              <w:rPr>
                <w:lang w:eastAsia="ru-RU"/>
              </w:rPr>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lang w:eastAsia="ru-RU"/>
              </w:rPr>
            </w:pPr>
            <w:r>
              <w:rPr>
                <w:kern w:val="0"/>
                <w:lang w:val="ru-RU" w:eastAsia="ru-RU" w:bidi="ar-SA"/>
              </w:rPr>
              <w:t>выполняется из антивандального стекла или поликарбоната.</w:t>
            </w:r>
          </w:p>
        </w:tc>
        <w:tc>
          <w:tcPr>
            <w:tcW w:w="1559" w:type="dxa"/>
            <w:tcBorders/>
          </w:tcPr>
          <w:p>
            <w:pPr>
              <w:pStyle w:val="Style20"/>
              <w:widowControl/>
              <w:spacing w:before="0" w:after="0"/>
              <w:rPr>
                <w:lang w:eastAsia="ru-RU"/>
              </w:rPr>
            </w:pPr>
            <w:r>
              <w:rPr>
                <w:kern w:val="0"/>
                <w:lang w:val="ru-RU" w:eastAsia="ru-RU" w:bidi="ar-SA"/>
              </w:rPr>
              <w:t>внутренний подсвет</w:t>
            </w:r>
          </w:p>
        </w:tc>
        <w:tc>
          <w:tcPr>
            <w:tcW w:w="3" w:type="dxa"/>
            <w:tcBorders/>
          </w:tcPr>
          <w:p>
            <w:pPr>
              <w:pStyle w:val="Normal"/>
              <w:widowControl/>
              <w:spacing w:before="0" w:after="0"/>
              <w:jc w:val="left"/>
              <w:rPr>
                <w:kern w:val="0"/>
                <w:lang w:val="ru-RU" w:bidi="ar-SA"/>
              </w:rPr>
            </w:pPr>
            <w:r>
              <w:rPr>
                <w:kern w:val="0"/>
                <w:lang w:val="ru-RU" w:bidi="ar-SA"/>
              </w:rPr>
            </w:r>
          </w:p>
        </w:tc>
      </w:tr>
      <w:tr>
        <w:trPr/>
        <w:tc>
          <w:tcPr>
            <w:tcW w:w="566" w:type="dxa"/>
            <w:tcBorders/>
          </w:tcPr>
          <w:p>
            <w:pPr>
              <w:pStyle w:val="Style20"/>
              <w:widowControl/>
              <w:spacing w:before="0" w:after="0"/>
              <w:ind w:hanging="0" w:left="-108"/>
              <w:rPr>
                <w:kern w:val="0"/>
                <w:lang w:val="ru-RU" w:bidi="ar-SA"/>
              </w:rPr>
            </w:pPr>
            <w:r>
              <w:rPr>
                <w:kern w:val="0"/>
                <w:lang w:val="ru-RU" w:bidi="ar-SA"/>
              </w:rPr>
              <w:t>2.4</w:t>
            </w:r>
          </w:p>
        </w:tc>
        <w:tc>
          <w:tcPr>
            <w:tcW w:w="1561" w:type="dxa"/>
            <w:tcBorders/>
          </w:tcPr>
          <w:p>
            <w:pPr>
              <w:pStyle w:val="Style20"/>
              <w:widowControl/>
              <w:spacing w:before="0" w:after="0"/>
              <w:jc w:val="left"/>
              <w:rPr>
                <w:kern w:val="0"/>
                <w:lang w:val="ru-RU" w:bidi="ar-SA"/>
              </w:rPr>
            </w:pPr>
            <w:r>
              <w:rPr>
                <w:kern w:val="0"/>
                <w:lang w:val="ru-RU" w:bidi="ar-SA"/>
              </w:rPr>
              <w:t>Стенд (афиша)</w:t>
            </w:r>
          </w:p>
        </w:tc>
        <w:tc>
          <w:tcPr>
            <w:tcW w:w="2551" w:type="dxa"/>
            <w:tcBorders/>
          </w:tcPr>
          <w:p>
            <w:pPr>
              <w:pStyle w:val="Style20"/>
              <w:widowControl/>
              <w:spacing w:before="0" w:after="0"/>
              <w:rPr>
                <w:kern w:val="0"/>
                <w:lang w:val="ru-RU" w:bidi="ar-SA"/>
              </w:rPr>
            </w:pPr>
            <w:r>
              <w:rPr>
                <w:kern w:val="0"/>
                <w:lang w:val="ru-RU" w:bidi="ar-SA"/>
              </w:rPr>
              <w:t>отдельно стоящая рекламная конструкция, состоящая из фундамента, каркаса, информационного поля, опоры</w:t>
            </w:r>
          </w:p>
        </w:tc>
        <w:tc>
          <w:tcPr>
            <w:tcW w:w="2552" w:type="dxa"/>
            <w:tcBorders/>
          </w:tcPr>
          <w:p>
            <w:pPr>
              <w:pStyle w:val="Style20"/>
              <w:widowControl/>
              <w:spacing w:before="0" w:after="0"/>
              <w:rPr>
                <w:kern w:val="0"/>
                <w:lang w:val="ru-RU" w:bidi="ar-SA"/>
              </w:rPr>
            </w:pPr>
            <w:r>
              <w:rPr>
                <w:kern w:val="0"/>
                <w:lang w:val="ru-RU" w:bidi="ar-SA"/>
              </w:rPr>
              <w:t>не более</w:t>
            </w:r>
          </w:p>
          <w:p>
            <w:pPr>
              <w:pStyle w:val="Style20"/>
              <w:widowControl/>
              <w:spacing w:before="0" w:after="0"/>
              <w:rPr>
                <w:kern w:val="0"/>
                <w:lang w:val="ru-RU" w:bidi="ar-SA"/>
              </w:rPr>
            </w:pPr>
            <w:r>
              <w:rPr>
                <w:kern w:val="0"/>
                <w:lang w:val="ru-RU" w:bidi="ar-SA"/>
              </w:rPr>
              <w:t>2,2 х 2,2</w:t>
            </w:r>
          </w:p>
        </w:tc>
        <w:tc>
          <w:tcPr>
            <w:tcW w:w="1416" w:type="dxa"/>
            <w:tcBorders/>
          </w:tcPr>
          <w:p>
            <w:pPr>
              <w:pStyle w:val="Style20"/>
              <w:widowControl/>
              <w:spacing w:before="0" w:after="0"/>
              <w:rPr>
                <w:kern w:val="0"/>
                <w:lang w:val="ru-RU" w:bidi="ar-SA"/>
              </w:rPr>
            </w:pPr>
            <w:r>
              <w:rPr>
                <w:kern w:val="0"/>
                <w:lang w:val="ru-RU" w:bidi="ar-SA"/>
              </w:rPr>
              <w:t>1,5 х 1,5</w:t>
            </w:r>
          </w:p>
        </w:tc>
        <w:tc>
          <w:tcPr>
            <w:tcW w:w="1844" w:type="dxa"/>
            <w:tcBorders/>
          </w:tcPr>
          <w:p>
            <w:pPr>
              <w:pStyle w:val="Style20"/>
              <w:widowControl/>
              <w:spacing w:before="0" w:after="0"/>
              <w:rPr>
                <w:kern w:val="0"/>
                <w:lang w:val="ru-RU" w:bidi="ar-SA"/>
              </w:rPr>
            </w:pPr>
            <w:r>
              <w:rPr>
                <w:kern w:val="0"/>
                <w:lang w:val="ru-RU" w:bidi="ar-SA"/>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702" w:type="dxa"/>
            <w:tcBorders/>
          </w:tcPr>
          <w:p>
            <w:pPr>
              <w:pStyle w:val="Style20"/>
              <w:widowControl/>
              <w:spacing w:before="0" w:after="0"/>
              <w:rPr>
                <w:kern w:val="0"/>
                <w:lang w:val="ru-RU" w:bidi="ar-SA"/>
              </w:rPr>
            </w:pPr>
            <w:r>
              <w:rPr>
                <w:kern w:val="0"/>
                <w:lang w:val="ru-RU" w:bidi="ar-SA"/>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ограждениий</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1559" w:type="dxa"/>
            <w:tcBorders/>
          </w:tcPr>
          <w:p>
            <w:pPr>
              <w:pStyle w:val="Style20"/>
              <w:widowControl/>
              <w:spacing w:before="0" w:after="0"/>
              <w:rPr>
                <w:kern w:val="0"/>
                <w:lang w:val="ru-RU" w:bidi="ar-SA"/>
              </w:rPr>
            </w:pPr>
            <w:r>
              <w:rPr>
                <w:kern w:val="0"/>
                <w:lang w:val="ru-RU" w:bidi="ar-SA"/>
              </w:rPr>
              <w:t>не предусмотрено</w:t>
            </w:r>
          </w:p>
        </w:tc>
        <w:tc>
          <w:tcPr>
            <w:tcW w:w="3" w:type="dxa"/>
            <w:tcBorders/>
          </w:tcPr>
          <w:p>
            <w:pPr>
              <w:pStyle w:val="Normal"/>
              <w:widowControl/>
              <w:spacing w:before="0" w:after="0"/>
              <w:jc w:val="left"/>
              <w:rPr>
                <w:kern w:val="0"/>
                <w:lang w:val="ru-RU" w:bidi="ar-SA"/>
              </w:rPr>
            </w:pPr>
            <w:r>
              <w:rPr>
                <w:kern w:val="0"/>
                <w:lang w:val="ru-RU" w:bidi="ar-SA"/>
              </w:rPr>
            </w:r>
          </w:p>
        </w:tc>
      </w:tr>
    </w:tbl>
    <w:p>
      <w:pPr>
        <w:pStyle w:val="4"/>
        <w:numPr>
          <w:ilvl w:val="0"/>
          <w:numId w:val="0"/>
        </w:numPr>
        <w:spacing w:lineRule="auto" w:line="240"/>
        <w:ind w:hanging="0" w:left="0"/>
        <w:rPr>
          <w:lang w:eastAsia="ru-RU"/>
        </w:rPr>
      </w:pPr>
      <w:r>
        <w:rPr>
          <w:lang w:eastAsia="ru-RU"/>
        </w:rPr>
      </w:r>
    </w:p>
    <w:p>
      <w:pPr>
        <w:pStyle w:val="Normal"/>
        <w:spacing w:lineRule="auto" w:line="276" w:before="0" w:after="200"/>
        <w:rPr>
          <w:b/>
          <w:bCs/>
          <w:sz w:val="22"/>
          <w:szCs w:val="22"/>
        </w:rPr>
      </w:pPr>
      <w:r>
        <w:rPr>
          <w:b/>
          <w:bCs/>
          <w:sz w:val="22"/>
          <w:szCs w:val="22"/>
        </w:rPr>
      </w:r>
      <w:r>
        <w:br w:type="page"/>
      </w:r>
    </w:p>
    <w:p>
      <w:pPr>
        <w:pStyle w:val="Normal"/>
        <w:spacing w:before="0" w:after="200"/>
        <w:jc w:val="right"/>
        <w:rPr>
          <w:b/>
          <w:bCs/>
          <w:sz w:val="22"/>
          <w:szCs w:val="22"/>
        </w:rPr>
      </w:pPr>
      <w:r>
        <w:rPr>
          <w:b/>
          <w:bCs/>
          <w:sz w:val="22"/>
          <w:szCs w:val="22"/>
        </w:rPr>
        <w:t>Приложение 3</w:t>
      </w:r>
    </w:p>
    <w:p>
      <w:pPr>
        <w:pStyle w:val="Normal"/>
        <w:jc w:val="center"/>
        <w:rPr>
          <w:sz w:val="22"/>
          <w:szCs w:val="22"/>
        </w:rPr>
      </w:pPr>
      <w:r>
        <w:rPr>
          <w:sz w:val="22"/>
          <w:szCs w:val="22"/>
        </w:rPr>
        <w:t>Общие требования к размещению рекламных конструкций</w:t>
      </w:r>
    </w:p>
    <w:p>
      <w:pPr>
        <w:pStyle w:val="Normal"/>
        <w:jc w:val="center"/>
        <w:rPr>
          <w:b/>
          <w:sz w:val="22"/>
          <w:szCs w:val="22"/>
        </w:rPr>
      </w:pPr>
      <w:r>
        <w:rPr>
          <w:b/>
          <w:sz w:val="22"/>
          <w:szCs w:val="22"/>
        </w:rPr>
      </w:r>
    </w:p>
    <w:tbl>
      <w:tblPr>
        <w:tblStyle w:val="ae"/>
        <w:tblW w:w="15309"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851"/>
        <w:gridCol w:w="2088"/>
        <w:gridCol w:w="1425"/>
        <w:gridCol w:w="2211"/>
        <w:gridCol w:w="1332"/>
        <w:gridCol w:w="1740"/>
        <w:gridCol w:w="5661"/>
      </w:tblGrid>
      <w:tr>
        <w:trPr>
          <w:tblHeader w:val="true"/>
        </w:trPr>
        <w:tc>
          <w:tcPr>
            <w:tcW w:w="851" w:type="dxa"/>
            <w:vMerge w:val="restart"/>
            <w:tcBorders/>
            <w:vAlign w:val="center"/>
          </w:tcPr>
          <w:p>
            <w:pPr>
              <w:pStyle w:val="Style20"/>
              <w:widowControl/>
              <w:spacing w:before="0" w:after="0"/>
              <w:rPr>
                <w:szCs w:val="22"/>
              </w:rPr>
            </w:pPr>
            <w:r>
              <w:rPr>
                <w:kern w:val="0"/>
                <w:szCs w:val="22"/>
                <w:lang w:val="ru-RU" w:bidi="ar-SA"/>
              </w:rPr>
              <w:t xml:space="preserve">№ </w:t>
            </w:r>
            <w:r>
              <w:rPr>
                <w:kern w:val="0"/>
                <w:szCs w:val="22"/>
                <w:lang w:val="ru-RU" w:bidi="ar-SA"/>
              </w:rPr>
              <w:t>п/п</w:t>
            </w:r>
          </w:p>
        </w:tc>
        <w:tc>
          <w:tcPr>
            <w:tcW w:w="2088" w:type="dxa"/>
            <w:vMerge w:val="restart"/>
            <w:tcBorders/>
            <w:vAlign w:val="center"/>
          </w:tcPr>
          <w:p>
            <w:pPr>
              <w:pStyle w:val="Style20"/>
              <w:widowControl/>
              <w:spacing w:before="0" w:after="0"/>
              <w:rPr>
                <w:szCs w:val="22"/>
              </w:rPr>
            </w:pPr>
            <w:r>
              <w:rPr>
                <w:kern w:val="0"/>
                <w:szCs w:val="22"/>
                <w:lang w:val="ru-RU" w:bidi="ar-SA"/>
              </w:rPr>
              <w:t>Вид конструкции</w:t>
            </w:r>
          </w:p>
        </w:tc>
        <w:tc>
          <w:tcPr>
            <w:tcW w:w="6708" w:type="dxa"/>
            <w:gridSpan w:val="4"/>
            <w:tcBorders/>
            <w:vAlign w:val="center"/>
          </w:tcPr>
          <w:p>
            <w:pPr>
              <w:pStyle w:val="Style20"/>
              <w:widowControl/>
              <w:spacing w:before="0" w:after="0"/>
              <w:rPr>
                <w:szCs w:val="22"/>
              </w:rPr>
            </w:pPr>
            <w:r>
              <w:rPr>
                <w:kern w:val="0"/>
                <w:szCs w:val="22"/>
                <w:lang w:val="ru-RU" w:bidi="ar-SA"/>
              </w:rPr>
              <w:t>Расстояние от края горизонтальной проекции рекламного поля конструкции (не менее), м</w:t>
            </w:r>
          </w:p>
        </w:tc>
        <w:tc>
          <w:tcPr>
            <w:tcW w:w="5661" w:type="dxa"/>
            <w:vMerge w:val="restart"/>
            <w:tcBorders/>
            <w:vAlign w:val="center"/>
          </w:tcPr>
          <w:p>
            <w:pPr>
              <w:pStyle w:val="Style20"/>
              <w:widowControl/>
              <w:spacing w:before="0" w:after="0"/>
              <w:rPr>
                <w:szCs w:val="22"/>
              </w:rPr>
            </w:pPr>
            <w:r>
              <w:rPr>
                <w:kern w:val="0"/>
                <w:szCs w:val="22"/>
                <w:lang w:val="ru-RU" w:bidi="ar-SA"/>
              </w:rPr>
              <w:t>Примечания</w:t>
            </w:r>
          </w:p>
        </w:tc>
      </w:tr>
      <w:tr>
        <w:trPr>
          <w:tblHeader w:val="true"/>
        </w:trPr>
        <w:tc>
          <w:tcPr>
            <w:tcW w:w="851" w:type="dxa"/>
            <w:vMerge w:val="continue"/>
            <w:tcBorders/>
            <w:vAlign w:val="center"/>
          </w:tcPr>
          <w:p>
            <w:pPr>
              <w:pStyle w:val="Style20"/>
              <w:widowControl/>
              <w:spacing w:before="0" w:after="0"/>
              <w:rPr>
                <w:szCs w:val="22"/>
              </w:rPr>
            </w:pPr>
            <w:r>
              <w:rPr>
                <w:szCs w:val="22"/>
              </w:rPr>
            </w:r>
          </w:p>
        </w:tc>
        <w:tc>
          <w:tcPr>
            <w:tcW w:w="2088" w:type="dxa"/>
            <w:vMerge w:val="continue"/>
            <w:tcBorders/>
            <w:vAlign w:val="center"/>
          </w:tcPr>
          <w:p>
            <w:pPr>
              <w:pStyle w:val="Style20"/>
              <w:widowControl/>
              <w:spacing w:before="0" w:after="0"/>
              <w:jc w:val="left"/>
              <w:rPr>
                <w:szCs w:val="22"/>
              </w:rPr>
            </w:pPr>
            <w:r>
              <w:rPr>
                <w:szCs w:val="22"/>
              </w:rPr>
            </w:r>
          </w:p>
        </w:tc>
        <w:tc>
          <w:tcPr>
            <w:tcW w:w="1425" w:type="dxa"/>
            <w:tcBorders/>
            <w:vAlign w:val="center"/>
          </w:tcPr>
          <w:p>
            <w:pPr>
              <w:pStyle w:val="Style20"/>
              <w:widowControl/>
              <w:spacing w:before="0" w:after="0"/>
              <w:rPr>
                <w:szCs w:val="22"/>
                <w:lang w:val="en-US"/>
              </w:rPr>
            </w:pPr>
            <w:r>
              <w:rPr>
                <w:kern w:val="0"/>
                <w:szCs w:val="22"/>
                <w:lang w:val="ru-RU" w:bidi="ar-SA"/>
              </w:rPr>
              <w:t>до стены здания</w:t>
            </w:r>
          </w:p>
        </w:tc>
        <w:tc>
          <w:tcPr>
            <w:tcW w:w="2211" w:type="dxa"/>
            <w:tcBorders/>
            <w:vAlign w:val="center"/>
          </w:tcPr>
          <w:p>
            <w:pPr>
              <w:pStyle w:val="Style20"/>
              <w:widowControl/>
              <w:spacing w:before="0" w:after="0"/>
              <w:rPr>
                <w:szCs w:val="22"/>
              </w:rPr>
            </w:pPr>
            <w:r>
              <w:rPr>
                <w:kern w:val="0"/>
                <w:szCs w:val="22"/>
                <w:lang w:val="ru-RU" w:bidi="ar-SA"/>
              </w:rPr>
              <w:t>до бордюрного камня проезжей части, технического тротуара, ограждения или обочины дороги</w:t>
            </w:r>
          </w:p>
        </w:tc>
        <w:tc>
          <w:tcPr>
            <w:tcW w:w="1332" w:type="dxa"/>
            <w:tcBorders/>
            <w:vAlign w:val="center"/>
          </w:tcPr>
          <w:p>
            <w:pPr>
              <w:pStyle w:val="Style20"/>
              <w:widowControl/>
              <w:spacing w:before="0" w:after="0"/>
              <w:rPr>
                <w:szCs w:val="22"/>
                <w:highlight w:val="yellow"/>
              </w:rPr>
            </w:pPr>
            <w:r>
              <w:rPr>
                <w:kern w:val="0"/>
                <w:szCs w:val="22"/>
                <w:lang w:val="ru-RU" w:bidi="ar-SA"/>
              </w:rPr>
              <w:t>до тротуара</w:t>
            </w:r>
          </w:p>
        </w:tc>
        <w:tc>
          <w:tcPr>
            <w:tcW w:w="1740" w:type="dxa"/>
            <w:tcBorders/>
            <w:vAlign w:val="center"/>
          </w:tcPr>
          <w:p>
            <w:pPr>
              <w:pStyle w:val="Style20"/>
              <w:widowControl/>
              <w:spacing w:before="0" w:after="0"/>
              <w:rPr>
                <w:szCs w:val="22"/>
              </w:rPr>
            </w:pPr>
            <w:r>
              <w:rPr>
                <w:kern w:val="0"/>
                <w:szCs w:val="22"/>
                <w:lang w:val="ru-RU" w:bidi="ar-SA"/>
              </w:rPr>
              <w:t>до остановочного пункта</w:t>
            </w:r>
          </w:p>
        </w:tc>
        <w:tc>
          <w:tcPr>
            <w:tcW w:w="5661" w:type="dxa"/>
            <w:vMerge w:val="continue"/>
            <w:tcBorders/>
            <w:vAlign w:val="center"/>
          </w:tcPr>
          <w:p>
            <w:pPr>
              <w:pStyle w:val="Style20"/>
              <w:widowControl/>
              <w:spacing w:before="0" w:after="0"/>
              <w:rPr>
                <w:szCs w:val="22"/>
              </w:rPr>
            </w:pPr>
            <w:r>
              <w:rPr>
                <w:szCs w:val="22"/>
              </w:rPr>
            </w:r>
          </w:p>
        </w:tc>
      </w:tr>
      <w:tr>
        <w:trPr>
          <w:trHeight w:val="305" w:hRule="atLeast"/>
        </w:trPr>
        <w:tc>
          <w:tcPr>
            <w:tcW w:w="851" w:type="dxa"/>
            <w:tcBorders/>
          </w:tcPr>
          <w:p>
            <w:pPr>
              <w:pStyle w:val="Style20"/>
              <w:widowControl/>
              <w:spacing w:before="0" w:after="0"/>
              <w:rPr>
                <w:b/>
                <w:szCs w:val="22"/>
              </w:rPr>
            </w:pPr>
            <w:r>
              <w:rPr>
                <w:b/>
                <w:kern w:val="0"/>
                <w:szCs w:val="22"/>
                <w:lang w:val="ru-RU" w:bidi="ar-SA"/>
              </w:rPr>
              <w:t>1</w:t>
            </w:r>
          </w:p>
        </w:tc>
        <w:tc>
          <w:tcPr>
            <w:tcW w:w="14457" w:type="dxa"/>
            <w:gridSpan w:val="6"/>
            <w:tcBorders/>
          </w:tcPr>
          <w:p>
            <w:pPr>
              <w:pStyle w:val="Style20"/>
              <w:widowControl/>
              <w:spacing w:before="0" w:after="0"/>
              <w:jc w:val="left"/>
              <w:rPr>
                <w:b/>
                <w:szCs w:val="22"/>
              </w:rPr>
            </w:pPr>
            <w:r>
              <w:rPr>
                <w:b/>
                <w:kern w:val="0"/>
                <w:szCs w:val="22"/>
                <w:lang w:val="ru-RU" w:bidi="ar-SA"/>
              </w:rPr>
              <w:t>Пространственные (крупные)</w:t>
            </w:r>
          </w:p>
        </w:tc>
      </w:tr>
      <w:tr>
        <w:trPr/>
        <w:tc>
          <w:tcPr>
            <w:tcW w:w="851" w:type="dxa"/>
            <w:tcBorders/>
            <w:vAlign w:val="center"/>
          </w:tcPr>
          <w:p>
            <w:pPr>
              <w:pStyle w:val="Style20"/>
              <w:widowControl/>
              <w:spacing w:before="0" w:after="0"/>
              <w:rPr>
                <w:szCs w:val="22"/>
              </w:rPr>
            </w:pPr>
            <w:r>
              <w:rPr>
                <w:kern w:val="0"/>
                <w:szCs w:val="22"/>
                <w:lang w:val="ru-RU" w:bidi="ar-SA"/>
              </w:rPr>
              <w:t>1.1</w:t>
            </w:r>
          </w:p>
        </w:tc>
        <w:tc>
          <w:tcPr>
            <w:tcW w:w="2088" w:type="dxa"/>
            <w:tcBorders/>
            <w:vAlign w:val="center"/>
          </w:tcPr>
          <w:p>
            <w:pPr>
              <w:pStyle w:val="Style20"/>
              <w:widowControl/>
              <w:spacing w:before="0" w:after="0"/>
              <w:jc w:val="left"/>
              <w:rPr>
                <w:szCs w:val="22"/>
              </w:rPr>
            </w:pPr>
            <w:r>
              <w:rPr>
                <w:kern w:val="0"/>
                <w:szCs w:val="22"/>
                <w:lang w:val="ru-RU" w:bidi="ar-SA"/>
              </w:rPr>
              <w:t>Суперборд</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lang w:val="en-US"/>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Устанавливается под углом 90</w:t>
            </w:r>
            <w:r>
              <w:rPr>
                <w:rFonts w:cs="Times New Roman"/>
                <w:kern w:val="0"/>
                <w:szCs w:val="22"/>
                <w:lang w:val="ru-RU" w:bidi="ar-SA"/>
              </w:rPr>
              <w:t xml:space="preserve"> градусов</w:t>
            </w:r>
            <w:r>
              <w:rPr>
                <w:kern w:val="0"/>
                <w:szCs w:val="22"/>
                <w:lang w:val="ru-RU" w:bidi="ar-SA"/>
              </w:rPr>
              <w:t xml:space="preserve"> к оси дороги; Для криволинейных участков дороги – под углом 90 градусов к касательной, проведенной к окружности в месте предполагаемого размещения рекламной конструкции;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w:t>
            </w:r>
            <w:r>
              <w:rPr>
                <w:rFonts w:eastAsia="" w:eastAsiaTheme="minorEastAsia"/>
                <w:kern w:val="2"/>
                <w:szCs w:val="22"/>
                <w:lang w:val="ru-RU" w:eastAsia="ru-RU" w:bidi="ar-SA"/>
              </w:rPr>
              <w:t xml:space="preserve"> </w:t>
            </w:r>
            <w:r>
              <w:rPr>
                <w:kern w:val="0"/>
                <w:szCs w:val="22"/>
                <w:lang w:val="ru-RU" w:bidi="ar-SA"/>
              </w:rPr>
              <w:t>Информационное поле может быть повернуто относительно горизонтальной оси на 15°</w:t>
            </w:r>
          </w:p>
        </w:tc>
      </w:tr>
      <w:tr>
        <w:trPr/>
        <w:tc>
          <w:tcPr>
            <w:tcW w:w="851" w:type="dxa"/>
            <w:tcBorders/>
            <w:vAlign w:val="center"/>
          </w:tcPr>
          <w:p>
            <w:pPr>
              <w:pStyle w:val="Style20"/>
              <w:widowControl/>
              <w:spacing w:before="0" w:after="0"/>
              <w:rPr>
                <w:szCs w:val="22"/>
              </w:rPr>
            </w:pPr>
            <w:r>
              <w:rPr>
                <w:kern w:val="0"/>
                <w:szCs w:val="22"/>
                <w:lang w:val="ru-RU" w:bidi="ar-SA"/>
              </w:rPr>
              <w:t>1.2</w:t>
            </w:r>
          </w:p>
        </w:tc>
        <w:tc>
          <w:tcPr>
            <w:tcW w:w="2088" w:type="dxa"/>
            <w:tcBorders/>
            <w:vAlign w:val="center"/>
          </w:tcPr>
          <w:p>
            <w:pPr>
              <w:pStyle w:val="Style20"/>
              <w:widowControl/>
              <w:spacing w:before="0" w:after="0"/>
              <w:jc w:val="left"/>
              <w:rPr>
                <w:szCs w:val="22"/>
              </w:rPr>
            </w:pPr>
            <w:r>
              <w:rPr>
                <w:kern w:val="0"/>
                <w:szCs w:val="22"/>
                <w:lang w:val="ru-RU" w:bidi="ar-SA"/>
              </w:rPr>
              <w:t>Щит (билборд)</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Устанавливается под углом 90</w:t>
            </w:r>
            <w:r>
              <w:rPr>
                <w:rFonts w:cs="Times New Roman"/>
                <w:kern w:val="0"/>
                <w:szCs w:val="22"/>
                <w:lang w:val="ru-RU" w:bidi="ar-SA"/>
              </w:rPr>
              <w:t xml:space="preserve"> градусов</w:t>
            </w:r>
            <w:r>
              <w:rPr>
                <w:kern w:val="0"/>
                <w:szCs w:val="22"/>
                <w:lang w:val="ru-RU" w:bidi="ar-SA"/>
              </w:rPr>
              <w:t xml:space="preserve"> к оси дороги; Для криволинейных участков дороги – под углом 90 градусов к касательной, проведенной к окружности в месте предполагаемого размещения рекламной конструкции;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Информационное поле может быть повернуто относительно горизонтальной оси на 15°</w:t>
            </w:r>
          </w:p>
        </w:tc>
      </w:tr>
      <w:tr>
        <w:trPr/>
        <w:tc>
          <w:tcPr>
            <w:tcW w:w="851" w:type="dxa"/>
            <w:tcBorders/>
            <w:vAlign w:val="center"/>
          </w:tcPr>
          <w:p>
            <w:pPr>
              <w:pStyle w:val="Style20"/>
              <w:widowControl/>
              <w:spacing w:before="0" w:after="0"/>
              <w:rPr>
                <w:szCs w:val="22"/>
              </w:rPr>
            </w:pPr>
            <w:r>
              <w:rPr>
                <w:kern w:val="0"/>
                <w:szCs w:val="22"/>
                <w:lang w:val="ru-RU" w:bidi="ar-SA"/>
              </w:rPr>
              <w:t>1.3</w:t>
            </w:r>
          </w:p>
        </w:tc>
        <w:tc>
          <w:tcPr>
            <w:tcW w:w="2088" w:type="dxa"/>
            <w:tcBorders/>
            <w:vAlign w:val="center"/>
          </w:tcPr>
          <w:p>
            <w:pPr>
              <w:pStyle w:val="Style20"/>
              <w:widowControl/>
              <w:spacing w:before="0" w:after="0"/>
              <w:jc w:val="left"/>
              <w:rPr>
                <w:szCs w:val="22"/>
              </w:rPr>
            </w:pPr>
            <w:r>
              <w:rPr>
                <w:kern w:val="0"/>
                <w:szCs w:val="22"/>
                <w:lang w:val="ru-RU" w:bidi="ar-SA"/>
              </w:rPr>
              <w:t>Призматрон</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Устанавливается под углом 90</w:t>
            </w:r>
            <w:r>
              <w:rPr>
                <w:rFonts w:cs="Times New Roman"/>
                <w:kern w:val="0"/>
                <w:szCs w:val="22"/>
                <w:lang w:val="ru-RU" w:bidi="ar-SA"/>
              </w:rPr>
              <w:t xml:space="preserve"> градусов</w:t>
            </w:r>
            <w:r>
              <w:rPr>
                <w:kern w:val="0"/>
                <w:szCs w:val="22"/>
                <w:lang w:val="ru-RU" w:bidi="ar-SA"/>
              </w:rPr>
              <w:t xml:space="preserve"> к оси дороги; Для криволинейных участков дороги – под углом 90 градусов к касательной, проведенной к окружности в месте предполагаемого размещения рекламной конструкции;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Информационное поле может быть повернуто относительно горизонтальной оси на 15°</w:t>
            </w:r>
          </w:p>
        </w:tc>
      </w:tr>
      <w:tr>
        <w:trPr/>
        <w:tc>
          <w:tcPr>
            <w:tcW w:w="851" w:type="dxa"/>
            <w:tcBorders/>
            <w:vAlign w:val="center"/>
          </w:tcPr>
          <w:p>
            <w:pPr>
              <w:pStyle w:val="Style20"/>
              <w:widowControl/>
              <w:spacing w:before="0" w:after="0"/>
              <w:rPr>
                <w:szCs w:val="22"/>
              </w:rPr>
            </w:pPr>
            <w:r>
              <w:rPr>
                <w:kern w:val="0"/>
                <w:szCs w:val="22"/>
                <w:lang w:val="ru-RU" w:bidi="ar-SA"/>
              </w:rPr>
              <w:t>1.4</w:t>
            </w:r>
          </w:p>
        </w:tc>
        <w:tc>
          <w:tcPr>
            <w:tcW w:w="2088" w:type="dxa"/>
            <w:tcBorders/>
            <w:vAlign w:val="center"/>
          </w:tcPr>
          <w:p>
            <w:pPr>
              <w:pStyle w:val="Style20"/>
              <w:widowControl/>
              <w:spacing w:before="0" w:after="0"/>
              <w:jc w:val="left"/>
              <w:rPr>
                <w:szCs w:val="22"/>
              </w:rPr>
            </w:pPr>
            <w:r>
              <w:rPr>
                <w:kern w:val="0"/>
                <w:szCs w:val="22"/>
                <w:lang w:val="ru-RU" w:bidi="ar-SA"/>
              </w:rPr>
              <w:t>Ситиборд</w:t>
            </w:r>
          </w:p>
        </w:tc>
        <w:tc>
          <w:tcPr>
            <w:tcW w:w="1425" w:type="dxa"/>
            <w:tcBorders/>
            <w:vAlign w:val="center"/>
          </w:tcPr>
          <w:p>
            <w:pPr>
              <w:pStyle w:val="Style20"/>
              <w:widowControl/>
              <w:spacing w:before="0" w:after="0"/>
              <w:rPr>
                <w:szCs w:val="22"/>
                <w:lang w:val="en-US"/>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lang w:val="en-US"/>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Устанавливается под углом 90</w:t>
            </w:r>
            <w:r>
              <w:rPr>
                <w:rFonts w:cs="Times New Roman"/>
                <w:kern w:val="0"/>
                <w:szCs w:val="22"/>
                <w:lang w:val="ru-RU" w:bidi="ar-SA"/>
              </w:rPr>
              <w:t xml:space="preserve"> гадусов</w:t>
            </w:r>
            <w:r>
              <w:rPr>
                <w:kern w:val="0"/>
                <w:szCs w:val="22"/>
                <w:lang w:val="ru-RU" w:bidi="ar-SA"/>
              </w:rPr>
              <w:t xml:space="preserve"> к оси дороги; Для криволинейных участков дороги – под углом 90 градусов к касательной, проведенной к окружности в месте предполагаемого размещения рекламной конструкции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При размещении конструкции на тротуаре высота опоры составляет не менее 3,5 м. Информационное поле может быть повернуто относительно горизонтальной оси на 15°</w:t>
            </w:r>
          </w:p>
        </w:tc>
      </w:tr>
      <w:tr>
        <w:trPr>
          <w:trHeight w:val="920" w:hRule="atLeast"/>
        </w:trPr>
        <w:tc>
          <w:tcPr>
            <w:tcW w:w="851" w:type="dxa"/>
            <w:tcBorders/>
            <w:vAlign w:val="center"/>
          </w:tcPr>
          <w:p>
            <w:pPr>
              <w:pStyle w:val="Style20"/>
              <w:widowControl/>
              <w:spacing w:before="0" w:after="0"/>
              <w:rPr>
                <w:szCs w:val="22"/>
              </w:rPr>
            </w:pPr>
            <w:r>
              <w:rPr>
                <w:kern w:val="0"/>
                <w:szCs w:val="22"/>
                <w:lang w:val="ru-RU" w:bidi="ar-SA"/>
              </w:rPr>
              <w:t>1.5</w:t>
            </w:r>
          </w:p>
        </w:tc>
        <w:tc>
          <w:tcPr>
            <w:tcW w:w="2088" w:type="dxa"/>
            <w:tcBorders/>
            <w:vAlign w:val="center"/>
          </w:tcPr>
          <w:p>
            <w:pPr>
              <w:pStyle w:val="Style20"/>
              <w:widowControl/>
              <w:spacing w:before="0" w:after="0"/>
              <w:jc w:val="left"/>
              <w:rPr>
                <w:szCs w:val="22"/>
              </w:rPr>
            </w:pPr>
            <w:r>
              <w:rPr>
                <w:kern w:val="0"/>
                <w:szCs w:val="22"/>
                <w:lang w:val="ru-RU" w:bidi="ar-SA"/>
              </w:rPr>
              <w:t>Светодиодный (электронный) экран отдельно стоящий</w:t>
            </w:r>
          </w:p>
        </w:tc>
        <w:tc>
          <w:tcPr>
            <w:tcW w:w="1425" w:type="dxa"/>
            <w:tcBorders/>
            <w:vAlign w:val="center"/>
          </w:tcPr>
          <w:p>
            <w:pPr>
              <w:pStyle w:val="Style20"/>
              <w:widowControl/>
              <w:spacing w:before="0" w:after="0"/>
              <w:rPr>
                <w:szCs w:val="22"/>
                <w:lang w:val="en-US"/>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lang w:val="en-US"/>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Устанавливается под углом 90</w:t>
            </w:r>
            <w:r>
              <w:rPr>
                <w:rFonts w:cs="Times New Roman"/>
                <w:kern w:val="0"/>
                <w:szCs w:val="22"/>
                <w:lang w:val="ru-RU" w:bidi="ar-SA"/>
              </w:rPr>
              <w:t xml:space="preserve"> градусов</w:t>
            </w:r>
            <w:r>
              <w:rPr>
                <w:kern w:val="0"/>
                <w:szCs w:val="22"/>
                <w:lang w:val="ru-RU" w:bidi="ar-SA"/>
              </w:rPr>
              <w:t xml:space="preserve"> к оси дороги; Для криволинейных участков дороги – под углом 90 градусов к касательной, проведенной к окружности в месте предполагаемого размещения рекламной конструкции; Не должен нависать над тротуаром; Торцы конструкции и элементы крепления должны быть закрыты декоративным элементами. Конструкция может иметь Т-образную и Г-образную форму. Информационное поле может быть повернуто относительно горизонтальной оси на 15°</w:t>
            </w:r>
          </w:p>
        </w:tc>
      </w:tr>
      <w:tr>
        <w:trPr>
          <w:trHeight w:val="938" w:hRule="atLeast"/>
        </w:trPr>
        <w:tc>
          <w:tcPr>
            <w:tcW w:w="851" w:type="dxa"/>
            <w:tcBorders/>
            <w:vAlign w:val="center"/>
          </w:tcPr>
          <w:p>
            <w:pPr>
              <w:pStyle w:val="Style20"/>
              <w:widowControl/>
              <w:spacing w:before="0" w:after="0"/>
              <w:rPr>
                <w:szCs w:val="22"/>
              </w:rPr>
            </w:pPr>
            <w:r>
              <w:rPr>
                <w:kern w:val="0"/>
                <w:szCs w:val="22"/>
                <w:lang w:val="ru-RU" w:bidi="ar-SA"/>
              </w:rPr>
              <w:t>1.5.1</w:t>
            </w:r>
          </w:p>
        </w:tc>
        <w:tc>
          <w:tcPr>
            <w:tcW w:w="2088" w:type="dxa"/>
            <w:tcBorders/>
            <w:vAlign w:val="center"/>
          </w:tcPr>
          <w:p>
            <w:pPr>
              <w:pStyle w:val="Style20"/>
              <w:widowControl/>
              <w:spacing w:before="0" w:after="0"/>
              <w:jc w:val="left"/>
              <w:rPr>
                <w:szCs w:val="22"/>
              </w:rPr>
            </w:pPr>
            <w:r>
              <w:rPr>
                <w:kern w:val="0"/>
                <w:szCs w:val="22"/>
                <w:lang w:val="ru-RU" w:bidi="ar-SA"/>
              </w:rPr>
              <w:t>Светодиодный (электронный)</w:t>
            </w:r>
          </w:p>
          <w:p>
            <w:pPr>
              <w:pStyle w:val="Style20"/>
              <w:widowControl/>
              <w:spacing w:before="0" w:after="0"/>
              <w:jc w:val="left"/>
              <w:rPr>
                <w:szCs w:val="22"/>
              </w:rPr>
            </w:pPr>
            <w:r>
              <w:rPr>
                <w:kern w:val="0"/>
                <w:szCs w:val="22"/>
                <w:lang w:val="ru-RU" w:bidi="ar-SA"/>
              </w:rPr>
              <w:t>экран на фасадах</w:t>
            </w:r>
          </w:p>
        </w:tc>
        <w:tc>
          <w:tcPr>
            <w:tcW w:w="1425" w:type="dxa"/>
            <w:tcBorders/>
            <w:vAlign w:val="center"/>
          </w:tcPr>
          <w:p>
            <w:pPr>
              <w:pStyle w:val="Style20"/>
              <w:widowControl/>
              <w:spacing w:before="0" w:after="0"/>
              <w:rPr>
                <w:szCs w:val="22"/>
              </w:rPr>
            </w:pPr>
            <w:r>
              <w:rPr>
                <w:kern w:val="0"/>
                <w:szCs w:val="22"/>
                <w:lang w:val="ru-RU" w:bidi="ar-SA"/>
              </w:rPr>
              <w:t>-</w:t>
            </w:r>
          </w:p>
        </w:tc>
        <w:tc>
          <w:tcPr>
            <w:tcW w:w="2211" w:type="dxa"/>
            <w:tcBorders/>
            <w:vAlign w:val="center"/>
          </w:tcPr>
          <w:p>
            <w:pPr>
              <w:pStyle w:val="Style20"/>
              <w:widowControl/>
              <w:spacing w:before="0" w:after="0"/>
              <w:rPr>
                <w:szCs w:val="22"/>
              </w:rPr>
            </w:pPr>
            <w:r>
              <w:rPr>
                <w:kern w:val="0"/>
                <w:szCs w:val="22"/>
                <w:lang w:val="ru-RU" w:bidi="ar-SA"/>
              </w:rPr>
              <w:t>-</w:t>
            </w:r>
          </w:p>
        </w:tc>
        <w:tc>
          <w:tcPr>
            <w:tcW w:w="1332" w:type="dxa"/>
            <w:tcBorders/>
            <w:vAlign w:val="center"/>
          </w:tcPr>
          <w:p>
            <w:pPr>
              <w:pStyle w:val="Style20"/>
              <w:widowControl/>
              <w:spacing w:before="0" w:after="0"/>
              <w:rPr>
                <w:szCs w:val="22"/>
              </w:rPr>
            </w:pPr>
            <w:r>
              <w:rPr>
                <w:kern w:val="0"/>
                <w:szCs w:val="22"/>
                <w:lang w:val="ru-RU" w:bidi="ar-SA"/>
              </w:rPr>
              <w:t>-</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jc w:val="both"/>
              <w:rPr>
                <w:szCs w:val="22"/>
              </w:rPr>
            </w:pPr>
            <w:r>
              <w:rPr>
                <w:kern w:val="0"/>
                <w:szCs w:val="22"/>
                <w:lang w:val="ru-RU" w:bidi="ar-SA"/>
              </w:rPr>
              <w:t>Располагаются на глухих торцах фасадов зданий, не имеющих декоративных архитектурных деталей рельефа, элементов остекления и отделки фасада в виде настенной росписи, мозаичного панно, цветографических композиций, вентилируемого фасада, декоративной штукатурки</w:t>
            </w:r>
          </w:p>
        </w:tc>
      </w:tr>
      <w:tr>
        <w:trPr/>
        <w:tc>
          <w:tcPr>
            <w:tcW w:w="851" w:type="dxa"/>
            <w:tcBorders/>
            <w:vAlign w:val="center"/>
          </w:tcPr>
          <w:p>
            <w:pPr>
              <w:pStyle w:val="Style20"/>
              <w:widowControl/>
              <w:spacing w:before="0" w:after="0"/>
              <w:rPr>
                <w:szCs w:val="22"/>
              </w:rPr>
            </w:pPr>
            <w:r>
              <w:rPr>
                <w:kern w:val="0"/>
                <w:szCs w:val="22"/>
                <w:lang w:val="ru-RU" w:bidi="ar-SA"/>
              </w:rPr>
              <w:t>1.6</w:t>
            </w:r>
          </w:p>
        </w:tc>
        <w:tc>
          <w:tcPr>
            <w:tcW w:w="2088" w:type="dxa"/>
            <w:tcBorders/>
            <w:vAlign w:val="center"/>
          </w:tcPr>
          <w:p>
            <w:pPr>
              <w:pStyle w:val="Style20"/>
              <w:widowControl/>
              <w:spacing w:before="0" w:after="0"/>
              <w:jc w:val="left"/>
              <w:rPr>
                <w:szCs w:val="22"/>
              </w:rPr>
            </w:pPr>
            <w:r>
              <w:rPr>
                <w:kern w:val="0"/>
                <w:szCs w:val="22"/>
                <w:lang w:val="ru-RU" w:bidi="ar-SA"/>
              </w:rPr>
              <w:t>Крышная конструкция</w:t>
            </w:r>
          </w:p>
        </w:tc>
        <w:tc>
          <w:tcPr>
            <w:tcW w:w="1425" w:type="dxa"/>
            <w:tcBorders/>
            <w:vAlign w:val="center"/>
          </w:tcPr>
          <w:p>
            <w:pPr>
              <w:pStyle w:val="Style20"/>
              <w:widowControl/>
              <w:spacing w:before="0" w:after="0"/>
              <w:rPr>
                <w:szCs w:val="22"/>
              </w:rPr>
            </w:pPr>
            <w:r>
              <w:rPr>
                <w:kern w:val="0"/>
                <w:szCs w:val="22"/>
                <w:lang w:val="ru-RU" w:bidi="ar-SA"/>
              </w:rPr>
              <w:t>-</w:t>
            </w:r>
          </w:p>
        </w:tc>
        <w:tc>
          <w:tcPr>
            <w:tcW w:w="2211" w:type="dxa"/>
            <w:tcBorders/>
            <w:vAlign w:val="center"/>
          </w:tcPr>
          <w:p>
            <w:pPr>
              <w:pStyle w:val="Style20"/>
              <w:widowControl/>
              <w:spacing w:before="0" w:after="0"/>
              <w:rPr>
                <w:szCs w:val="22"/>
              </w:rPr>
            </w:pPr>
            <w:r>
              <w:rPr>
                <w:kern w:val="0"/>
                <w:szCs w:val="22"/>
                <w:lang w:val="ru-RU" w:bidi="ar-SA"/>
              </w:rPr>
              <w:t>-</w:t>
            </w:r>
          </w:p>
        </w:tc>
        <w:tc>
          <w:tcPr>
            <w:tcW w:w="1332" w:type="dxa"/>
            <w:tcBorders/>
            <w:vAlign w:val="center"/>
          </w:tcPr>
          <w:p>
            <w:pPr>
              <w:pStyle w:val="Style20"/>
              <w:widowControl/>
              <w:spacing w:before="0" w:after="0"/>
              <w:rPr>
                <w:szCs w:val="22"/>
              </w:rPr>
            </w:pPr>
            <w:r>
              <w:rPr>
                <w:kern w:val="0"/>
                <w:szCs w:val="22"/>
                <w:lang w:val="ru-RU" w:bidi="ar-SA"/>
              </w:rPr>
              <w:t>-</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jc w:val="both"/>
              <w:rPr>
                <w:szCs w:val="22"/>
              </w:rPr>
            </w:pPr>
            <w:r>
              <w:rPr>
                <w:kern w:val="0"/>
                <w:szCs w:val="22"/>
                <w:lang w:val="ru-RU" w:bidi="ar-SA"/>
              </w:rPr>
              <w:t>Крышные конструкции проектируются индивидуально исходя из высотности здания и его несущей способности. Размещение рекламных конструкций не должно приводить к ухудшению технического состояния несущих конструкций зданий строений сооружений, к крышам которых крепится данная конструкция. Рекламные конструкции должны сочетаться с архитектурными особенностями здания и их цветового решения. Допускается размещение одной конструкции на здании. Расстояние между соседними крышными конструкциями должно быть не менее 100 метров по кратчайшему пути измерения от края одной конструкции до края другой. В случае размещения на скатной кровле не допускается одновременная установка крышной рекламной конструкции на коньке и скате кровли. Информационное поле располагается параллельно поверхности фасадов зданий, строений,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 Рекламная конструкция должна быть исключительно в виде отдельных букв и знаков без использования подложки.</w:t>
            </w:r>
          </w:p>
        </w:tc>
      </w:tr>
      <w:tr>
        <w:trPr/>
        <w:tc>
          <w:tcPr>
            <w:tcW w:w="851" w:type="dxa"/>
            <w:tcBorders/>
            <w:vAlign w:val="center"/>
          </w:tcPr>
          <w:p>
            <w:pPr>
              <w:pStyle w:val="Style20"/>
              <w:widowControl/>
              <w:spacing w:before="0" w:after="0"/>
              <w:rPr>
                <w:szCs w:val="22"/>
              </w:rPr>
            </w:pPr>
            <w:r>
              <w:rPr>
                <w:kern w:val="0"/>
                <w:szCs w:val="22"/>
                <w:lang w:val="ru-RU" w:bidi="ar-SA"/>
              </w:rPr>
              <w:t>1.7</w:t>
            </w:r>
          </w:p>
        </w:tc>
        <w:tc>
          <w:tcPr>
            <w:tcW w:w="2088" w:type="dxa"/>
            <w:tcBorders/>
            <w:vAlign w:val="center"/>
          </w:tcPr>
          <w:p>
            <w:pPr>
              <w:pStyle w:val="Style20"/>
              <w:widowControl/>
              <w:spacing w:before="0" w:after="0"/>
              <w:jc w:val="left"/>
              <w:rPr>
                <w:szCs w:val="22"/>
              </w:rPr>
            </w:pPr>
            <w:r>
              <w:rPr>
                <w:kern w:val="0"/>
                <w:szCs w:val="22"/>
                <w:lang w:val="ru-RU" w:bidi="ar-SA"/>
              </w:rPr>
              <w:t>Настенное панно</w:t>
            </w:r>
          </w:p>
        </w:tc>
        <w:tc>
          <w:tcPr>
            <w:tcW w:w="1425" w:type="dxa"/>
            <w:tcBorders/>
            <w:vAlign w:val="center"/>
          </w:tcPr>
          <w:p>
            <w:pPr>
              <w:pStyle w:val="Style20"/>
              <w:widowControl/>
              <w:spacing w:before="0" w:after="0"/>
              <w:rPr>
                <w:szCs w:val="22"/>
              </w:rPr>
            </w:pPr>
            <w:r>
              <w:rPr>
                <w:kern w:val="0"/>
                <w:szCs w:val="22"/>
                <w:lang w:val="ru-RU" w:bidi="ar-SA"/>
              </w:rPr>
              <w:t>-</w:t>
            </w:r>
          </w:p>
        </w:tc>
        <w:tc>
          <w:tcPr>
            <w:tcW w:w="2211" w:type="dxa"/>
            <w:tcBorders/>
            <w:vAlign w:val="center"/>
          </w:tcPr>
          <w:p>
            <w:pPr>
              <w:pStyle w:val="Style20"/>
              <w:widowControl/>
              <w:spacing w:before="0" w:after="0"/>
              <w:rPr>
                <w:szCs w:val="22"/>
              </w:rPr>
            </w:pPr>
            <w:r>
              <w:rPr>
                <w:kern w:val="0"/>
                <w:szCs w:val="22"/>
                <w:lang w:val="ru-RU" w:bidi="ar-SA"/>
              </w:rPr>
              <w:t>-</w:t>
            </w:r>
          </w:p>
        </w:tc>
        <w:tc>
          <w:tcPr>
            <w:tcW w:w="1332" w:type="dxa"/>
            <w:tcBorders/>
            <w:vAlign w:val="center"/>
          </w:tcPr>
          <w:p>
            <w:pPr>
              <w:pStyle w:val="Style20"/>
              <w:widowControl/>
              <w:spacing w:before="0" w:after="0"/>
              <w:rPr>
                <w:szCs w:val="22"/>
              </w:rPr>
            </w:pPr>
            <w:r>
              <w:rPr>
                <w:kern w:val="0"/>
                <w:szCs w:val="22"/>
                <w:lang w:val="ru-RU" w:bidi="ar-SA"/>
              </w:rPr>
              <w:t>-</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ind w:hanging="0" w:left="-108" w:right="-108"/>
              <w:jc w:val="both"/>
              <w:rPr>
                <w:kern w:val="0"/>
                <w:lang w:val="ru-RU" w:bidi="ar-SA"/>
              </w:rPr>
            </w:pPr>
            <w:r>
              <w:rPr>
                <w:kern w:val="0"/>
                <w:szCs w:val="22"/>
                <w:lang w:val="ru-RU" w:bidi="ar-SA"/>
              </w:rPr>
              <w:t xml:space="preserve">Располагаются на глухих торцах фасадов зданий, не имеющих декоративных архитектурных деталей рельефа, элементов остекления и отделки фасада в виде настенной росписи, мозаичного панно, цветографических композиций, вентилируемого фасада, декоративной штукатурки, керамогранита, гранита, мрамора. Размещение не более одного настенного  панно с расположением во всю ширину фасада по его вертикальной центральной оси, размером не менее 2/3 от общей высоты фасада </w:t>
            </w:r>
            <w:r>
              <w:rPr>
                <w:kern w:val="0"/>
                <w:lang w:val="ru-RU" w:bidi="ar-SA"/>
              </w:rPr>
              <w:t>(за исключением  городов, расположенных в районах крайнего севера и приравненных к ним местностям, для которых допускаются отступы от края глухого торца здания не более 2 м)</w:t>
            </w:r>
            <w:r>
              <w:rPr>
                <w:kern w:val="0"/>
                <w:szCs w:val="22"/>
                <w:lang w:val="ru-RU" w:bidi="ar-SA"/>
              </w:rPr>
              <w:t xml:space="preserve"> Нижний край панно должен совпадать с межэтажными перекрытиями здания. При размещении на всю высоту фасада нижний край панно не должен перекрывать цоколь здания.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 Должно соответствовать требованиям по пожарной и эксплуатационной безопасности.</w:t>
            </w:r>
          </w:p>
        </w:tc>
      </w:tr>
      <w:tr>
        <w:trPr/>
        <w:tc>
          <w:tcPr>
            <w:tcW w:w="851" w:type="dxa"/>
            <w:tcBorders/>
            <w:vAlign w:val="center"/>
          </w:tcPr>
          <w:p>
            <w:pPr>
              <w:pStyle w:val="Style20"/>
              <w:widowControl/>
              <w:spacing w:before="0" w:after="0"/>
              <w:rPr>
                <w:szCs w:val="22"/>
              </w:rPr>
            </w:pPr>
            <w:r>
              <w:rPr>
                <w:kern w:val="0"/>
                <w:szCs w:val="22"/>
                <w:lang w:val="ru-RU" w:bidi="ar-SA"/>
              </w:rPr>
              <w:t>1.8</w:t>
            </w:r>
          </w:p>
        </w:tc>
        <w:tc>
          <w:tcPr>
            <w:tcW w:w="2088" w:type="dxa"/>
            <w:tcBorders/>
            <w:vAlign w:val="center"/>
          </w:tcPr>
          <w:p>
            <w:pPr>
              <w:pStyle w:val="Style20"/>
              <w:widowControl/>
              <w:spacing w:before="0" w:after="0"/>
              <w:jc w:val="left"/>
              <w:rPr>
                <w:szCs w:val="22"/>
              </w:rPr>
            </w:pPr>
            <w:r>
              <w:rPr>
                <w:kern w:val="0"/>
                <w:szCs w:val="22"/>
                <w:lang w:val="ru-RU" w:bidi="ar-SA"/>
              </w:rPr>
              <w:t>Строительная сетка</w:t>
            </w:r>
          </w:p>
        </w:tc>
        <w:tc>
          <w:tcPr>
            <w:tcW w:w="1425" w:type="dxa"/>
            <w:tcBorders/>
            <w:vAlign w:val="center"/>
          </w:tcPr>
          <w:p>
            <w:pPr>
              <w:pStyle w:val="Style20"/>
              <w:widowControl/>
              <w:spacing w:before="0" w:after="0"/>
              <w:rPr>
                <w:szCs w:val="22"/>
              </w:rPr>
            </w:pPr>
            <w:r>
              <w:rPr>
                <w:kern w:val="0"/>
                <w:szCs w:val="22"/>
                <w:lang w:val="ru-RU" w:bidi="ar-SA"/>
              </w:rPr>
              <w:t>-</w:t>
            </w:r>
          </w:p>
        </w:tc>
        <w:tc>
          <w:tcPr>
            <w:tcW w:w="2211" w:type="dxa"/>
            <w:tcBorders/>
            <w:vAlign w:val="center"/>
          </w:tcPr>
          <w:p>
            <w:pPr>
              <w:pStyle w:val="Style20"/>
              <w:widowControl/>
              <w:spacing w:before="0" w:after="0"/>
              <w:rPr>
                <w:szCs w:val="22"/>
              </w:rPr>
            </w:pPr>
            <w:r>
              <w:rPr>
                <w:kern w:val="0"/>
                <w:szCs w:val="22"/>
                <w:lang w:val="ru-RU" w:bidi="ar-SA"/>
              </w:rPr>
              <w:t>-</w:t>
            </w:r>
          </w:p>
        </w:tc>
        <w:tc>
          <w:tcPr>
            <w:tcW w:w="1332" w:type="dxa"/>
            <w:tcBorders/>
            <w:vAlign w:val="center"/>
          </w:tcPr>
          <w:p>
            <w:pPr>
              <w:pStyle w:val="Style20"/>
              <w:widowControl/>
              <w:spacing w:before="0" w:after="0"/>
              <w:rPr>
                <w:szCs w:val="22"/>
              </w:rPr>
            </w:pPr>
            <w:r>
              <w:rPr>
                <w:kern w:val="0"/>
                <w:szCs w:val="22"/>
                <w:lang w:val="ru-RU" w:bidi="ar-SA"/>
              </w:rPr>
              <w:t>-</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jc w:val="both"/>
              <w:rPr>
                <w:szCs w:val="22"/>
              </w:rPr>
            </w:pPr>
            <w:r>
              <w:rPr>
                <w:kern w:val="0"/>
                <w:szCs w:val="22"/>
                <w:lang w:val="ru-RU" w:bidi="ar-SA"/>
              </w:rPr>
              <w:t>Строительная сетка может размещаться на объектах строительства, возведенных до уровня кровли. Строительная сетка должна быть натянута и закреплена по периметру полотна. Прочность и материал изготовления крепежных элементов должна соответствовать нормам пожарной и эксплуатационной безопасности. Длина крепежного шнура от края строительной сетки до конструкции каркаса должна составлять не более 0,1 м.</w:t>
            </w:r>
          </w:p>
        </w:tc>
      </w:tr>
      <w:tr>
        <w:trPr/>
        <w:tc>
          <w:tcPr>
            <w:tcW w:w="851" w:type="dxa"/>
            <w:tcBorders/>
            <w:vAlign w:val="center"/>
          </w:tcPr>
          <w:p>
            <w:pPr>
              <w:pStyle w:val="Style20"/>
              <w:widowControl/>
              <w:spacing w:before="0" w:after="0"/>
              <w:rPr>
                <w:szCs w:val="22"/>
              </w:rPr>
            </w:pPr>
            <w:r>
              <w:rPr>
                <w:kern w:val="0"/>
                <w:szCs w:val="22"/>
                <w:lang w:val="ru-RU" w:bidi="ar-SA"/>
              </w:rPr>
              <w:t>1.9</w:t>
            </w:r>
          </w:p>
        </w:tc>
        <w:tc>
          <w:tcPr>
            <w:tcW w:w="2088" w:type="dxa"/>
            <w:tcBorders/>
            <w:vAlign w:val="center"/>
          </w:tcPr>
          <w:p>
            <w:pPr>
              <w:pStyle w:val="Style20"/>
              <w:widowControl/>
              <w:spacing w:before="0" w:after="0"/>
              <w:jc w:val="left"/>
              <w:rPr>
                <w:szCs w:val="22"/>
              </w:rPr>
            </w:pPr>
            <w:r>
              <w:rPr>
                <w:kern w:val="0"/>
                <w:szCs w:val="22"/>
                <w:lang w:val="ru-RU" w:bidi="ar-SA"/>
              </w:rPr>
              <w:t>Флаговая композиция</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0,5</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50</w:t>
            </w:r>
          </w:p>
        </w:tc>
        <w:tc>
          <w:tcPr>
            <w:tcW w:w="5661" w:type="dxa"/>
            <w:tcBorders/>
            <w:vAlign w:val="center"/>
          </w:tcPr>
          <w:p>
            <w:pPr>
              <w:pStyle w:val="Style20"/>
              <w:widowControl/>
              <w:spacing w:before="0" w:after="0"/>
              <w:jc w:val="both"/>
              <w:rPr>
                <w:szCs w:val="22"/>
              </w:rPr>
            </w:pPr>
            <w:r>
              <w:rPr>
                <w:kern w:val="0"/>
                <w:szCs w:val="22"/>
                <w:lang w:val="ru-RU" w:bidi="ar-SA"/>
              </w:rPr>
              <w:t>Допускается размещение нескольких флагштоков с учетом общей тематики рекламы и их стилевого и цветового наполнения.</w:t>
            </w:r>
          </w:p>
        </w:tc>
      </w:tr>
      <w:tr>
        <w:trPr/>
        <w:tc>
          <w:tcPr>
            <w:tcW w:w="851" w:type="dxa"/>
            <w:tcBorders/>
            <w:vAlign w:val="center"/>
          </w:tcPr>
          <w:p>
            <w:pPr>
              <w:pStyle w:val="Style20"/>
              <w:widowControl/>
              <w:spacing w:before="0" w:after="0"/>
              <w:rPr>
                <w:szCs w:val="22"/>
              </w:rPr>
            </w:pPr>
            <w:r>
              <w:rPr>
                <w:kern w:val="0"/>
                <w:szCs w:val="22"/>
                <w:lang w:val="ru-RU" w:bidi="ar-SA"/>
              </w:rPr>
              <w:t>1.10</w:t>
            </w:r>
          </w:p>
        </w:tc>
        <w:tc>
          <w:tcPr>
            <w:tcW w:w="2088" w:type="dxa"/>
            <w:tcBorders/>
            <w:vAlign w:val="center"/>
          </w:tcPr>
          <w:p>
            <w:pPr>
              <w:pStyle w:val="Style20"/>
              <w:widowControl/>
              <w:spacing w:before="0" w:after="0"/>
              <w:jc w:val="left"/>
              <w:rPr>
                <w:szCs w:val="22"/>
              </w:rPr>
            </w:pPr>
            <w:r>
              <w:rPr>
                <w:kern w:val="0"/>
                <w:szCs w:val="22"/>
                <w:lang w:val="ru-RU" w:bidi="ar-SA"/>
              </w:rPr>
              <w:t>Медиафасад</w:t>
            </w:r>
          </w:p>
        </w:tc>
        <w:tc>
          <w:tcPr>
            <w:tcW w:w="1425" w:type="dxa"/>
            <w:tcBorders/>
            <w:vAlign w:val="center"/>
          </w:tcPr>
          <w:p>
            <w:pPr>
              <w:pStyle w:val="Style20"/>
              <w:widowControl/>
              <w:spacing w:before="0" w:after="0"/>
              <w:rPr>
                <w:szCs w:val="22"/>
              </w:rPr>
            </w:pPr>
            <w:r>
              <w:rPr>
                <w:kern w:val="0"/>
                <w:szCs w:val="22"/>
                <w:lang w:val="ru-RU" w:bidi="ar-SA"/>
              </w:rPr>
              <w:t>-</w:t>
            </w:r>
          </w:p>
        </w:tc>
        <w:tc>
          <w:tcPr>
            <w:tcW w:w="2211" w:type="dxa"/>
            <w:tcBorders/>
            <w:vAlign w:val="center"/>
          </w:tcPr>
          <w:p>
            <w:pPr>
              <w:pStyle w:val="Style20"/>
              <w:widowControl/>
              <w:spacing w:before="0" w:after="0"/>
              <w:rPr>
                <w:szCs w:val="22"/>
              </w:rPr>
            </w:pPr>
            <w:r>
              <w:rPr>
                <w:kern w:val="0"/>
                <w:szCs w:val="22"/>
                <w:lang w:val="ru-RU" w:bidi="ar-SA"/>
              </w:rPr>
              <w:t>-</w:t>
            </w:r>
          </w:p>
        </w:tc>
        <w:tc>
          <w:tcPr>
            <w:tcW w:w="1332" w:type="dxa"/>
            <w:tcBorders/>
            <w:vAlign w:val="center"/>
          </w:tcPr>
          <w:p>
            <w:pPr>
              <w:pStyle w:val="Style20"/>
              <w:widowControl/>
              <w:spacing w:before="0" w:after="0"/>
              <w:rPr>
                <w:szCs w:val="22"/>
              </w:rPr>
            </w:pPr>
            <w:r>
              <w:rPr>
                <w:kern w:val="0"/>
                <w:szCs w:val="22"/>
                <w:lang w:val="ru-RU" w:bidi="ar-SA"/>
              </w:rPr>
              <w:t>-</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jc w:val="both"/>
              <w:rPr>
                <w:szCs w:val="22"/>
              </w:rPr>
            </w:pPr>
            <w:r>
              <w:rPr>
                <w:kern w:val="0"/>
                <w:szCs w:val="22"/>
                <w:lang w:val="ru-RU" w:bidi="ar-SA"/>
              </w:rPr>
              <w:t>При размещении медиафасада на нежилом здании, строении, сооружении допускается частичное или полное перекрытие оконных проемов, витражей при условии соблюдения требований и ограничений, установленных нормативными правовыми актами Российской Федерации и нормативными документами по эксплуатации и пожарной безопасности.</w:t>
            </w:r>
          </w:p>
        </w:tc>
      </w:tr>
      <w:tr>
        <w:trPr/>
        <w:tc>
          <w:tcPr>
            <w:tcW w:w="851" w:type="dxa"/>
            <w:tcBorders/>
            <w:vAlign w:val="center"/>
          </w:tcPr>
          <w:p>
            <w:pPr>
              <w:pStyle w:val="Style20"/>
              <w:widowControl/>
              <w:spacing w:before="0" w:after="0"/>
              <w:rPr>
                <w:szCs w:val="22"/>
              </w:rPr>
            </w:pPr>
            <w:r>
              <w:rPr>
                <w:kern w:val="0"/>
                <w:szCs w:val="22"/>
                <w:lang w:val="ru-RU" w:bidi="ar-SA"/>
              </w:rPr>
              <w:t>1.11</w:t>
            </w:r>
          </w:p>
        </w:tc>
        <w:tc>
          <w:tcPr>
            <w:tcW w:w="2088" w:type="dxa"/>
            <w:tcBorders/>
            <w:vAlign w:val="center"/>
          </w:tcPr>
          <w:p>
            <w:pPr>
              <w:pStyle w:val="Style20"/>
              <w:widowControl/>
              <w:spacing w:before="0" w:after="0"/>
              <w:jc w:val="left"/>
              <w:rPr>
                <w:szCs w:val="22"/>
              </w:rPr>
            </w:pPr>
            <w:r>
              <w:rPr>
                <w:kern w:val="0"/>
                <w:szCs w:val="22"/>
                <w:lang w:val="ru-RU" w:bidi="ar-SA"/>
              </w:rPr>
              <w:t>Стела</w:t>
            </w:r>
          </w:p>
        </w:tc>
        <w:tc>
          <w:tcPr>
            <w:tcW w:w="1425" w:type="dxa"/>
            <w:tcBorders/>
            <w:vAlign w:val="center"/>
          </w:tcPr>
          <w:p>
            <w:pPr>
              <w:pStyle w:val="Style20"/>
              <w:widowControl/>
              <w:spacing w:before="0" w:after="0"/>
              <w:rPr>
                <w:szCs w:val="22"/>
              </w:rPr>
            </w:pPr>
            <w:r>
              <w:rPr>
                <w:kern w:val="0"/>
                <w:szCs w:val="22"/>
                <w:lang w:val="ru-RU" w:bidi="ar-SA"/>
              </w:rPr>
              <w:t>2,5</w:t>
            </w:r>
          </w:p>
        </w:tc>
        <w:tc>
          <w:tcPr>
            <w:tcW w:w="2211" w:type="dxa"/>
            <w:tcBorders/>
            <w:vAlign w:val="center"/>
          </w:tcPr>
          <w:p>
            <w:pPr>
              <w:pStyle w:val="Style20"/>
              <w:widowControl/>
              <w:spacing w:before="0" w:after="0"/>
              <w:rPr>
                <w:szCs w:val="22"/>
              </w:rPr>
            </w:pPr>
            <w:r>
              <w:rPr>
                <w:kern w:val="0"/>
                <w:szCs w:val="22"/>
                <w:lang w:val="ru-RU" w:bidi="ar-SA"/>
              </w:rPr>
              <w:t>1,5</w:t>
            </w:r>
          </w:p>
        </w:tc>
        <w:tc>
          <w:tcPr>
            <w:tcW w:w="1332" w:type="dxa"/>
            <w:tcBorders/>
            <w:vAlign w:val="center"/>
          </w:tcPr>
          <w:p>
            <w:pPr>
              <w:pStyle w:val="Style20"/>
              <w:widowControl/>
              <w:spacing w:before="0" w:after="0"/>
              <w:rPr>
                <w:szCs w:val="22"/>
              </w:rPr>
            </w:pPr>
            <w:r>
              <w:rPr>
                <w:kern w:val="0"/>
                <w:szCs w:val="22"/>
                <w:lang w:val="ru-RU" w:bidi="ar-SA"/>
              </w:rPr>
              <w:t>1,5</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jc w:val="both"/>
              <w:rPr>
                <w:szCs w:val="22"/>
              </w:rPr>
            </w:pPr>
            <w:r>
              <w:rPr>
                <w:kern w:val="0"/>
                <w:szCs w:val="22"/>
                <w:lang w:val="ru-RU" w:bidi="ar-SA"/>
              </w:rPr>
              <w:t>Размещение допускается на территории арендуемого или собственного участка торговой организации, в том числе на территориях общего пользования  только при наличии согласования с органом местного самоуправления.</w:t>
            </w:r>
          </w:p>
        </w:tc>
      </w:tr>
      <w:tr>
        <w:trPr>
          <w:trHeight w:val="417" w:hRule="atLeast"/>
        </w:trPr>
        <w:tc>
          <w:tcPr>
            <w:tcW w:w="851" w:type="dxa"/>
            <w:tcBorders/>
            <w:vAlign w:val="center"/>
          </w:tcPr>
          <w:p>
            <w:pPr>
              <w:pStyle w:val="Style20"/>
              <w:widowControl/>
              <w:spacing w:before="0" w:after="0"/>
              <w:rPr>
                <w:b/>
                <w:szCs w:val="22"/>
              </w:rPr>
            </w:pPr>
            <w:r>
              <w:rPr>
                <w:b/>
                <w:kern w:val="0"/>
                <w:szCs w:val="22"/>
                <w:lang w:val="ru-RU" w:bidi="ar-SA"/>
              </w:rPr>
              <w:t>2</w:t>
            </w:r>
          </w:p>
        </w:tc>
        <w:tc>
          <w:tcPr>
            <w:tcW w:w="14457" w:type="dxa"/>
            <w:gridSpan w:val="6"/>
            <w:tcBorders/>
            <w:vAlign w:val="center"/>
          </w:tcPr>
          <w:p>
            <w:pPr>
              <w:pStyle w:val="Style20"/>
              <w:widowControl/>
              <w:spacing w:before="0" w:after="0"/>
              <w:jc w:val="both"/>
              <w:rPr>
                <w:b/>
                <w:szCs w:val="22"/>
              </w:rPr>
            </w:pPr>
            <w:r>
              <w:rPr>
                <w:b/>
                <w:kern w:val="0"/>
                <w:szCs w:val="22"/>
                <w:lang w:val="ru-RU" w:bidi="ar-SA"/>
              </w:rPr>
              <w:t>Локальные (малые)</w:t>
            </w:r>
          </w:p>
        </w:tc>
      </w:tr>
      <w:tr>
        <w:trPr/>
        <w:tc>
          <w:tcPr>
            <w:tcW w:w="851" w:type="dxa"/>
            <w:tcBorders/>
            <w:vAlign w:val="center"/>
          </w:tcPr>
          <w:p>
            <w:pPr>
              <w:pStyle w:val="Style20"/>
              <w:widowControl/>
              <w:spacing w:before="0" w:after="0"/>
              <w:rPr>
                <w:szCs w:val="22"/>
              </w:rPr>
            </w:pPr>
            <w:r>
              <w:rPr>
                <w:kern w:val="0"/>
                <w:szCs w:val="22"/>
                <w:lang w:val="ru-RU" w:bidi="ar-SA"/>
              </w:rPr>
              <w:t>2.1</w:t>
            </w:r>
          </w:p>
        </w:tc>
        <w:tc>
          <w:tcPr>
            <w:tcW w:w="2088" w:type="dxa"/>
            <w:tcBorders/>
            <w:vAlign w:val="center"/>
          </w:tcPr>
          <w:p>
            <w:pPr>
              <w:pStyle w:val="Style20"/>
              <w:widowControl/>
              <w:spacing w:before="0" w:after="0"/>
              <w:jc w:val="left"/>
              <w:rPr>
                <w:szCs w:val="22"/>
              </w:rPr>
            </w:pPr>
            <w:r>
              <w:rPr>
                <w:kern w:val="0"/>
                <w:szCs w:val="22"/>
                <w:lang w:val="ru-RU" w:bidi="ar-SA"/>
              </w:rPr>
              <w:t>Пилон</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20</w:t>
            </w:r>
          </w:p>
        </w:tc>
        <w:tc>
          <w:tcPr>
            <w:tcW w:w="5661" w:type="dxa"/>
            <w:tcBorders/>
            <w:vAlign w:val="center"/>
          </w:tcPr>
          <w:p>
            <w:pPr>
              <w:pStyle w:val="Style20"/>
              <w:widowControl/>
              <w:spacing w:before="0" w:after="0"/>
              <w:jc w:val="both"/>
              <w:rPr>
                <w:szCs w:val="22"/>
              </w:rPr>
            </w:pPr>
            <w:r>
              <w:rPr>
                <w:szCs w:val="22"/>
              </w:rPr>
            </w:r>
          </w:p>
        </w:tc>
      </w:tr>
      <w:tr>
        <w:trPr/>
        <w:tc>
          <w:tcPr>
            <w:tcW w:w="851" w:type="dxa"/>
            <w:tcBorders/>
            <w:vAlign w:val="center"/>
          </w:tcPr>
          <w:p>
            <w:pPr>
              <w:pStyle w:val="Style20"/>
              <w:widowControl/>
              <w:spacing w:before="0" w:after="0"/>
              <w:rPr>
                <w:szCs w:val="22"/>
              </w:rPr>
            </w:pPr>
            <w:r>
              <w:rPr>
                <w:kern w:val="0"/>
                <w:szCs w:val="22"/>
                <w:lang w:val="ru-RU" w:bidi="ar-SA"/>
              </w:rPr>
              <w:t>2.2</w:t>
            </w:r>
          </w:p>
        </w:tc>
        <w:tc>
          <w:tcPr>
            <w:tcW w:w="2088" w:type="dxa"/>
            <w:tcBorders/>
            <w:vAlign w:val="center"/>
          </w:tcPr>
          <w:p>
            <w:pPr>
              <w:pStyle w:val="Style20"/>
              <w:widowControl/>
              <w:spacing w:before="0" w:after="0"/>
              <w:jc w:val="left"/>
              <w:rPr>
                <w:szCs w:val="22"/>
              </w:rPr>
            </w:pPr>
            <w:r>
              <w:rPr>
                <w:kern w:val="0"/>
                <w:szCs w:val="22"/>
                <w:lang w:val="ru-RU" w:bidi="ar-SA"/>
              </w:rPr>
              <w:t>Тумба (пиллар)</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0,6</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20</w:t>
            </w:r>
          </w:p>
        </w:tc>
        <w:tc>
          <w:tcPr>
            <w:tcW w:w="5661" w:type="dxa"/>
            <w:tcBorders/>
            <w:vAlign w:val="center"/>
          </w:tcPr>
          <w:p>
            <w:pPr>
              <w:pStyle w:val="Style20"/>
              <w:widowControl/>
              <w:spacing w:before="0" w:after="0"/>
              <w:jc w:val="both"/>
              <w:rPr>
                <w:szCs w:val="22"/>
              </w:rPr>
            </w:pPr>
            <w:r>
              <w:rPr>
                <w:szCs w:val="22"/>
              </w:rPr>
            </w:r>
          </w:p>
        </w:tc>
      </w:tr>
      <w:tr>
        <w:trPr/>
        <w:tc>
          <w:tcPr>
            <w:tcW w:w="851" w:type="dxa"/>
            <w:tcBorders/>
            <w:vAlign w:val="center"/>
          </w:tcPr>
          <w:p>
            <w:pPr>
              <w:pStyle w:val="Style20"/>
              <w:widowControl/>
              <w:spacing w:before="0" w:after="0"/>
              <w:rPr>
                <w:szCs w:val="22"/>
              </w:rPr>
            </w:pPr>
            <w:r>
              <w:rPr>
                <w:kern w:val="0"/>
                <w:szCs w:val="22"/>
                <w:lang w:val="ru-RU" w:bidi="ar-SA"/>
              </w:rPr>
              <w:t>2.3</w:t>
            </w:r>
          </w:p>
        </w:tc>
        <w:tc>
          <w:tcPr>
            <w:tcW w:w="2088" w:type="dxa"/>
            <w:tcBorders/>
            <w:vAlign w:val="center"/>
          </w:tcPr>
          <w:p>
            <w:pPr>
              <w:pStyle w:val="Style20"/>
              <w:widowControl/>
              <w:spacing w:before="0" w:after="0"/>
              <w:jc w:val="left"/>
              <w:rPr>
                <w:szCs w:val="22"/>
              </w:rPr>
            </w:pPr>
            <w:r>
              <w:rPr>
                <w:kern w:val="0"/>
                <w:szCs w:val="22"/>
                <w:lang w:val="ru-RU" w:bidi="ar-SA"/>
              </w:rPr>
              <w:t>Стенд (афиша)</w:t>
            </w:r>
          </w:p>
        </w:tc>
        <w:tc>
          <w:tcPr>
            <w:tcW w:w="1425" w:type="dxa"/>
            <w:tcBorders/>
            <w:vAlign w:val="center"/>
          </w:tcPr>
          <w:p>
            <w:pPr>
              <w:pStyle w:val="Style20"/>
              <w:widowControl/>
              <w:spacing w:before="0" w:after="0"/>
              <w:rPr>
                <w:szCs w:val="22"/>
              </w:rPr>
            </w:pPr>
            <w:r>
              <w:rPr>
                <w:kern w:val="0"/>
                <w:szCs w:val="22"/>
                <w:lang w:val="ru-RU" w:bidi="ar-SA"/>
              </w:rPr>
              <w:t>Равна высоте конструкции</w:t>
            </w:r>
          </w:p>
        </w:tc>
        <w:tc>
          <w:tcPr>
            <w:tcW w:w="2211" w:type="dxa"/>
            <w:tcBorders/>
            <w:vAlign w:val="center"/>
          </w:tcPr>
          <w:p>
            <w:pPr>
              <w:pStyle w:val="Style20"/>
              <w:widowControl/>
              <w:spacing w:before="0" w:after="0"/>
              <w:rPr>
                <w:szCs w:val="22"/>
              </w:rPr>
            </w:pPr>
            <w:r>
              <w:rPr>
                <w:kern w:val="0"/>
                <w:szCs w:val="22"/>
                <w:lang w:val="ru-RU" w:bidi="ar-SA"/>
              </w:rPr>
              <w:t>0,5</w:t>
            </w:r>
          </w:p>
        </w:tc>
        <w:tc>
          <w:tcPr>
            <w:tcW w:w="1332" w:type="dxa"/>
            <w:tcBorders/>
            <w:vAlign w:val="center"/>
          </w:tcPr>
          <w:p>
            <w:pPr>
              <w:pStyle w:val="Style20"/>
              <w:widowControl/>
              <w:spacing w:before="0" w:after="0"/>
              <w:rPr>
                <w:szCs w:val="22"/>
              </w:rPr>
            </w:pPr>
            <w:r>
              <w:rPr>
                <w:kern w:val="0"/>
                <w:szCs w:val="22"/>
                <w:lang w:val="ru-RU" w:bidi="ar-SA"/>
              </w:rPr>
              <w:t>0,5</w:t>
            </w:r>
          </w:p>
        </w:tc>
        <w:tc>
          <w:tcPr>
            <w:tcW w:w="1740" w:type="dxa"/>
            <w:tcBorders/>
            <w:vAlign w:val="center"/>
          </w:tcPr>
          <w:p>
            <w:pPr>
              <w:pStyle w:val="Style20"/>
              <w:widowControl/>
              <w:spacing w:before="0" w:after="0"/>
              <w:rPr>
                <w:szCs w:val="22"/>
              </w:rPr>
            </w:pPr>
            <w:r>
              <w:rPr>
                <w:kern w:val="0"/>
                <w:szCs w:val="22"/>
                <w:lang w:val="ru-RU" w:bidi="ar-SA"/>
              </w:rPr>
              <w:t>5</w:t>
            </w:r>
          </w:p>
        </w:tc>
        <w:tc>
          <w:tcPr>
            <w:tcW w:w="5661" w:type="dxa"/>
            <w:tcBorders/>
            <w:vAlign w:val="center"/>
          </w:tcPr>
          <w:p>
            <w:pPr>
              <w:pStyle w:val="Style20"/>
              <w:widowControl/>
              <w:spacing w:before="0" w:after="0"/>
              <w:jc w:val="both"/>
              <w:rPr>
                <w:szCs w:val="22"/>
              </w:rPr>
            </w:pPr>
            <w:r>
              <w:rPr>
                <w:kern w:val="0"/>
                <w:szCs w:val="22"/>
                <w:lang w:val="ru-RU" w:bidi="ar-SA"/>
              </w:rPr>
              <w:t>Афишные стенды разрешается устанавливать группами в ряд параллельно тротуару и проезжей части (количество конструкций в группе определяется в зависимости от установленной зоны территории в соответствии с таблицей 2).</w:t>
            </w:r>
            <w:r>
              <w:rPr>
                <w:rFonts w:eastAsia="" w:eastAsiaTheme="minorEastAsia"/>
                <w:kern w:val="2"/>
                <w:szCs w:val="22"/>
                <w:lang w:val="ru-RU" w:eastAsia="ru-RU" w:bidi="ar-SA"/>
              </w:rPr>
              <w:t xml:space="preserve"> </w:t>
            </w:r>
            <w:r>
              <w:rPr>
                <w:kern w:val="0"/>
                <w:szCs w:val="22"/>
                <w:lang w:val="ru-RU" w:bidi="ar-SA"/>
              </w:rPr>
              <w:t>Не допускается деление поля на отдельные самостоятельные части для размещения нескольких информационных сообщений</w:t>
            </w:r>
          </w:p>
        </w:tc>
      </w:tr>
      <w:tr>
        <w:trPr/>
        <w:tc>
          <w:tcPr>
            <w:tcW w:w="851" w:type="dxa"/>
            <w:tcBorders/>
            <w:vAlign w:val="center"/>
          </w:tcPr>
          <w:p>
            <w:pPr>
              <w:pStyle w:val="Style20"/>
              <w:widowControl/>
              <w:spacing w:before="0" w:after="0"/>
              <w:rPr>
                <w:szCs w:val="22"/>
              </w:rPr>
            </w:pPr>
            <w:r>
              <w:rPr>
                <w:kern w:val="0"/>
                <w:szCs w:val="22"/>
                <w:lang w:val="ru-RU" w:bidi="ar-SA"/>
              </w:rPr>
              <w:t>2.4</w:t>
            </w:r>
          </w:p>
        </w:tc>
        <w:tc>
          <w:tcPr>
            <w:tcW w:w="2088" w:type="dxa"/>
            <w:tcBorders/>
            <w:vAlign w:val="center"/>
          </w:tcPr>
          <w:p>
            <w:pPr>
              <w:pStyle w:val="Style20"/>
              <w:widowControl/>
              <w:spacing w:before="0" w:after="0"/>
              <w:jc w:val="left"/>
              <w:rPr>
                <w:szCs w:val="22"/>
              </w:rPr>
            </w:pPr>
            <w:r>
              <w:rPr>
                <w:kern w:val="0"/>
                <w:szCs w:val="22"/>
                <w:lang w:val="ru-RU" w:bidi="ar-SA"/>
              </w:rPr>
              <w:t>Рекламная конструкция в составе остановочного пункта общественного транспорта</w:t>
            </w:r>
          </w:p>
        </w:tc>
        <w:tc>
          <w:tcPr>
            <w:tcW w:w="1425" w:type="dxa"/>
            <w:tcBorders/>
            <w:vAlign w:val="center"/>
          </w:tcPr>
          <w:p>
            <w:pPr>
              <w:pStyle w:val="Style20"/>
              <w:widowControl/>
              <w:spacing w:before="0" w:after="0"/>
              <w:ind w:firstLine="71" w:left="-71"/>
              <w:rPr>
                <w:szCs w:val="22"/>
              </w:rPr>
            </w:pPr>
            <w:r>
              <w:rPr>
                <w:kern w:val="0"/>
                <w:szCs w:val="22"/>
                <w:lang w:val="ru-RU" w:bidi="ar-SA"/>
              </w:rPr>
              <w:t>в соответствии с проектом благоустройства</w:t>
            </w:r>
          </w:p>
        </w:tc>
        <w:tc>
          <w:tcPr>
            <w:tcW w:w="2211" w:type="dxa"/>
            <w:tcBorders/>
            <w:vAlign w:val="center"/>
          </w:tcPr>
          <w:p>
            <w:pPr>
              <w:pStyle w:val="Style20"/>
              <w:widowControl/>
              <w:spacing w:before="0" w:after="0"/>
              <w:rPr>
                <w:szCs w:val="22"/>
              </w:rPr>
            </w:pPr>
            <w:r>
              <w:rPr>
                <w:kern w:val="0"/>
                <w:szCs w:val="22"/>
                <w:lang w:val="ru-RU" w:bidi="ar-SA"/>
              </w:rPr>
              <w:t>в соответствии с проектом благоустройства</w:t>
            </w:r>
          </w:p>
        </w:tc>
        <w:tc>
          <w:tcPr>
            <w:tcW w:w="1332" w:type="dxa"/>
            <w:tcBorders/>
            <w:vAlign w:val="center"/>
          </w:tcPr>
          <w:p>
            <w:pPr>
              <w:pStyle w:val="Style20"/>
              <w:widowControl/>
              <w:spacing w:before="0" w:after="0"/>
              <w:ind w:firstLine="20" w:left="-20" w:right="2"/>
              <w:rPr>
                <w:szCs w:val="22"/>
              </w:rPr>
            </w:pPr>
            <w:r>
              <w:rPr>
                <w:kern w:val="0"/>
                <w:szCs w:val="22"/>
                <w:lang w:val="ru-RU" w:bidi="ar-SA"/>
              </w:rPr>
              <w:t>в соответствии с проектом благоустройства</w:t>
            </w:r>
          </w:p>
        </w:tc>
        <w:tc>
          <w:tcPr>
            <w:tcW w:w="1740" w:type="dxa"/>
            <w:tcBorders/>
            <w:vAlign w:val="center"/>
          </w:tcPr>
          <w:p>
            <w:pPr>
              <w:pStyle w:val="Style20"/>
              <w:widowControl/>
              <w:spacing w:before="0" w:after="0"/>
              <w:rPr>
                <w:szCs w:val="22"/>
              </w:rPr>
            </w:pPr>
            <w:r>
              <w:rPr>
                <w:kern w:val="0"/>
                <w:szCs w:val="22"/>
                <w:lang w:val="ru-RU" w:bidi="ar-SA"/>
              </w:rPr>
              <w:t>-</w:t>
            </w:r>
          </w:p>
        </w:tc>
        <w:tc>
          <w:tcPr>
            <w:tcW w:w="5661" w:type="dxa"/>
            <w:tcBorders/>
            <w:vAlign w:val="center"/>
          </w:tcPr>
          <w:p>
            <w:pPr>
              <w:pStyle w:val="Style20"/>
              <w:widowControl/>
              <w:spacing w:before="0" w:after="0"/>
              <w:rPr>
                <w:szCs w:val="22"/>
              </w:rPr>
            </w:pPr>
            <w:r>
              <w:rPr>
                <w:szCs w:val="22"/>
              </w:rPr>
            </w:r>
          </w:p>
        </w:tc>
      </w:tr>
    </w:tbl>
    <w:p>
      <w:pPr>
        <w:pStyle w:val="Normal"/>
        <w:ind w:firstLine="709"/>
        <w:rPr>
          <w:b/>
        </w:rPr>
      </w:pPr>
      <w:r>
        <w:rPr>
          <w:b/>
        </w:rPr>
      </w:r>
    </w:p>
    <w:p>
      <w:pPr>
        <w:pStyle w:val="Normal"/>
        <w:spacing w:lineRule="auto" w:line="276" w:before="0" w:after="200"/>
        <w:rPr>
          <w:b/>
        </w:rPr>
      </w:pPr>
      <w:r>
        <w:rPr>
          <w:b/>
        </w:rPr>
      </w:r>
      <w:r>
        <w:br w:type="page"/>
      </w:r>
    </w:p>
    <w:p>
      <w:pPr>
        <w:pStyle w:val="Normal"/>
        <w:spacing w:before="0" w:after="200"/>
        <w:jc w:val="right"/>
        <w:rPr>
          <w:b/>
          <w:bCs/>
          <w:sz w:val="22"/>
          <w:szCs w:val="22"/>
        </w:rPr>
      </w:pPr>
      <w:r>
        <w:rPr>
          <w:b/>
          <w:bCs/>
          <w:sz w:val="22"/>
          <w:szCs w:val="22"/>
        </w:rPr>
        <w:t>Приложение 4</w:t>
      </w:r>
    </w:p>
    <w:p>
      <w:pPr>
        <w:pStyle w:val="Normal"/>
        <w:jc w:val="center"/>
        <w:rPr>
          <w:sz w:val="22"/>
          <w:szCs w:val="22"/>
        </w:rPr>
      </w:pPr>
      <w:r>
        <w:rPr>
          <w:sz w:val="22"/>
          <w:szCs w:val="22"/>
        </w:rPr>
      </w:r>
    </w:p>
    <w:p>
      <w:pPr>
        <w:pStyle w:val="Normal"/>
        <w:jc w:val="center"/>
        <w:rPr>
          <w:sz w:val="22"/>
          <w:szCs w:val="22"/>
        </w:rPr>
      </w:pPr>
      <w:r>
        <w:rPr>
          <w:sz w:val="22"/>
          <w:szCs w:val="22"/>
        </w:rPr>
        <w:t>Требования к размещению рекламных конструкций в зависимости от территориальной зоны Городского округа города Шарыпово</w:t>
      </w:r>
    </w:p>
    <w:p>
      <w:pPr>
        <w:pStyle w:val="Normal"/>
        <w:jc w:val="center"/>
        <w:rPr>
          <w:sz w:val="22"/>
          <w:szCs w:val="22"/>
        </w:rPr>
      </w:pPr>
      <w:r>
        <w:rPr>
          <w:sz w:val="22"/>
          <w:szCs w:val="22"/>
        </w:rPr>
      </w:r>
    </w:p>
    <w:tbl>
      <w:tblPr>
        <w:tblStyle w:val="21"/>
        <w:tblW w:w="15196"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600"/>
        <w:gridCol w:w="3398"/>
        <w:gridCol w:w="1984"/>
        <w:gridCol w:w="1986"/>
        <w:gridCol w:w="1842"/>
        <w:gridCol w:w="1843"/>
        <w:gridCol w:w="1844"/>
        <w:gridCol w:w="1697"/>
      </w:tblGrid>
      <w:tr>
        <w:trPr>
          <w:tblHeader w:val="true"/>
          <w:trHeight w:val="546" w:hRule="atLeast"/>
        </w:trPr>
        <w:tc>
          <w:tcPr>
            <w:tcW w:w="600" w:type="dxa"/>
            <w:vMerge w:val="restart"/>
            <w:tcBorders/>
            <w:vAlign w:val="center"/>
          </w:tcPr>
          <w:p>
            <w:pPr>
              <w:pStyle w:val="Style20"/>
              <w:widowControl/>
              <w:spacing w:before="0" w:after="0"/>
              <w:rPr>
                <w:szCs w:val="22"/>
              </w:rPr>
            </w:pPr>
            <w:r>
              <w:rPr>
                <w:b/>
                <w:color w:themeColor="accent1" w:val="auto"/>
                <w:kern w:val="0"/>
                <w:szCs w:val="22"/>
                <w:lang w:val="ru-RU" w:bidi="ar-SA"/>
              </w:rPr>
              <w:t xml:space="preserve">№ </w:t>
            </w:r>
            <w:r>
              <w:rPr>
                <w:b/>
                <w:color w:themeColor="accent1" w:val="auto"/>
                <w:kern w:val="0"/>
                <w:szCs w:val="22"/>
                <w:lang w:val="ru-RU" w:bidi="ar-SA"/>
              </w:rPr>
              <w:t>п/п</w:t>
            </w:r>
          </w:p>
        </w:tc>
        <w:tc>
          <w:tcPr>
            <w:tcW w:w="3398" w:type="dxa"/>
            <w:vMerge w:val="restart"/>
            <w:tcBorders/>
            <w:vAlign w:val="center"/>
          </w:tcPr>
          <w:p>
            <w:pPr>
              <w:pStyle w:val="Style20"/>
              <w:widowControl/>
              <w:spacing w:before="0" w:after="0"/>
              <w:rPr>
                <w:szCs w:val="22"/>
              </w:rPr>
            </w:pPr>
            <w:r>
              <w:rPr>
                <w:b/>
                <w:color w:themeColor="accent1" w:val="auto"/>
                <w:kern w:val="0"/>
                <w:szCs w:val="22"/>
                <w:lang w:val="ru-RU" w:bidi="ar-SA"/>
              </w:rPr>
              <w:t>Вид</w:t>
            </w:r>
          </w:p>
          <w:p>
            <w:pPr>
              <w:pStyle w:val="Style20"/>
              <w:widowControl/>
              <w:spacing w:before="0" w:after="0"/>
              <w:rPr>
                <w:szCs w:val="22"/>
              </w:rPr>
            </w:pPr>
            <w:r>
              <w:rPr>
                <w:b/>
                <w:color w:themeColor="accent1" w:val="auto"/>
                <w:kern w:val="0"/>
                <w:szCs w:val="22"/>
                <w:lang w:val="ru-RU" w:bidi="ar-SA"/>
              </w:rPr>
              <w:t>конструкции</w:t>
            </w:r>
          </w:p>
        </w:tc>
        <w:tc>
          <w:tcPr>
            <w:tcW w:w="11196" w:type="dxa"/>
            <w:gridSpan w:val="6"/>
            <w:tcBorders/>
            <w:vAlign w:val="center"/>
          </w:tcPr>
          <w:p>
            <w:pPr>
              <w:pStyle w:val="Style20"/>
              <w:widowControl/>
              <w:spacing w:before="0" w:after="0"/>
              <w:rPr>
                <w:szCs w:val="22"/>
              </w:rPr>
            </w:pPr>
            <w:r>
              <w:rPr>
                <w:b/>
                <w:color w:themeColor="accent1" w:val="auto"/>
                <w:kern w:val="0"/>
                <w:szCs w:val="22"/>
                <w:lang w:val="ru-RU" w:bidi="ar-SA"/>
              </w:rPr>
              <w:t>Расстояние между конструкциями (не менее), м</w:t>
            </w:r>
          </w:p>
        </w:tc>
      </w:tr>
      <w:tr>
        <w:trPr>
          <w:tblHeader w:val="true"/>
        </w:trPr>
        <w:tc>
          <w:tcPr>
            <w:tcW w:w="600" w:type="dxa"/>
            <w:vMerge w:val="continue"/>
            <w:tcBorders/>
            <w:vAlign w:val="center"/>
          </w:tcPr>
          <w:p>
            <w:pPr>
              <w:pStyle w:val="Style20"/>
              <w:widowControl/>
              <w:spacing w:before="0" w:after="0"/>
              <w:rPr>
                <w:szCs w:val="22"/>
              </w:rPr>
            </w:pPr>
            <w:r>
              <w:rPr>
                <w:b/>
                <w:color w:themeColor="accent1" w:val="auto"/>
                <w:szCs w:val="22"/>
              </w:rPr>
            </w:r>
          </w:p>
        </w:tc>
        <w:tc>
          <w:tcPr>
            <w:tcW w:w="3398" w:type="dxa"/>
            <w:vMerge w:val="continue"/>
            <w:tcBorders/>
            <w:vAlign w:val="center"/>
          </w:tcPr>
          <w:p>
            <w:pPr>
              <w:pStyle w:val="Style20"/>
              <w:widowControl/>
              <w:spacing w:before="0" w:after="0"/>
              <w:jc w:val="left"/>
              <w:rPr>
                <w:szCs w:val="22"/>
              </w:rPr>
            </w:pPr>
            <w:r>
              <w:rPr>
                <w:b/>
                <w:color w:themeColor="accent1" w:val="auto"/>
                <w:szCs w:val="22"/>
              </w:rPr>
            </w:r>
          </w:p>
        </w:tc>
        <w:tc>
          <w:tcPr>
            <w:tcW w:w="3970" w:type="dxa"/>
            <w:gridSpan w:val="2"/>
            <w:tcBorders/>
            <w:vAlign w:val="center"/>
          </w:tcPr>
          <w:p>
            <w:pPr>
              <w:pStyle w:val="Style20"/>
              <w:widowControl/>
              <w:spacing w:before="0" w:after="0"/>
              <w:rPr>
                <w:szCs w:val="22"/>
              </w:rPr>
            </w:pPr>
            <w:r>
              <w:rPr>
                <w:b/>
                <w:color w:themeColor="accent1" w:val="auto"/>
                <w:kern w:val="0"/>
                <w:szCs w:val="22"/>
                <w:lang w:val="ru-RU" w:bidi="ar-SA"/>
              </w:rPr>
              <w:t>Общественно-деловая зона</w:t>
            </w:r>
          </w:p>
        </w:tc>
        <w:tc>
          <w:tcPr>
            <w:tcW w:w="3685" w:type="dxa"/>
            <w:gridSpan w:val="2"/>
            <w:tcBorders/>
            <w:vAlign w:val="center"/>
          </w:tcPr>
          <w:p>
            <w:pPr>
              <w:pStyle w:val="Style20"/>
              <w:widowControl/>
              <w:spacing w:before="0" w:after="0"/>
              <w:rPr>
                <w:szCs w:val="22"/>
              </w:rPr>
            </w:pPr>
            <w:r>
              <w:rPr>
                <w:b/>
                <w:color w:themeColor="accent1" w:val="auto"/>
                <w:kern w:val="0"/>
                <w:szCs w:val="22"/>
                <w:lang w:val="ru-RU" w:bidi="ar-SA"/>
              </w:rPr>
              <w:t>Жилая зона</w:t>
            </w:r>
          </w:p>
        </w:tc>
        <w:tc>
          <w:tcPr>
            <w:tcW w:w="3541" w:type="dxa"/>
            <w:gridSpan w:val="2"/>
            <w:tcBorders/>
            <w:vAlign w:val="center"/>
          </w:tcPr>
          <w:p>
            <w:pPr>
              <w:pStyle w:val="Style20"/>
              <w:widowControl/>
              <w:spacing w:before="0" w:after="0"/>
              <w:rPr>
                <w:szCs w:val="22"/>
              </w:rPr>
            </w:pPr>
            <w:r>
              <w:rPr>
                <w:b/>
                <w:color w:themeColor="accent1" w:val="auto"/>
                <w:kern w:val="0"/>
                <w:szCs w:val="22"/>
                <w:lang w:val="ru-RU" w:bidi="ar-SA"/>
              </w:rPr>
              <w:t>Производственная зона</w:t>
            </w:r>
          </w:p>
        </w:tc>
      </w:tr>
      <w:tr>
        <w:trPr>
          <w:tblHeader w:val="true"/>
          <w:trHeight w:val="1558" w:hRule="atLeast"/>
          <w:cantSplit w:val="true"/>
        </w:trPr>
        <w:tc>
          <w:tcPr>
            <w:tcW w:w="600" w:type="dxa"/>
            <w:vMerge w:val="continue"/>
            <w:tcBorders/>
            <w:vAlign w:val="center"/>
          </w:tcPr>
          <w:p>
            <w:pPr>
              <w:pStyle w:val="Style20"/>
              <w:widowControl/>
              <w:spacing w:before="0" w:after="0"/>
              <w:rPr>
                <w:szCs w:val="22"/>
              </w:rPr>
            </w:pPr>
            <w:r>
              <w:rPr>
                <w:b/>
                <w:color w:themeColor="accent1" w:val="auto"/>
                <w:szCs w:val="22"/>
              </w:rPr>
            </w:r>
          </w:p>
        </w:tc>
        <w:tc>
          <w:tcPr>
            <w:tcW w:w="3398" w:type="dxa"/>
            <w:vMerge w:val="continue"/>
            <w:tcBorders/>
            <w:vAlign w:val="center"/>
          </w:tcPr>
          <w:p>
            <w:pPr>
              <w:pStyle w:val="Style20"/>
              <w:widowControl/>
              <w:spacing w:before="0" w:after="0"/>
              <w:jc w:val="left"/>
              <w:rPr>
                <w:szCs w:val="22"/>
              </w:rPr>
            </w:pPr>
            <w:r>
              <w:rPr>
                <w:b/>
                <w:color w:themeColor="accent1" w:val="auto"/>
                <w:szCs w:val="22"/>
              </w:rPr>
            </w:r>
          </w:p>
        </w:tc>
        <w:tc>
          <w:tcPr>
            <w:tcW w:w="1984" w:type="dxa"/>
            <w:tcBorders/>
            <w:textDirection w:val="btLr"/>
            <w:vAlign w:val="center"/>
          </w:tcPr>
          <w:p>
            <w:pPr>
              <w:pStyle w:val="Style20"/>
              <w:widowControl/>
              <w:spacing w:before="0" w:after="0"/>
              <w:rPr>
                <w:szCs w:val="22"/>
              </w:rPr>
            </w:pPr>
            <w:r>
              <w:rPr>
                <w:b/>
                <w:color w:themeColor="accent1" w:val="auto"/>
                <w:kern w:val="0"/>
                <w:szCs w:val="22"/>
                <w:lang w:val="ru-RU" w:bidi="ar-SA"/>
              </w:rPr>
              <w:t>Однотипные</w:t>
            </w:r>
          </w:p>
        </w:tc>
        <w:tc>
          <w:tcPr>
            <w:tcW w:w="1986" w:type="dxa"/>
            <w:tcBorders/>
            <w:textDirection w:val="btLr"/>
            <w:vAlign w:val="center"/>
          </w:tcPr>
          <w:p>
            <w:pPr>
              <w:pStyle w:val="Style20"/>
              <w:widowControl/>
              <w:spacing w:before="0" w:after="0"/>
              <w:rPr>
                <w:szCs w:val="22"/>
              </w:rPr>
            </w:pPr>
            <w:r>
              <w:rPr>
                <w:b/>
                <w:color w:themeColor="accent1" w:val="auto"/>
                <w:kern w:val="0"/>
                <w:szCs w:val="22"/>
                <w:lang w:val="ru-RU" w:bidi="ar-SA"/>
              </w:rPr>
              <w:t>Разнотипные</w:t>
            </w:r>
          </w:p>
        </w:tc>
        <w:tc>
          <w:tcPr>
            <w:tcW w:w="1842" w:type="dxa"/>
            <w:tcBorders/>
            <w:textDirection w:val="btLr"/>
            <w:vAlign w:val="center"/>
          </w:tcPr>
          <w:p>
            <w:pPr>
              <w:pStyle w:val="Style20"/>
              <w:widowControl/>
              <w:spacing w:before="0" w:after="0"/>
              <w:rPr>
                <w:szCs w:val="22"/>
              </w:rPr>
            </w:pPr>
            <w:r>
              <w:rPr>
                <w:b/>
                <w:color w:themeColor="accent1" w:val="auto"/>
                <w:kern w:val="0"/>
                <w:szCs w:val="22"/>
                <w:lang w:val="ru-RU" w:bidi="ar-SA"/>
              </w:rPr>
              <w:t>Однотипные</w:t>
            </w:r>
          </w:p>
        </w:tc>
        <w:tc>
          <w:tcPr>
            <w:tcW w:w="1843" w:type="dxa"/>
            <w:tcBorders/>
            <w:textDirection w:val="btLr"/>
            <w:vAlign w:val="center"/>
          </w:tcPr>
          <w:p>
            <w:pPr>
              <w:pStyle w:val="Style20"/>
              <w:widowControl/>
              <w:spacing w:before="0" w:after="0"/>
              <w:rPr>
                <w:szCs w:val="22"/>
              </w:rPr>
            </w:pPr>
            <w:r>
              <w:rPr>
                <w:b/>
                <w:color w:themeColor="accent1" w:val="auto"/>
                <w:kern w:val="0"/>
                <w:szCs w:val="22"/>
                <w:lang w:val="ru-RU" w:bidi="ar-SA"/>
              </w:rPr>
              <w:t>Разнотипные</w:t>
            </w:r>
          </w:p>
        </w:tc>
        <w:tc>
          <w:tcPr>
            <w:tcW w:w="1844" w:type="dxa"/>
            <w:tcBorders/>
            <w:textDirection w:val="btLr"/>
            <w:vAlign w:val="center"/>
          </w:tcPr>
          <w:p>
            <w:pPr>
              <w:pStyle w:val="Style20"/>
              <w:widowControl/>
              <w:spacing w:before="0" w:after="0"/>
              <w:rPr>
                <w:szCs w:val="22"/>
              </w:rPr>
            </w:pPr>
            <w:r>
              <w:rPr>
                <w:b/>
                <w:color w:themeColor="accent1" w:val="auto"/>
                <w:kern w:val="0"/>
                <w:szCs w:val="22"/>
                <w:lang w:val="ru-RU" w:bidi="ar-SA"/>
              </w:rPr>
              <w:t>Однотипные</w:t>
            </w:r>
          </w:p>
        </w:tc>
        <w:tc>
          <w:tcPr>
            <w:tcW w:w="1697" w:type="dxa"/>
            <w:tcBorders/>
            <w:textDirection w:val="btLr"/>
            <w:vAlign w:val="center"/>
          </w:tcPr>
          <w:p>
            <w:pPr>
              <w:pStyle w:val="Style20"/>
              <w:widowControl/>
              <w:spacing w:before="0" w:after="0"/>
              <w:rPr>
                <w:szCs w:val="22"/>
              </w:rPr>
            </w:pPr>
            <w:r>
              <w:rPr>
                <w:b/>
                <w:color w:themeColor="accent1" w:val="auto"/>
                <w:kern w:val="0"/>
                <w:szCs w:val="22"/>
                <w:lang w:val="ru-RU" w:bidi="ar-SA"/>
              </w:rPr>
              <w:t>Разнотипные</w:t>
            </w:r>
          </w:p>
        </w:tc>
      </w:tr>
      <w:tr>
        <w:trPr>
          <w:trHeight w:val="390" w:hRule="atLeast"/>
        </w:trPr>
        <w:tc>
          <w:tcPr>
            <w:tcW w:w="600" w:type="dxa"/>
            <w:tcBorders/>
          </w:tcPr>
          <w:p>
            <w:pPr>
              <w:pStyle w:val="Style20"/>
              <w:widowControl/>
              <w:spacing w:before="0" w:after="0"/>
              <w:rPr>
                <w:b/>
                <w:szCs w:val="22"/>
              </w:rPr>
            </w:pPr>
            <w:r>
              <w:rPr>
                <w:b/>
                <w:color w:themeColor="accent1" w:val="auto"/>
                <w:kern w:val="0"/>
                <w:szCs w:val="22"/>
                <w:lang w:val="ru-RU" w:bidi="ar-SA"/>
              </w:rPr>
              <w:t>1</w:t>
            </w:r>
          </w:p>
        </w:tc>
        <w:tc>
          <w:tcPr>
            <w:tcW w:w="3398" w:type="dxa"/>
            <w:tcBorders/>
          </w:tcPr>
          <w:p>
            <w:pPr>
              <w:pStyle w:val="Style20"/>
              <w:widowControl/>
              <w:spacing w:before="0" w:after="0"/>
              <w:jc w:val="left"/>
              <w:rPr>
                <w:b/>
                <w:szCs w:val="22"/>
              </w:rPr>
            </w:pPr>
            <w:r>
              <w:rPr>
                <w:b/>
                <w:color w:themeColor="accent1" w:val="auto"/>
                <w:kern w:val="0"/>
                <w:szCs w:val="22"/>
                <w:lang w:val="ru-RU" w:bidi="ar-SA"/>
              </w:rPr>
              <w:t>Пространственные (крупные)</w:t>
            </w:r>
          </w:p>
        </w:tc>
        <w:tc>
          <w:tcPr>
            <w:tcW w:w="11196" w:type="dxa"/>
            <w:gridSpan w:val="6"/>
            <w:tcBorders/>
          </w:tcPr>
          <w:p>
            <w:pPr>
              <w:pStyle w:val="Style20"/>
              <w:widowControl/>
              <w:spacing w:before="0" w:after="0"/>
              <w:jc w:val="left"/>
              <w:rPr>
                <w:b/>
                <w:szCs w:val="22"/>
              </w:rPr>
            </w:pPr>
            <w:r>
              <w:rPr>
                <w:b/>
                <w:color w:themeColor="accent1" w:val="auto"/>
                <w:szCs w:val="22"/>
              </w:rPr>
            </w:r>
          </w:p>
        </w:tc>
      </w:tr>
      <w:tr>
        <w:trPr>
          <w:trHeight w:val="373" w:hRule="atLeast"/>
        </w:trPr>
        <w:tc>
          <w:tcPr>
            <w:tcW w:w="600" w:type="dxa"/>
            <w:tcBorders/>
          </w:tcPr>
          <w:p>
            <w:pPr>
              <w:pStyle w:val="Style20"/>
              <w:widowControl/>
              <w:spacing w:before="0" w:after="0"/>
              <w:rPr>
                <w:szCs w:val="22"/>
              </w:rPr>
            </w:pPr>
            <w:r>
              <w:rPr>
                <w:b/>
                <w:color w:themeColor="accent1" w:val="auto"/>
                <w:kern w:val="0"/>
                <w:szCs w:val="22"/>
                <w:lang w:val="ru-RU" w:bidi="ar-SA"/>
              </w:rPr>
              <w:t>1.1</w:t>
            </w:r>
          </w:p>
        </w:tc>
        <w:tc>
          <w:tcPr>
            <w:tcW w:w="3398" w:type="dxa"/>
            <w:tcBorders/>
          </w:tcPr>
          <w:p>
            <w:pPr>
              <w:pStyle w:val="Style20"/>
              <w:widowControl/>
              <w:spacing w:before="0" w:after="0"/>
              <w:jc w:val="left"/>
              <w:rPr>
                <w:szCs w:val="22"/>
              </w:rPr>
            </w:pPr>
            <w:r>
              <w:rPr>
                <w:b/>
                <w:color w:themeColor="accent1" w:val="auto"/>
                <w:kern w:val="0"/>
                <w:szCs w:val="22"/>
                <w:lang w:val="ru-RU" w:bidi="ar-SA"/>
              </w:rPr>
              <w:t>Суперборд</w:t>
            </w:r>
          </w:p>
        </w:tc>
        <w:tc>
          <w:tcPr>
            <w:tcW w:w="1984" w:type="dxa"/>
            <w:tcBorders/>
            <w:vAlign w:val="center"/>
          </w:tcPr>
          <w:p>
            <w:pPr>
              <w:pStyle w:val="Style20"/>
              <w:widowControl/>
              <w:spacing w:before="0" w:after="0"/>
              <w:rPr>
                <w:szCs w:val="22"/>
              </w:rPr>
            </w:pPr>
            <w:r>
              <w:rPr>
                <w:b/>
                <w:color w:themeColor="accent1" w:val="auto"/>
                <w:kern w:val="0"/>
                <w:szCs w:val="22"/>
                <w:lang w:val="ru-RU" w:bidi="ar-SA"/>
              </w:rPr>
              <w:t>200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w:t>
            </w:r>
          </w:p>
        </w:tc>
        <w:tc>
          <w:tcPr>
            <w:tcW w:w="1843" w:type="dxa"/>
            <w:tcBorders/>
            <w:vAlign w:val="center"/>
          </w:tcPr>
          <w:p>
            <w:pPr>
              <w:pStyle w:val="Style20"/>
              <w:widowControl/>
              <w:spacing w:before="0" w:after="0"/>
              <w:rPr>
                <w:szCs w:val="22"/>
              </w:rPr>
            </w:pPr>
            <w:r>
              <w:rPr>
                <w:b/>
                <w:color w:themeColor="accent1" w:val="auto"/>
                <w:kern w:val="0"/>
                <w:szCs w:val="22"/>
                <w:lang w:val="ru-RU" w:bidi="ar-SA"/>
              </w:rPr>
              <w:t>-</w:t>
            </w:r>
          </w:p>
        </w:tc>
        <w:tc>
          <w:tcPr>
            <w:tcW w:w="1844" w:type="dxa"/>
            <w:tcBorders/>
            <w:vAlign w:val="center"/>
          </w:tcPr>
          <w:p>
            <w:pPr>
              <w:pStyle w:val="Style20"/>
              <w:widowControl/>
              <w:spacing w:before="0" w:after="0"/>
              <w:rPr>
                <w:szCs w:val="22"/>
              </w:rPr>
            </w:pPr>
            <w:r>
              <w:rPr>
                <w:b/>
                <w:color w:themeColor="accent1" w:val="auto"/>
                <w:kern w:val="0"/>
                <w:szCs w:val="22"/>
                <w:lang w:val="ru-RU" w:bidi="ar-SA"/>
              </w:rPr>
              <w:t>200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75</w:t>
            </w:r>
          </w:p>
        </w:tc>
      </w:tr>
      <w:tr>
        <w:trPr/>
        <w:tc>
          <w:tcPr>
            <w:tcW w:w="600" w:type="dxa"/>
            <w:tcBorders/>
          </w:tcPr>
          <w:p>
            <w:pPr>
              <w:pStyle w:val="Style20"/>
              <w:widowControl/>
              <w:spacing w:before="0" w:after="0"/>
              <w:rPr>
                <w:szCs w:val="22"/>
              </w:rPr>
            </w:pPr>
            <w:r>
              <w:rPr>
                <w:b/>
                <w:color w:themeColor="accent1" w:val="auto"/>
                <w:kern w:val="0"/>
                <w:szCs w:val="22"/>
                <w:lang w:val="ru-RU" w:bidi="ar-SA"/>
              </w:rPr>
              <w:t>1.2</w:t>
            </w:r>
          </w:p>
        </w:tc>
        <w:tc>
          <w:tcPr>
            <w:tcW w:w="3398" w:type="dxa"/>
            <w:tcBorders/>
          </w:tcPr>
          <w:p>
            <w:pPr>
              <w:pStyle w:val="Style20"/>
              <w:widowControl/>
              <w:spacing w:before="0" w:after="0"/>
              <w:jc w:val="left"/>
              <w:rPr>
                <w:szCs w:val="22"/>
              </w:rPr>
            </w:pPr>
            <w:r>
              <w:rPr>
                <w:b/>
                <w:color w:themeColor="accent1" w:val="auto"/>
                <w:kern w:val="0"/>
                <w:szCs w:val="22"/>
                <w:lang w:val="ru-RU" w:bidi="ar-SA"/>
              </w:rPr>
              <w:t>Щит (билборд)</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75</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1.3</w:t>
            </w:r>
          </w:p>
        </w:tc>
        <w:tc>
          <w:tcPr>
            <w:tcW w:w="3398" w:type="dxa"/>
            <w:tcBorders/>
          </w:tcPr>
          <w:p>
            <w:pPr>
              <w:pStyle w:val="Style20"/>
              <w:widowControl/>
              <w:spacing w:before="0" w:after="0"/>
              <w:jc w:val="left"/>
              <w:rPr>
                <w:szCs w:val="22"/>
              </w:rPr>
            </w:pPr>
            <w:r>
              <w:rPr>
                <w:b/>
                <w:color w:themeColor="accent1" w:val="auto"/>
                <w:kern w:val="0"/>
                <w:szCs w:val="22"/>
                <w:lang w:val="ru-RU" w:bidi="ar-SA"/>
              </w:rPr>
              <w:t>Призматрон</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75</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1.4</w:t>
            </w:r>
          </w:p>
        </w:tc>
        <w:tc>
          <w:tcPr>
            <w:tcW w:w="3398" w:type="dxa"/>
            <w:tcBorders/>
          </w:tcPr>
          <w:p>
            <w:pPr>
              <w:pStyle w:val="Style20"/>
              <w:widowControl/>
              <w:spacing w:before="0" w:after="0"/>
              <w:jc w:val="left"/>
              <w:rPr>
                <w:szCs w:val="22"/>
              </w:rPr>
            </w:pPr>
            <w:r>
              <w:rPr>
                <w:b/>
                <w:color w:themeColor="accent1" w:val="auto"/>
                <w:kern w:val="0"/>
                <w:szCs w:val="22"/>
                <w:lang w:val="ru-RU" w:bidi="ar-SA"/>
              </w:rPr>
              <w:t>Ситиборд</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75</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1.5</w:t>
            </w:r>
          </w:p>
        </w:tc>
        <w:tc>
          <w:tcPr>
            <w:tcW w:w="3398" w:type="dxa"/>
            <w:tcBorders/>
          </w:tcPr>
          <w:p>
            <w:pPr>
              <w:pStyle w:val="Style20"/>
              <w:widowControl/>
              <w:spacing w:before="0" w:after="0"/>
              <w:jc w:val="left"/>
              <w:rPr>
                <w:szCs w:val="22"/>
              </w:rPr>
            </w:pPr>
            <w:r>
              <w:rPr>
                <w:b/>
                <w:color w:themeColor="accent1" w:val="auto"/>
                <w:kern w:val="0"/>
                <w:szCs w:val="22"/>
                <w:lang w:val="ru-RU" w:bidi="ar-SA"/>
              </w:rPr>
              <w:t>Светодиодный (электронный) экран, отдельно стоящий</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w:t>
            </w:r>
          </w:p>
        </w:tc>
        <w:tc>
          <w:tcPr>
            <w:tcW w:w="1843" w:type="dxa"/>
            <w:tcBorders/>
            <w:vAlign w:val="center"/>
          </w:tcPr>
          <w:p>
            <w:pPr>
              <w:pStyle w:val="Style20"/>
              <w:widowControl/>
              <w:spacing w:before="0" w:after="0"/>
              <w:rPr>
                <w:szCs w:val="22"/>
              </w:rPr>
            </w:pPr>
            <w:r>
              <w:rPr>
                <w:b/>
                <w:color w:themeColor="accent1" w:val="auto"/>
                <w:kern w:val="0"/>
                <w:szCs w:val="22"/>
                <w:lang w:val="ru-RU" w:bidi="ar-SA"/>
              </w:rPr>
              <w:t>-</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1.6</w:t>
            </w:r>
          </w:p>
        </w:tc>
        <w:tc>
          <w:tcPr>
            <w:tcW w:w="3398" w:type="dxa"/>
            <w:tcBorders/>
          </w:tcPr>
          <w:p>
            <w:pPr>
              <w:pStyle w:val="Style20"/>
              <w:widowControl/>
              <w:spacing w:before="0" w:after="0"/>
              <w:jc w:val="left"/>
              <w:rPr>
                <w:szCs w:val="22"/>
              </w:rPr>
            </w:pPr>
            <w:r>
              <w:rPr>
                <w:b/>
                <w:color w:themeColor="accent1" w:val="auto"/>
                <w:kern w:val="0"/>
                <w:szCs w:val="22"/>
                <w:lang w:val="ru-RU" w:bidi="ar-SA"/>
              </w:rPr>
              <w:t>Крышная конструкция</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30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20</w:t>
            </w:r>
          </w:p>
        </w:tc>
      </w:tr>
      <w:tr>
        <w:trPr/>
        <w:tc>
          <w:tcPr>
            <w:tcW w:w="600" w:type="dxa"/>
            <w:tcBorders/>
          </w:tcPr>
          <w:p>
            <w:pPr>
              <w:pStyle w:val="Style20"/>
              <w:widowControl/>
              <w:spacing w:before="0" w:after="0"/>
              <w:rPr>
                <w:szCs w:val="22"/>
              </w:rPr>
            </w:pPr>
            <w:r>
              <w:rPr>
                <w:b/>
                <w:color w:themeColor="accent1" w:val="auto"/>
                <w:kern w:val="0"/>
                <w:szCs w:val="22"/>
                <w:lang w:val="ru-RU" w:bidi="ar-SA"/>
              </w:rPr>
              <w:t>1.7</w:t>
            </w:r>
          </w:p>
        </w:tc>
        <w:tc>
          <w:tcPr>
            <w:tcW w:w="3398" w:type="dxa"/>
            <w:tcBorders/>
          </w:tcPr>
          <w:p>
            <w:pPr>
              <w:pStyle w:val="Style20"/>
              <w:widowControl/>
              <w:spacing w:before="0" w:after="0"/>
              <w:jc w:val="left"/>
              <w:rPr>
                <w:szCs w:val="22"/>
              </w:rPr>
            </w:pPr>
            <w:r>
              <w:rPr>
                <w:b/>
                <w:color w:themeColor="accent1" w:val="auto"/>
                <w:kern w:val="0"/>
                <w:szCs w:val="22"/>
                <w:lang w:val="ru-RU" w:bidi="ar-SA"/>
              </w:rPr>
              <w:t>Настенное панно</w:t>
            </w:r>
          </w:p>
        </w:tc>
        <w:tc>
          <w:tcPr>
            <w:tcW w:w="1984" w:type="dxa"/>
            <w:tcBorders/>
            <w:vAlign w:val="center"/>
          </w:tcPr>
          <w:p>
            <w:pPr>
              <w:pStyle w:val="Style20"/>
              <w:widowControl/>
              <w:spacing w:before="0" w:after="0"/>
              <w:rPr>
                <w:szCs w:val="22"/>
              </w:rPr>
            </w:pPr>
            <w:r>
              <w:rPr>
                <w:b/>
                <w:color w:themeColor="accent1" w:val="auto"/>
                <w:kern w:val="0"/>
                <w:szCs w:val="22"/>
                <w:lang w:val="ru-RU" w:bidi="ar-SA"/>
              </w:rPr>
              <w:t>50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30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50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20</w:t>
            </w:r>
          </w:p>
        </w:tc>
      </w:tr>
      <w:tr>
        <w:trPr/>
        <w:tc>
          <w:tcPr>
            <w:tcW w:w="600" w:type="dxa"/>
            <w:tcBorders/>
          </w:tcPr>
          <w:p>
            <w:pPr>
              <w:pStyle w:val="Style20"/>
              <w:widowControl/>
              <w:spacing w:before="0" w:after="0"/>
              <w:rPr>
                <w:szCs w:val="22"/>
              </w:rPr>
            </w:pPr>
            <w:r>
              <w:rPr>
                <w:b/>
                <w:color w:themeColor="accent1" w:val="auto"/>
                <w:kern w:val="0"/>
                <w:szCs w:val="22"/>
                <w:lang w:val="ru-RU" w:bidi="ar-SA"/>
              </w:rPr>
              <w:t>1.8</w:t>
            </w:r>
          </w:p>
        </w:tc>
        <w:tc>
          <w:tcPr>
            <w:tcW w:w="3398" w:type="dxa"/>
            <w:tcBorders/>
          </w:tcPr>
          <w:p>
            <w:pPr>
              <w:pStyle w:val="Style20"/>
              <w:widowControl/>
              <w:spacing w:before="0" w:after="0"/>
              <w:jc w:val="left"/>
              <w:rPr>
                <w:szCs w:val="22"/>
              </w:rPr>
            </w:pPr>
            <w:r>
              <w:rPr>
                <w:b/>
                <w:color w:themeColor="accent1" w:val="auto"/>
                <w:kern w:val="0"/>
                <w:szCs w:val="22"/>
                <w:lang w:val="ru-RU" w:bidi="ar-SA"/>
              </w:rPr>
              <w:t>Строительная сетка</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50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20</w:t>
            </w:r>
          </w:p>
        </w:tc>
      </w:tr>
      <w:tr>
        <w:trPr/>
        <w:tc>
          <w:tcPr>
            <w:tcW w:w="600" w:type="dxa"/>
            <w:tcBorders/>
          </w:tcPr>
          <w:p>
            <w:pPr>
              <w:pStyle w:val="Style20"/>
              <w:widowControl/>
              <w:spacing w:before="0" w:after="0"/>
              <w:rPr>
                <w:szCs w:val="22"/>
              </w:rPr>
            </w:pPr>
            <w:r>
              <w:rPr>
                <w:b/>
                <w:color w:themeColor="accent1" w:val="auto"/>
                <w:kern w:val="0"/>
                <w:szCs w:val="22"/>
                <w:lang w:val="ru-RU" w:bidi="ar-SA"/>
              </w:rPr>
              <w:t>1.9</w:t>
            </w:r>
          </w:p>
        </w:tc>
        <w:tc>
          <w:tcPr>
            <w:tcW w:w="3398" w:type="dxa"/>
            <w:tcBorders/>
          </w:tcPr>
          <w:p>
            <w:pPr>
              <w:pStyle w:val="Style20"/>
              <w:widowControl/>
              <w:spacing w:before="0" w:after="0"/>
              <w:jc w:val="left"/>
              <w:rPr>
                <w:szCs w:val="22"/>
              </w:rPr>
            </w:pPr>
            <w:r>
              <w:rPr>
                <w:b/>
                <w:color w:themeColor="accent1" w:val="auto"/>
                <w:kern w:val="0"/>
                <w:szCs w:val="22"/>
                <w:lang w:val="ru-RU" w:bidi="ar-SA"/>
              </w:rPr>
              <w:t>Медиафасад</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w:t>
            </w:r>
          </w:p>
        </w:tc>
        <w:tc>
          <w:tcPr>
            <w:tcW w:w="1843" w:type="dxa"/>
            <w:tcBorders/>
            <w:vAlign w:val="center"/>
          </w:tcPr>
          <w:p>
            <w:pPr>
              <w:pStyle w:val="Style20"/>
              <w:widowControl/>
              <w:spacing w:before="0" w:after="0"/>
              <w:rPr>
                <w:szCs w:val="22"/>
              </w:rPr>
            </w:pPr>
            <w:r>
              <w:rPr>
                <w:b/>
                <w:color w:themeColor="accent1" w:val="auto"/>
                <w:kern w:val="0"/>
                <w:szCs w:val="22"/>
                <w:lang w:val="ru-RU" w:bidi="ar-SA"/>
              </w:rPr>
              <w:t>-</w:t>
            </w:r>
          </w:p>
        </w:tc>
        <w:tc>
          <w:tcPr>
            <w:tcW w:w="1844" w:type="dxa"/>
            <w:tcBorders/>
            <w:vAlign w:val="center"/>
          </w:tcPr>
          <w:p>
            <w:pPr>
              <w:pStyle w:val="Style20"/>
              <w:widowControl/>
              <w:spacing w:before="0" w:after="0"/>
              <w:rPr>
                <w:szCs w:val="22"/>
              </w:rPr>
            </w:pPr>
            <w:r>
              <w:rPr>
                <w:b/>
                <w:color w:themeColor="accent1" w:val="auto"/>
                <w:kern w:val="0"/>
                <w:szCs w:val="22"/>
                <w:lang w:val="ru-RU" w:bidi="ar-SA"/>
              </w:rPr>
              <w:t>-</w:t>
            </w:r>
          </w:p>
        </w:tc>
        <w:tc>
          <w:tcPr>
            <w:tcW w:w="1697" w:type="dxa"/>
            <w:tcBorders/>
            <w:vAlign w:val="center"/>
          </w:tcPr>
          <w:p>
            <w:pPr>
              <w:pStyle w:val="Style20"/>
              <w:widowControl/>
              <w:spacing w:before="0" w:after="0"/>
              <w:rPr>
                <w:szCs w:val="22"/>
              </w:rPr>
            </w:pPr>
            <w:r>
              <w:rPr>
                <w:b/>
                <w:color w:themeColor="accent1" w:val="auto"/>
                <w:kern w:val="0"/>
                <w:szCs w:val="22"/>
                <w:lang w:val="ru-RU" w:bidi="ar-SA"/>
              </w:rPr>
              <w:t>-</w:t>
            </w:r>
          </w:p>
        </w:tc>
      </w:tr>
      <w:tr>
        <w:trPr/>
        <w:tc>
          <w:tcPr>
            <w:tcW w:w="600" w:type="dxa"/>
            <w:tcBorders/>
          </w:tcPr>
          <w:p>
            <w:pPr>
              <w:pStyle w:val="Style20"/>
              <w:widowControl/>
              <w:spacing w:before="0" w:after="0"/>
              <w:rPr>
                <w:szCs w:val="22"/>
              </w:rPr>
            </w:pPr>
            <w:r>
              <w:rPr>
                <w:b/>
                <w:color w:themeColor="accent1" w:val="auto"/>
                <w:kern w:val="0"/>
                <w:szCs w:val="22"/>
                <w:lang w:val="ru-RU" w:bidi="ar-SA"/>
              </w:rPr>
              <w:t>1.10</w:t>
            </w:r>
          </w:p>
        </w:tc>
        <w:tc>
          <w:tcPr>
            <w:tcW w:w="3398" w:type="dxa"/>
            <w:tcBorders/>
          </w:tcPr>
          <w:p>
            <w:pPr>
              <w:pStyle w:val="Style20"/>
              <w:widowControl/>
              <w:spacing w:before="0" w:after="0"/>
              <w:jc w:val="left"/>
              <w:rPr>
                <w:szCs w:val="22"/>
              </w:rPr>
            </w:pPr>
            <w:r>
              <w:rPr>
                <w:b/>
                <w:color w:themeColor="accent1" w:val="auto"/>
                <w:kern w:val="0"/>
                <w:szCs w:val="22"/>
                <w:lang w:val="ru-RU" w:bidi="ar-SA"/>
              </w:rPr>
              <w:t>Флаговая композиция</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1.11</w:t>
            </w:r>
          </w:p>
        </w:tc>
        <w:tc>
          <w:tcPr>
            <w:tcW w:w="3398" w:type="dxa"/>
            <w:tcBorders/>
          </w:tcPr>
          <w:p>
            <w:pPr>
              <w:pStyle w:val="Style20"/>
              <w:widowControl/>
              <w:spacing w:before="0" w:after="0"/>
              <w:jc w:val="left"/>
              <w:rPr>
                <w:szCs w:val="22"/>
              </w:rPr>
            </w:pPr>
            <w:r>
              <w:rPr>
                <w:b/>
                <w:color w:themeColor="accent1" w:val="auto"/>
                <w:kern w:val="0"/>
                <w:szCs w:val="22"/>
                <w:lang w:val="ru-RU" w:bidi="ar-SA"/>
              </w:rPr>
              <w:t>Стела</w:t>
            </w:r>
          </w:p>
        </w:tc>
        <w:tc>
          <w:tcPr>
            <w:tcW w:w="198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100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100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rHeight w:val="78" w:hRule="atLeast"/>
        </w:trPr>
        <w:tc>
          <w:tcPr>
            <w:tcW w:w="600" w:type="dxa"/>
            <w:tcBorders/>
          </w:tcPr>
          <w:p>
            <w:pPr>
              <w:pStyle w:val="Style20"/>
              <w:widowControl/>
              <w:spacing w:before="0" w:after="0"/>
              <w:rPr>
                <w:b/>
                <w:szCs w:val="22"/>
              </w:rPr>
            </w:pPr>
            <w:r>
              <w:rPr>
                <w:b/>
                <w:color w:themeColor="accent1" w:val="auto"/>
                <w:kern w:val="0"/>
                <w:szCs w:val="22"/>
                <w:lang w:val="ru-RU" w:bidi="ar-SA"/>
              </w:rPr>
              <w:t>2</w:t>
            </w:r>
          </w:p>
        </w:tc>
        <w:tc>
          <w:tcPr>
            <w:tcW w:w="3398" w:type="dxa"/>
            <w:tcBorders/>
          </w:tcPr>
          <w:p>
            <w:pPr>
              <w:pStyle w:val="Style20"/>
              <w:widowControl/>
              <w:spacing w:before="0" w:after="0"/>
              <w:jc w:val="left"/>
              <w:rPr>
                <w:b/>
                <w:szCs w:val="22"/>
              </w:rPr>
            </w:pPr>
            <w:r>
              <w:rPr>
                <w:b/>
                <w:color w:themeColor="accent1" w:val="auto"/>
                <w:kern w:val="0"/>
                <w:szCs w:val="22"/>
                <w:lang w:val="ru-RU" w:bidi="ar-SA"/>
              </w:rPr>
              <w:t>Локальные (малые)</w:t>
            </w:r>
          </w:p>
        </w:tc>
        <w:tc>
          <w:tcPr>
            <w:tcW w:w="11196" w:type="dxa"/>
            <w:gridSpan w:val="6"/>
            <w:tcBorders/>
          </w:tcPr>
          <w:p>
            <w:pPr>
              <w:pStyle w:val="Style20"/>
              <w:widowControl/>
              <w:spacing w:before="0" w:after="0"/>
              <w:jc w:val="left"/>
              <w:rPr>
                <w:b/>
                <w:szCs w:val="22"/>
              </w:rPr>
            </w:pPr>
            <w:r>
              <w:rPr>
                <w:b/>
                <w:color w:themeColor="accent1" w:val="auto"/>
                <w:szCs w:val="22"/>
              </w:rPr>
            </w:r>
          </w:p>
        </w:tc>
      </w:tr>
      <w:tr>
        <w:trPr/>
        <w:tc>
          <w:tcPr>
            <w:tcW w:w="600" w:type="dxa"/>
            <w:tcBorders/>
          </w:tcPr>
          <w:p>
            <w:pPr>
              <w:pStyle w:val="Style20"/>
              <w:widowControl/>
              <w:spacing w:before="0" w:after="0"/>
              <w:rPr>
                <w:szCs w:val="22"/>
              </w:rPr>
            </w:pPr>
            <w:r>
              <w:rPr>
                <w:b/>
                <w:color w:themeColor="accent1" w:val="auto"/>
                <w:kern w:val="0"/>
                <w:szCs w:val="22"/>
                <w:lang w:val="ru-RU" w:bidi="ar-SA"/>
              </w:rPr>
              <w:t>2.1</w:t>
            </w:r>
          </w:p>
        </w:tc>
        <w:tc>
          <w:tcPr>
            <w:tcW w:w="3398" w:type="dxa"/>
            <w:tcBorders/>
          </w:tcPr>
          <w:p>
            <w:pPr>
              <w:pStyle w:val="Style20"/>
              <w:widowControl/>
              <w:spacing w:before="0" w:after="0"/>
              <w:jc w:val="left"/>
              <w:rPr>
                <w:szCs w:val="22"/>
              </w:rPr>
            </w:pPr>
            <w:r>
              <w:rPr>
                <w:b/>
                <w:color w:themeColor="accent1" w:val="auto"/>
                <w:kern w:val="0"/>
                <w:szCs w:val="22"/>
                <w:lang w:val="ru-RU" w:bidi="ar-SA"/>
              </w:rPr>
              <w:t>Пилон</w:t>
            </w:r>
          </w:p>
        </w:tc>
        <w:tc>
          <w:tcPr>
            <w:tcW w:w="1984" w:type="dxa"/>
            <w:tcBorders/>
            <w:vAlign w:val="center"/>
          </w:tcPr>
          <w:p>
            <w:pPr>
              <w:pStyle w:val="Style20"/>
              <w:widowControl/>
              <w:spacing w:before="0" w:after="0"/>
              <w:rPr>
                <w:szCs w:val="22"/>
              </w:rPr>
            </w:pPr>
            <w:r>
              <w:rPr>
                <w:b/>
                <w:color w:themeColor="accent1" w:val="auto"/>
                <w:kern w:val="0"/>
                <w:szCs w:val="22"/>
                <w:lang w:val="ru-RU" w:bidi="ar-SA"/>
              </w:rPr>
              <w:t>30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30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2.2</w:t>
            </w:r>
          </w:p>
        </w:tc>
        <w:tc>
          <w:tcPr>
            <w:tcW w:w="3398" w:type="dxa"/>
            <w:tcBorders/>
          </w:tcPr>
          <w:p>
            <w:pPr>
              <w:pStyle w:val="Style20"/>
              <w:widowControl/>
              <w:spacing w:before="0" w:after="0"/>
              <w:jc w:val="left"/>
              <w:rPr>
                <w:szCs w:val="22"/>
              </w:rPr>
            </w:pPr>
            <w:r>
              <w:rPr>
                <w:b/>
                <w:color w:themeColor="accent1" w:val="auto"/>
                <w:kern w:val="0"/>
                <w:szCs w:val="22"/>
                <w:lang w:val="ru-RU" w:bidi="ar-SA"/>
              </w:rPr>
              <w:t>Тумба (пиллар)</w:t>
            </w:r>
          </w:p>
        </w:tc>
        <w:tc>
          <w:tcPr>
            <w:tcW w:w="1984" w:type="dxa"/>
            <w:tcBorders/>
            <w:vAlign w:val="center"/>
          </w:tcPr>
          <w:p>
            <w:pPr>
              <w:pStyle w:val="Style20"/>
              <w:widowControl/>
              <w:spacing w:before="0" w:after="0"/>
              <w:rPr>
                <w:szCs w:val="22"/>
              </w:rPr>
            </w:pPr>
            <w:r>
              <w:rPr>
                <w:b/>
                <w:color w:themeColor="accent1" w:val="auto"/>
                <w:kern w:val="0"/>
                <w:szCs w:val="22"/>
                <w:lang w:val="ru-RU" w:bidi="ar-SA"/>
              </w:rPr>
              <w:t>30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30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2.3</w:t>
            </w:r>
          </w:p>
        </w:tc>
        <w:tc>
          <w:tcPr>
            <w:tcW w:w="3398" w:type="dxa"/>
            <w:tcBorders/>
          </w:tcPr>
          <w:p>
            <w:pPr>
              <w:pStyle w:val="Style20"/>
              <w:widowControl/>
              <w:spacing w:before="0" w:after="0"/>
              <w:jc w:val="left"/>
              <w:rPr>
                <w:szCs w:val="22"/>
              </w:rPr>
            </w:pPr>
            <w:r>
              <w:rPr>
                <w:b/>
                <w:color w:themeColor="accent1" w:val="auto"/>
                <w:kern w:val="0"/>
                <w:szCs w:val="22"/>
                <w:lang w:val="ru-RU" w:bidi="ar-SA"/>
              </w:rPr>
              <w:t>Стенд (афиша)</w:t>
            </w:r>
          </w:p>
        </w:tc>
        <w:tc>
          <w:tcPr>
            <w:tcW w:w="1984" w:type="dxa"/>
            <w:tcBorders/>
            <w:vAlign w:val="center"/>
          </w:tcPr>
          <w:p>
            <w:pPr>
              <w:pStyle w:val="Style20"/>
              <w:widowControl/>
              <w:spacing w:before="0" w:after="0"/>
              <w:rPr>
                <w:szCs w:val="22"/>
              </w:rPr>
            </w:pPr>
            <w:r>
              <w:rPr>
                <w:b/>
                <w:color w:themeColor="accent1" w:val="auto"/>
                <w:kern w:val="0"/>
                <w:szCs w:val="22"/>
                <w:lang w:val="ru-RU" w:bidi="ar-SA"/>
              </w:rPr>
              <w:t>Группа до 5 стендов;</w:t>
            </w:r>
          </w:p>
          <w:p>
            <w:pPr>
              <w:pStyle w:val="Style20"/>
              <w:widowControl/>
              <w:spacing w:before="0" w:after="0"/>
              <w:rPr>
                <w:szCs w:val="22"/>
              </w:rPr>
            </w:pPr>
            <w:r>
              <w:rPr>
                <w:b/>
                <w:color w:themeColor="accent1" w:val="auto"/>
                <w:kern w:val="0"/>
                <w:szCs w:val="22"/>
                <w:lang w:val="ru-RU" w:bidi="ar-SA"/>
              </w:rPr>
              <w:t>50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Группа до 5 стендов;</w:t>
            </w:r>
          </w:p>
          <w:p>
            <w:pPr>
              <w:pStyle w:val="Style20"/>
              <w:widowControl/>
              <w:spacing w:before="0" w:after="0"/>
              <w:rPr>
                <w:szCs w:val="22"/>
              </w:rPr>
            </w:pPr>
            <w:r>
              <w:rPr>
                <w:b/>
                <w:color w:themeColor="accent1" w:val="auto"/>
                <w:kern w:val="0"/>
                <w:szCs w:val="22"/>
                <w:lang w:val="ru-RU" w:bidi="ar-SA"/>
              </w:rPr>
              <w:t>50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Группа до 5 стендов;</w:t>
            </w:r>
          </w:p>
          <w:p>
            <w:pPr>
              <w:pStyle w:val="Style20"/>
              <w:widowControl/>
              <w:spacing w:before="0" w:after="0"/>
              <w:rPr>
                <w:szCs w:val="22"/>
              </w:rPr>
            </w:pPr>
            <w:r>
              <w:rPr>
                <w:b/>
                <w:color w:themeColor="accent1" w:val="auto"/>
                <w:kern w:val="0"/>
                <w:szCs w:val="22"/>
                <w:lang w:val="ru-RU" w:bidi="ar-SA"/>
              </w:rPr>
              <w:t>50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r>
        <w:trPr/>
        <w:tc>
          <w:tcPr>
            <w:tcW w:w="600" w:type="dxa"/>
            <w:tcBorders/>
          </w:tcPr>
          <w:p>
            <w:pPr>
              <w:pStyle w:val="Style20"/>
              <w:widowControl/>
              <w:spacing w:before="0" w:after="0"/>
              <w:rPr>
                <w:szCs w:val="22"/>
              </w:rPr>
            </w:pPr>
            <w:r>
              <w:rPr>
                <w:b/>
                <w:color w:themeColor="accent1" w:val="auto"/>
                <w:kern w:val="0"/>
                <w:szCs w:val="22"/>
                <w:lang w:val="ru-RU" w:bidi="ar-SA"/>
              </w:rPr>
              <w:t>2.4</w:t>
            </w:r>
          </w:p>
        </w:tc>
        <w:tc>
          <w:tcPr>
            <w:tcW w:w="3398" w:type="dxa"/>
            <w:tcBorders/>
          </w:tcPr>
          <w:p>
            <w:pPr>
              <w:pStyle w:val="Style20"/>
              <w:widowControl/>
              <w:spacing w:before="0" w:after="0"/>
              <w:jc w:val="left"/>
              <w:rPr>
                <w:szCs w:val="22"/>
              </w:rPr>
            </w:pPr>
            <w:r>
              <w:rPr>
                <w:b/>
                <w:color w:themeColor="accent1" w:val="auto"/>
                <w:kern w:val="0"/>
                <w:szCs w:val="22"/>
                <w:lang w:val="ru-RU" w:bidi="ar-SA"/>
              </w:rPr>
              <w:t>Рекламная конструкция в составе остановочного пункта общественного транспорта</w:t>
            </w:r>
          </w:p>
        </w:tc>
        <w:tc>
          <w:tcPr>
            <w:tcW w:w="1984" w:type="dxa"/>
            <w:tcBorders/>
            <w:vAlign w:val="center"/>
          </w:tcPr>
          <w:p>
            <w:pPr>
              <w:pStyle w:val="Style20"/>
              <w:widowControl/>
              <w:spacing w:before="0" w:after="0"/>
              <w:rPr>
                <w:szCs w:val="22"/>
              </w:rPr>
            </w:pPr>
            <w:r>
              <w:rPr>
                <w:b/>
                <w:color w:themeColor="accent1" w:val="auto"/>
                <w:kern w:val="0"/>
                <w:szCs w:val="22"/>
                <w:lang w:val="ru-RU" w:bidi="ar-SA"/>
              </w:rPr>
              <w:t>30</w:t>
            </w:r>
          </w:p>
        </w:tc>
        <w:tc>
          <w:tcPr>
            <w:tcW w:w="1986"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2" w:type="dxa"/>
            <w:tcBorders/>
            <w:vAlign w:val="center"/>
          </w:tcPr>
          <w:p>
            <w:pPr>
              <w:pStyle w:val="Style20"/>
              <w:widowControl/>
              <w:spacing w:before="0" w:after="0"/>
              <w:rPr>
                <w:szCs w:val="22"/>
              </w:rPr>
            </w:pPr>
            <w:r>
              <w:rPr>
                <w:b/>
                <w:color w:themeColor="accent1" w:val="auto"/>
                <w:kern w:val="0"/>
                <w:szCs w:val="22"/>
                <w:lang w:val="ru-RU" w:bidi="ar-SA"/>
              </w:rPr>
              <w:t>30</w:t>
            </w:r>
          </w:p>
        </w:tc>
        <w:tc>
          <w:tcPr>
            <w:tcW w:w="1843" w:type="dxa"/>
            <w:tcBorders/>
            <w:vAlign w:val="center"/>
          </w:tcPr>
          <w:p>
            <w:pPr>
              <w:pStyle w:val="Style20"/>
              <w:widowControl/>
              <w:spacing w:before="0" w:after="0"/>
              <w:rPr>
                <w:szCs w:val="22"/>
              </w:rPr>
            </w:pPr>
            <w:r>
              <w:rPr>
                <w:b/>
                <w:color w:themeColor="accent1" w:val="auto"/>
                <w:kern w:val="0"/>
                <w:szCs w:val="22"/>
                <w:lang w:val="ru-RU" w:bidi="ar-SA"/>
              </w:rPr>
              <w:t>50</w:t>
            </w:r>
          </w:p>
        </w:tc>
        <w:tc>
          <w:tcPr>
            <w:tcW w:w="1844" w:type="dxa"/>
            <w:tcBorders/>
            <w:vAlign w:val="center"/>
          </w:tcPr>
          <w:p>
            <w:pPr>
              <w:pStyle w:val="Style20"/>
              <w:widowControl/>
              <w:spacing w:before="0" w:after="0"/>
              <w:rPr>
                <w:szCs w:val="22"/>
              </w:rPr>
            </w:pPr>
            <w:r>
              <w:rPr>
                <w:b/>
                <w:color w:themeColor="accent1" w:val="auto"/>
                <w:kern w:val="0"/>
                <w:szCs w:val="22"/>
                <w:lang w:val="ru-RU" w:bidi="ar-SA"/>
              </w:rPr>
              <w:t>50</w:t>
            </w:r>
          </w:p>
        </w:tc>
        <w:tc>
          <w:tcPr>
            <w:tcW w:w="1697" w:type="dxa"/>
            <w:tcBorders/>
            <w:vAlign w:val="center"/>
          </w:tcPr>
          <w:p>
            <w:pPr>
              <w:pStyle w:val="Style20"/>
              <w:widowControl/>
              <w:spacing w:before="0" w:after="0"/>
              <w:rPr>
                <w:szCs w:val="22"/>
              </w:rPr>
            </w:pPr>
            <w:r>
              <w:rPr>
                <w:b/>
                <w:color w:themeColor="accent1" w:val="auto"/>
                <w:kern w:val="0"/>
                <w:szCs w:val="22"/>
                <w:lang w:val="ru-RU" w:bidi="ar-SA"/>
              </w:rPr>
              <w:t>50</w:t>
            </w:r>
          </w:p>
        </w:tc>
      </w:tr>
    </w:tbl>
    <w:p>
      <w:pPr>
        <w:pStyle w:val="Normal"/>
        <w:rPr>
          <w:sz w:val="22"/>
          <w:szCs w:val="22"/>
        </w:rPr>
      </w:pPr>
      <w:r>
        <w:rPr>
          <w:sz w:val="22"/>
          <w:szCs w:val="22"/>
        </w:rPr>
        <w:t xml:space="preserve">                                                                                                              </w:t>
      </w:r>
      <w:r>
        <w:br w:type="page"/>
      </w:r>
    </w:p>
    <w:p>
      <w:pPr>
        <w:pStyle w:val="Normal"/>
        <w:spacing w:before="0" w:after="200"/>
        <w:jc w:val="right"/>
        <w:rPr>
          <w:b/>
          <w:bCs/>
        </w:rPr>
      </w:pPr>
      <w:r>
        <w:rPr>
          <w:b/>
          <w:bCs/>
        </w:rPr>
        <w:t>Приложение 5</w:t>
      </w:r>
    </w:p>
    <w:p>
      <w:pPr>
        <w:pStyle w:val="Normal"/>
        <w:jc w:val="center"/>
        <w:rPr/>
      </w:pPr>
      <w:r>
        <w:rPr/>
        <w:t>Требования к размещению рекламных конструкций в зависимости от назначения автомобильной дороги муниципального образования</w:t>
      </w:r>
    </w:p>
    <w:p>
      <w:pPr>
        <w:pStyle w:val="Normal"/>
        <w:jc w:val="center"/>
        <w:rPr/>
      </w:pPr>
      <w:r>
        <w:rPr/>
      </w:r>
    </w:p>
    <w:tbl>
      <w:tblPr>
        <w:tblStyle w:val="21"/>
        <w:tblW w:w="15416"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567"/>
        <w:gridCol w:w="1702"/>
        <w:gridCol w:w="1275"/>
        <w:gridCol w:w="1276"/>
        <w:gridCol w:w="1275"/>
        <w:gridCol w:w="1275"/>
        <w:gridCol w:w="1276"/>
        <w:gridCol w:w="1278"/>
        <w:gridCol w:w="5490"/>
      </w:tblGrid>
      <w:tr>
        <w:trPr>
          <w:tblHeader w:val="true"/>
          <w:trHeight w:val="546" w:hRule="atLeast"/>
        </w:trPr>
        <w:tc>
          <w:tcPr>
            <w:tcW w:w="567" w:type="dxa"/>
            <w:vMerge w:val="restart"/>
            <w:tcBorders/>
            <w:vAlign w:val="center"/>
          </w:tcPr>
          <w:p>
            <w:pPr>
              <w:pStyle w:val="Normal"/>
              <w:widowControl/>
              <w:spacing w:before="0" w:after="0"/>
              <w:ind w:hanging="0" w:left="-142" w:right="-108"/>
              <w:jc w:val="center"/>
              <w:rPr>
                <w:kern w:val="0"/>
                <w:lang w:val="ru-RU" w:bidi="ar-SA"/>
              </w:rPr>
            </w:pPr>
            <w:r>
              <w:rPr>
                <w:b/>
                <w:bCs/>
                <w:color w:themeColor="accent1" w:val="auto"/>
                <w:kern w:val="0"/>
                <w:sz w:val="26"/>
                <w:lang w:val="ru-RU" w:bidi="ar-SA"/>
              </w:rPr>
              <w:t xml:space="preserve">№ </w:t>
            </w:r>
            <w:r>
              <w:rPr>
                <w:b/>
                <w:bCs/>
                <w:color w:themeColor="accent1" w:val="auto"/>
                <w:kern w:val="0"/>
                <w:sz w:val="26"/>
                <w:lang w:val="ru-RU" w:bidi="ar-SA"/>
              </w:rPr>
              <w:t>п/п</w:t>
            </w:r>
          </w:p>
        </w:tc>
        <w:tc>
          <w:tcPr>
            <w:tcW w:w="1702" w:type="dxa"/>
            <w:vMerge w:val="restart"/>
            <w:tcBorders/>
            <w:vAlign w:val="center"/>
          </w:tcPr>
          <w:p>
            <w:pPr>
              <w:pStyle w:val="Style20"/>
              <w:widowControl/>
              <w:spacing w:before="0" w:after="0"/>
              <w:rPr>
                <w:kern w:val="0"/>
                <w:lang w:val="ru-RU" w:bidi="ar-SA"/>
              </w:rPr>
            </w:pPr>
            <w:r>
              <w:rPr>
                <w:b/>
                <w:color w:themeColor="accent1" w:val="auto"/>
                <w:kern w:val="0"/>
                <w:lang w:val="ru-RU" w:bidi="ar-SA"/>
              </w:rPr>
              <w:t>Вид</w:t>
            </w:r>
          </w:p>
          <w:p>
            <w:pPr>
              <w:pStyle w:val="Style20"/>
              <w:widowControl/>
              <w:spacing w:before="0" w:after="0"/>
              <w:rPr>
                <w:kern w:val="0"/>
                <w:lang w:val="ru-RU" w:bidi="ar-SA"/>
              </w:rPr>
            </w:pPr>
            <w:r>
              <w:rPr>
                <w:b/>
                <w:color w:themeColor="accent1" w:val="auto"/>
                <w:kern w:val="0"/>
                <w:lang w:val="ru-RU" w:bidi="ar-SA"/>
              </w:rPr>
              <w:t>конструкции</w:t>
            </w:r>
          </w:p>
        </w:tc>
        <w:tc>
          <w:tcPr>
            <w:tcW w:w="7655" w:type="dxa"/>
            <w:gridSpan w:val="6"/>
            <w:tcBorders/>
            <w:vAlign w:val="center"/>
          </w:tcPr>
          <w:p>
            <w:pPr>
              <w:pStyle w:val="Style20"/>
              <w:widowControl/>
              <w:spacing w:before="0" w:after="0"/>
              <w:rPr>
                <w:kern w:val="0"/>
                <w:lang w:val="ru-RU" w:bidi="ar-SA"/>
              </w:rPr>
            </w:pPr>
            <w:r>
              <w:rPr>
                <w:b/>
                <w:color w:themeColor="accent1" w:val="auto"/>
                <w:kern w:val="0"/>
                <w:lang w:val="ru-RU" w:bidi="ar-SA"/>
              </w:rPr>
              <w:t>Расстояние между конструкциями (не менее), м</w:t>
            </w:r>
          </w:p>
        </w:tc>
        <w:tc>
          <w:tcPr>
            <w:tcW w:w="5490" w:type="dxa"/>
            <w:vMerge w:val="restart"/>
            <w:tcBorders/>
            <w:vAlign w:val="center"/>
          </w:tcPr>
          <w:p>
            <w:pPr>
              <w:pStyle w:val="Style20"/>
              <w:widowControl/>
              <w:spacing w:before="0" w:after="0"/>
              <w:rPr>
                <w:kern w:val="0"/>
                <w:lang w:val="ru-RU" w:bidi="ar-SA"/>
              </w:rPr>
            </w:pPr>
            <w:r>
              <w:rPr>
                <w:b/>
                <w:color w:themeColor="accent1" w:val="auto"/>
                <w:kern w:val="0"/>
                <w:lang w:val="ru-RU" w:bidi="ar-SA"/>
              </w:rPr>
              <w:t>Примечание</w:t>
            </w:r>
          </w:p>
        </w:tc>
      </w:tr>
      <w:tr>
        <w:trPr>
          <w:tblHeader w:val="true"/>
        </w:trPr>
        <w:tc>
          <w:tcPr>
            <w:tcW w:w="567" w:type="dxa"/>
            <w:vMerge w:val="continue"/>
            <w:tcBorders/>
            <w:vAlign w:val="center"/>
          </w:tcPr>
          <w:p>
            <w:pPr>
              <w:pStyle w:val="Normal"/>
              <w:widowControl/>
              <w:spacing w:before="0" w:after="0"/>
              <w:jc w:val="left"/>
              <w:rPr>
                <w:kern w:val="0"/>
                <w:lang w:val="ru-RU" w:bidi="ar-SA"/>
              </w:rPr>
            </w:pPr>
            <w:r>
              <w:rPr>
                <w:b/>
                <w:bCs/>
                <w:color w:themeColor="accent1" w:val="auto"/>
                <w:kern w:val="0"/>
                <w:sz w:val="26"/>
                <w:lang w:val="ru-RU" w:bidi="ar-SA"/>
              </w:rPr>
            </w:r>
          </w:p>
        </w:tc>
        <w:tc>
          <w:tcPr>
            <w:tcW w:w="1702" w:type="dxa"/>
            <w:vMerge w:val="continue"/>
            <w:tcBorders/>
            <w:vAlign w:val="center"/>
          </w:tcPr>
          <w:p>
            <w:pPr>
              <w:pStyle w:val="Style20"/>
              <w:widowControl/>
              <w:spacing w:before="0" w:after="0"/>
              <w:rPr>
                <w:kern w:val="0"/>
                <w:lang w:val="ru-RU" w:bidi="ar-SA"/>
              </w:rPr>
            </w:pPr>
            <w:r>
              <w:rPr>
                <w:b/>
                <w:color w:themeColor="accent1" w:val="auto"/>
                <w:kern w:val="0"/>
                <w:lang w:val="ru-RU" w:bidi="ar-SA"/>
              </w:rPr>
            </w:r>
          </w:p>
        </w:tc>
        <w:tc>
          <w:tcPr>
            <w:tcW w:w="2551" w:type="dxa"/>
            <w:gridSpan w:val="2"/>
            <w:tcBorders/>
            <w:vAlign w:val="center"/>
          </w:tcPr>
          <w:p>
            <w:pPr>
              <w:pStyle w:val="Style20"/>
              <w:widowControl/>
              <w:spacing w:before="0" w:after="0"/>
              <w:rPr>
                <w:kern w:val="0"/>
                <w:lang w:val="ru-RU" w:bidi="ar-SA"/>
              </w:rPr>
            </w:pPr>
            <w:r>
              <w:rPr>
                <w:b/>
                <w:color w:themeColor="accent1" w:val="auto"/>
                <w:kern w:val="0"/>
                <w:lang w:val="ru-RU" w:bidi="ar-SA"/>
              </w:rPr>
              <w:t>Автомобильная дорога федерального значения</w:t>
            </w:r>
          </w:p>
        </w:tc>
        <w:tc>
          <w:tcPr>
            <w:tcW w:w="2550" w:type="dxa"/>
            <w:gridSpan w:val="2"/>
            <w:tcBorders/>
            <w:vAlign w:val="center"/>
          </w:tcPr>
          <w:p>
            <w:pPr>
              <w:pStyle w:val="Style20"/>
              <w:widowControl/>
              <w:spacing w:before="0" w:after="0"/>
              <w:rPr>
                <w:kern w:val="0"/>
                <w:lang w:val="ru-RU" w:bidi="ar-SA"/>
              </w:rPr>
            </w:pPr>
            <w:r>
              <w:rPr>
                <w:b/>
                <w:color w:themeColor="accent1" w:val="auto"/>
                <w:kern w:val="0"/>
                <w:lang w:val="ru-RU" w:bidi="ar-SA"/>
              </w:rPr>
              <w:t>Автомобильная дорога регионального и межмуниципального значения</w:t>
            </w:r>
          </w:p>
        </w:tc>
        <w:tc>
          <w:tcPr>
            <w:tcW w:w="2554" w:type="dxa"/>
            <w:gridSpan w:val="2"/>
            <w:tcBorders/>
            <w:vAlign w:val="center"/>
          </w:tcPr>
          <w:p>
            <w:pPr>
              <w:pStyle w:val="Style20"/>
              <w:widowControl/>
              <w:spacing w:before="0" w:after="0"/>
              <w:rPr>
                <w:kern w:val="0"/>
                <w:lang w:val="ru-RU" w:bidi="ar-SA"/>
              </w:rPr>
            </w:pPr>
            <w:r>
              <w:rPr>
                <w:b/>
                <w:color w:themeColor="accent1" w:val="auto"/>
                <w:kern w:val="0"/>
                <w:lang w:val="ru-RU" w:bidi="ar-SA"/>
              </w:rPr>
              <w:t>Автомобильная дорога местного значения</w:t>
            </w:r>
          </w:p>
        </w:tc>
        <w:tc>
          <w:tcPr>
            <w:tcW w:w="5490" w:type="dxa"/>
            <w:vMerge w:val="continue"/>
            <w:tcBorders/>
          </w:tcPr>
          <w:p>
            <w:pPr>
              <w:pStyle w:val="Style20"/>
              <w:widowControl/>
              <w:spacing w:before="0" w:after="0"/>
              <w:rPr>
                <w:kern w:val="0"/>
                <w:lang w:val="ru-RU" w:bidi="ar-SA"/>
              </w:rPr>
            </w:pPr>
            <w:r>
              <w:rPr>
                <w:b/>
                <w:color w:themeColor="accent1" w:val="auto"/>
                <w:kern w:val="0"/>
                <w:lang w:val="ru-RU" w:bidi="ar-SA"/>
              </w:rPr>
            </w:r>
          </w:p>
        </w:tc>
      </w:tr>
      <w:tr>
        <w:trPr>
          <w:tblHeader w:val="true"/>
          <w:trHeight w:val="1410" w:hRule="atLeast"/>
          <w:cantSplit w:val="true"/>
        </w:trPr>
        <w:tc>
          <w:tcPr>
            <w:tcW w:w="567" w:type="dxa"/>
            <w:vMerge w:val="continue"/>
            <w:tcBorders/>
            <w:vAlign w:val="center"/>
          </w:tcPr>
          <w:p>
            <w:pPr>
              <w:pStyle w:val="Normal"/>
              <w:widowControl/>
              <w:spacing w:before="0" w:after="0"/>
              <w:jc w:val="left"/>
              <w:rPr>
                <w:kern w:val="0"/>
                <w:lang w:val="ru-RU" w:bidi="ar-SA"/>
              </w:rPr>
            </w:pPr>
            <w:r>
              <w:rPr>
                <w:b/>
                <w:bCs/>
                <w:color w:themeColor="accent1" w:val="auto"/>
                <w:kern w:val="0"/>
                <w:sz w:val="26"/>
                <w:lang w:val="ru-RU" w:bidi="ar-SA"/>
              </w:rPr>
            </w:r>
          </w:p>
        </w:tc>
        <w:tc>
          <w:tcPr>
            <w:tcW w:w="1702" w:type="dxa"/>
            <w:vMerge w:val="continue"/>
            <w:tcBorders/>
            <w:vAlign w:val="center"/>
          </w:tcPr>
          <w:p>
            <w:pPr>
              <w:pStyle w:val="Style20"/>
              <w:widowControl/>
              <w:spacing w:before="0" w:after="0"/>
              <w:rPr>
                <w:kern w:val="0"/>
                <w:lang w:val="ru-RU" w:bidi="ar-SA"/>
              </w:rPr>
            </w:pPr>
            <w:r>
              <w:rPr>
                <w:b/>
                <w:color w:themeColor="accent1" w:val="auto"/>
                <w:kern w:val="0"/>
                <w:lang w:val="ru-RU" w:bidi="ar-SA"/>
              </w:rPr>
            </w:r>
          </w:p>
        </w:tc>
        <w:tc>
          <w:tcPr>
            <w:tcW w:w="1275"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Одного вида</w:t>
            </w:r>
            <w:r>
              <w:rPr>
                <w:rStyle w:val="FootnoteReference"/>
                <w:b/>
                <w:color w:themeColor="accent1" w:val="auto"/>
                <w:kern w:val="0"/>
                <w:vertAlign w:val="superscript"/>
                <w:lang w:val="ru-RU" w:bidi="ar-SA"/>
              </w:rPr>
              <w:footnoteReference w:id="3"/>
            </w:r>
          </w:p>
        </w:tc>
        <w:tc>
          <w:tcPr>
            <w:tcW w:w="1276"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Разного вида</w:t>
            </w:r>
            <w:r>
              <w:rPr>
                <w:rStyle w:val="FootnoteReference"/>
                <w:b/>
                <w:color w:themeColor="accent1" w:val="auto"/>
                <w:kern w:val="0"/>
                <w:vertAlign w:val="superscript"/>
                <w:lang w:val="ru-RU" w:bidi="ar-SA"/>
              </w:rPr>
              <w:footnoteReference w:id="4"/>
            </w:r>
          </w:p>
        </w:tc>
        <w:tc>
          <w:tcPr>
            <w:tcW w:w="1275"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Одного вида</w:t>
            </w:r>
          </w:p>
        </w:tc>
        <w:tc>
          <w:tcPr>
            <w:tcW w:w="1275"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Разного вида</w:t>
            </w:r>
          </w:p>
        </w:tc>
        <w:tc>
          <w:tcPr>
            <w:tcW w:w="1276"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Одного вида</w:t>
            </w:r>
          </w:p>
        </w:tc>
        <w:tc>
          <w:tcPr>
            <w:tcW w:w="1278" w:type="dxa"/>
            <w:tcBorders/>
            <w:textDirection w:val="btLr"/>
            <w:vAlign w:val="center"/>
          </w:tcPr>
          <w:p>
            <w:pPr>
              <w:pStyle w:val="Style20"/>
              <w:widowControl/>
              <w:spacing w:before="0" w:after="0"/>
              <w:rPr>
                <w:kern w:val="0"/>
                <w:lang w:val="ru-RU" w:bidi="ar-SA"/>
              </w:rPr>
            </w:pPr>
            <w:r>
              <w:rPr>
                <w:b/>
                <w:color w:themeColor="accent1" w:val="auto"/>
                <w:kern w:val="0"/>
                <w:lang w:val="ru-RU" w:bidi="ar-SA"/>
              </w:rPr>
              <w:t>Разного вида</w:t>
            </w:r>
          </w:p>
        </w:tc>
        <w:tc>
          <w:tcPr>
            <w:tcW w:w="5490" w:type="dxa"/>
            <w:vMerge w:val="continue"/>
            <w:tcBorders/>
          </w:tcPr>
          <w:p>
            <w:pPr>
              <w:pStyle w:val="Style20"/>
              <w:widowControl/>
              <w:spacing w:before="0" w:after="0"/>
              <w:rPr>
                <w:kern w:val="0"/>
                <w:lang w:val="ru-RU" w:bidi="ar-SA"/>
              </w:rPr>
            </w:pPr>
            <w:r>
              <w:rPr>
                <w:b/>
                <w:color w:themeColor="accent1" w:val="auto"/>
                <w:kern w:val="0"/>
                <w:lang w:val="ru-RU" w:bidi="ar-SA"/>
              </w:rPr>
            </w:r>
          </w:p>
        </w:tc>
      </w:tr>
      <w:tr>
        <w:trPr>
          <w:tblHeader w:val="true"/>
          <w:trHeight w:val="347" w:hRule="atLeast"/>
          <w:cantSplit w:val="true"/>
        </w:trPr>
        <w:tc>
          <w:tcPr>
            <w:tcW w:w="567" w:type="dxa"/>
            <w:tcBorders/>
          </w:tcPr>
          <w:p>
            <w:pPr>
              <w:pStyle w:val="Normal"/>
              <w:widowControl/>
              <w:spacing w:before="0" w:after="0"/>
              <w:ind w:hanging="0" w:left="-142" w:right="-108"/>
              <w:jc w:val="center"/>
              <w:rPr>
                <w:kern w:val="0"/>
                <w:lang w:val="ru-RU" w:bidi="ar-SA"/>
              </w:rPr>
            </w:pPr>
            <w:r>
              <w:rPr>
                <w:b/>
                <w:bCs/>
                <w:color w:themeColor="accent1" w:val="auto"/>
                <w:kern w:val="0"/>
                <w:sz w:val="26"/>
                <w:lang w:val="ru-RU" w:bidi="ar-SA"/>
              </w:rPr>
              <w:t>1.1</w:t>
            </w:r>
          </w:p>
        </w:tc>
        <w:tc>
          <w:tcPr>
            <w:tcW w:w="1702" w:type="dxa"/>
            <w:tcBorders/>
          </w:tcPr>
          <w:p>
            <w:pPr>
              <w:pStyle w:val="Style20"/>
              <w:widowControl/>
              <w:spacing w:before="0" w:after="0"/>
              <w:rPr>
                <w:kern w:val="0"/>
                <w:lang w:val="ru-RU" w:bidi="ar-SA"/>
              </w:rPr>
            </w:pPr>
            <w:r>
              <w:rPr>
                <w:b/>
                <w:color w:themeColor="accent1" w:val="auto"/>
                <w:kern w:val="0"/>
                <w:lang w:val="ru-RU" w:bidi="ar-SA"/>
              </w:rPr>
              <w:t>Суперборд</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400</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1278"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5490" w:type="dxa"/>
            <w:tcBorders/>
            <w:vAlign w:val="center"/>
          </w:tcPr>
          <w:p>
            <w:pPr>
              <w:pStyle w:val="Style20"/>
              <w:widowControl/>
              <w:spacing w:before="0" w:after="0"/>
              <w:jc w:val="both"/>
              <w:rPr>
                <w:kern w:val="0"/>
                <w:lang w:val="ru-RU" w:bidi="ar-SA"/>
              </w:rPr>
            </w:pPr>
            <w:r>
              <w:rPr>
                <w:b/>
                <w:color w:themeColor="accent1" w:val="auto"/>
                <w:kern w:val="0"/>
                <w:lang w:val="ru-RU" w:bidi="ar-SA"/>
              </w:rPr>
              <w:t>Устанавливается под углом 90° к оси дороги;</w:t>
            </w:r>
          </w:p>
          <w:p>
            <w:pPr>
              <w:pStyle w:val="Style20"/>
              <w:widowControl/>
              <w:spacing w:before="0" w:after="0"/>
              <w:jc w:val="both"/>
              <w:rPr>
                <w:kern w:val="0"/>
                <w:lang w:val="ru-RU" w:bidi="ar-SA"/>
              </w:rPr>
            </w:pPr>
            <w:r>
              <w:rPr>
                <w:b/>
                <w:color w:themeColor="accent1" w:val="auto"/>
                <w:kern w:val="0"/>
                <w:lang w:val="ru-RU" w:bidi="ar-SA"/>
              </w:rPr>
              <w:t>Торцы конструкции и элементы крепления должны быть закрыты декоративным элементами. Конструкция может иметь Т-образную и Г-образную форму.</w:t>
            </w:r>
          </w:p>
        </w:tc>
      </w:tr>
      <w:tr>
        <w:trPr>
          <w:tblHeader w:val="true"/>
          <w:trHeight w:val="409" w:hRule="atLeast"/>
          <w:cantSplit w:val="true"/>
        </w:trPr>
        <w:tc>
          <w:tcPr>
            <w:tcW w:w="567" w:type="dxa"/>
            <w:tcBorders/>
          </w:tcPr>
          <w:p>
            <w:pPr>
              <w:pStyle w:val="Normal"/>
              <w:widowControl/>
              <w:spacing w:before="0" w:after="0"/>
              <w:ind w:hanging="0" w:left="-142" w:right="-108"/>
              <w:jc w:val="center"/>
              <w:rPr>
                <w:kern w:val="0"/>
                <w:lang w:val="ru-RU" w:bidi="ar-SA"/>
              </w:rPr>
            </w:pPr>
            <w:r>
              <w:rPr>
                <w:b/>
                <w:bCs/>
                <w:color w:themeColor="accent1" w:val="auto"/>
                <w:kern w:val="0"/>
                <w:sz w:val="26"/>
                <w:lang w:val="ru-RU" w:bidi="ar-SA"/>
              </w:rPr>
              <w:t>1.2</w:t>
            </w:r>
          </w:p>
        </w:tc>
        <w:tc>
          <w:tcPr>
            <w:tcW w:w="1702" w:type="dxa"/>
            <w:tcBorders/>
          </w:tcPr>
          <w:p>
            <w:pPr>
              <w:pStyle w:val="Style20"/>
              <w:widowControl/>
              <w:spacing w:before="0" w:after="0"/>
              <w:rPr>
                <w:kern w:val="0"/>
                <w:lang w:val="ru-RU" w:bidi="ar-SA"/>
              </w:rPr>
            </w:pPr>
            <w:r>
              <w:rPr>
                <w:b/>
                <w:color w:themeColor="accent1" w:val="auto"/>
                <w:kern w:val="0"/>
                <w:lang w:val="ru-RU" w:bidi="ar-SA"/>
              </w:rPr>
              <w:t>Щит (билборд)</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100</w:t>
            </w:r>
          </w:p>
        </w:tc>
        <w:tc>
          <w:tcPr>
            <w:tcW w:w="1278" w:type="dxa"/>
            <w:tcBorders/>
            <w:vAlign w:val="center"/>
          </w:tcPr>
          <w:p>
            <w:pPr>
              <w:pStyle w:val="Style20"/>
              <w:widowControl/>
              <w:spacing w:before="0" w:after="0"/>
              <w:rPr>
                <w:kern w:val="0"/>
                <w:lang w:val="ru-RU" w:bidi="ar-SA"/>
              </w:rPr>
            </w:pPr>
            <w:r>
              <w:rPr>
                <w:b/>
                <w:color w:themeColor="accent1" w:val="auto"/>
                <w:kern w:val="0"/>
                <w:lang w:val="ru-RU" w:bidi="ar-SA"/>
              </w:rPr>
              <w:t>100</w:t>
            </w:r>
          </w:p>
        </w:tc>
        <w:tc>
          <w:tcPr>
            <w:tcW w:w="5490" w:type="dxa"/>
            <w:tcBorders/>
            <w:vAlign w:val="center"/>
          </w:tcPr>
          <w:p>
            <w:pPr>
              <w:pStyle w:val="Style20"/>
              <w:widowControl/>
              <w:spacing w:before="0" w:after="0"/>
              <w:jc w:val="both"/>
              <w:rPr>
                <w:kern w:val="0"/>
                <w:lang w:val="ru-RU" w:bidi="ar-SA"/>
              </w:rPr>
            </w:pPr>
            <w:r>
              <w:rPr>
                <w:b/>
                <w:color w:themeColor="accent1" w:val="auto"/>
                <w:kern w:val="0"/>
                <w:lang w:val="ru-RU" w:bidi="ar-SA"/>
              </w:rPr>
              <w:t>Устанавливается под углом 90° к оси дороги;</w:t>
            </w:r>
          </w:p>
          <w:p>
            <w:pPr>
              <w:pStyle w:val="Style20"/>
              <w:widowControl/>
              <w:spacing w:before="0" w:after="0"/>
              <w:jc w:val="both"/>
              <w:rPr>
                <w:kern w:val="0"/>
                <w:lang w:val="ru-RU" w:bidi="ar-SA"/>
              </w:rPr>
            </w:pPr>
            <w:r>
              <w:rPr>
                <w:b/>
                <w:color w:themeColor="accent1" w:val="auto"/>
                <w:kern w:val="0"/>
                <w:lang w:val="ru-RU" w:bidi="ar-SA"/>
              </w:rPr>
              <w:t>Торцы конструкции и элементы крепления должны быть закрыты декоративным элементами. Конструкция может иметь Т-образную и Г-образную форму.</w:t>
            </w:r>
          </w:p>
        </w:tc>
      </w:tr>
      <w:tr>
        <w:trPr>
          <w:tblHeader w:val="true"/>
          <w:trHeight w:val="70" w:hRule="atLeast"/>
          <w:cantSplit w:val="true"/>
        </w:trPr>
        <w:tc>
          <w:tcPr>
            <w:tcW w:w="567" w:type="dxa"/>
            <w:tcBorders/>
          </w:tcPr>
          <w:p>
            <w:pPr>
              <w:pStyle w:val="Normal"/>
              <w:widowControl/>
              <w:spacing w:before="0" w:after="0"/>
              <w:ind w:hanging="0" w:left="-142" w:right="-108"/>
              <w:jc w:val="center"/>
              <w:rPr>
                <w:kern w:val="0"/>
                <w:lang w:val="ru-RU" w:bidi="ar-SA"/>
              </w:rPr>
            </w:pPr>
            <w:r>
              <w:rPr>
                <w:b/>
                <w:bCs/>
                <w:color w:themeColor="accent1" w:val="auto"/>
                <w:kern w:val="0"/>
                <w:sz w:val="26"/>
                <w:lang w:val="ru-RU" w:bidi="ar-SA"/>
              </w:rPr>
              <w:t>1.3</w:t>
            </w:r>
          </w:p>
        </w:tc>
        <w:tc>
          <w:tcPr>
            <w:tcW w:w="1702" w:type="dxa"/>
            <w:tcBorders/>
          </w:tcPr>
          <w:p>
            <w:pPr>
              <w:pStyle w:val="Style20"/>
              <w:widowControl/>
              <w:spacing w:before="0" w:after="0"/>
              <w:rPr>
                <w:kern w:val="0"/>
                <w:lang w:val="ru-RU" w:bidi="ar-SA"/>
              </w:rPr>
            </w:pPr>
            <w:r>
              <w:rPr>
                <w:b/>
                <w:color w:themeColor="accent1" w:val="auto"/>
                <w:kern w:val="0"/>
                <w:lang w:val="ru-RU" w:bidi="ar-SA"/>
              </w:rPr>
              <w:t>Светодиодный (электронный) экран</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5" w:type="dxa"/>
            <w:tcBorders/>
            <w:vAlign w:val="center"/>
          </w:tcPr>
          <w:p>
            <w:pPr>
              <w:pStyle w:val="Style20"/>
              <w:widowControl/>
              <w:spacing w:before="0" w:after="0"/>
              <w:rPr>
                <w:kern w:val="0"/>
                <w:lang w:val="ru-RU" w:bidi="ar-SA"/>
              </w:rPr>
            </w:pPr>
            <w:r>
              <w:rPr>
                <w:b/>
                <w:color w:themeColor="accent1" w:val="auto"/>
                <w:kern w:val="0"/>
                <w:lang w:val="ru-RU" w:bidi="ar-SA"/>
              </w:rPr>
              <w:t>200</w:t>
            </w:r>
          </w:p>
        </w:tc>
        <w:tc>
          <w:tcPr>
            <w:tcW w:w="1276"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1278" w:type="dxa"/>
            <w:tcBorders/>
            <w:vAlign w:val="center"/>
          </w:tcPr>
          <w:p>
            <w:pPr>
              <w:pStyle w:val="Style20"/>
              <w:widowControl/>
              <w:spacing w:before="0" w:after="0"/>
              <w:rPr>
                <w:kern w:val="0"/>
                <w:lang w:val="ru-RU" w:bidi="ar-SA"/>
              </w:rPr>
            </w:pPr>
            <w:r>
              <w:rPr>
                <w:b/>
                <w:color w:themeColor="accent1" w:val="auto"/>
                <w:kern w:val="0"/>
                <w:lang w:val="ru-RU" w:bidi="ar-SA"/>
              </w:rPr>
              <w:t>-</w:t>
            </w:r>
          </w:p>
        </w:tc>
        <w:tc>
          <w:tcPr>
            <w:tcW w:w="5490" w:type="dxa"/>
            <w:tcBorders/>
            <w:vAlign w:val="center"/>
          </w:tcPr>
          <w:p>
            <w:pPr>
              <w:pStyle w:val="Style20"/>
              <w:widowControl/>
              <w:spacing w:before="0" w:after="0"/>
              <w:jc w:val="both"/>
              <w:rPr>
                <w:kern w:val="0"/>
                <w:lang w:val="ru-RU" w:bidi="ar-SA"/>
              </w:rPr>
            </w:pPr>
            <w:r>
              <w:rPr>
                <w:b/>
                <w:color w:themeColor="accent1" w:val="auto"/>
                <w:kern w:val="0"/>
                <w:lang w:val="ru-RU" w:bidi="ar-SA"/>
              </w:rPr>
              <w:t>Устанавливается под углом 90° к оси дороги;</w:t>
            </w:r>
          </w:p>
          <w:p>
            <w:pPr>
              <w:pStyle w:val="Style20"/>
              <w:widowControl/>
              <w:spacing w:before="0" w:after="0"/>
              <w:jc w:val="both"/>
              <w:rPr>
                <w:kern w:val="0"/>
                <w:lang w:val="ru-RU" w:bidi="ar-SA"/>
              </w:rPr>
            </w:pPr>
            <w:r>
              <w:rPr>
                <w:b/>
                <w:color w:themeColor="accent1" w:val="auto"/>
                <w:kern w:val="0"/>
                <w:lang w:val="ru-RU" w:bidi="ar-SA"/>
              </w:rPr>
              <w:t>Торцы конструкции и элементы крепления должны быть закрыты декоративным элементами. Конструкция может иметь Т-образную и Г-образную форму.</w:t>
            </w:r>
          </w:p>
        </w:tc>
      </w:tr>
    </w:tbl>
    <w:p>
      <w:pPr>
        <w:pStyle w:val="Normal"/>
        <w:jc w:val="right"/>
        <w:rPr/>
      </w:pPr>
      <w:r>
        <w:rPr/>
      </w:r>
    </w:p>
    <w:p>
      <w:pPr>
        <w:pStyle w:val="Normal"/>
        <w:jc w:val="right"/>
        <w:rPr/>
      </w:pPr>
      <w:r>
        <w:rPr/>
      </w:r>
    </w:p>
    <w:p>
      <w:pPr>
        <w:pStyle w:val="Normal"/>
        <w:jc w:val="right"/>
        <w:rPr/>
      </w:pPr>
      <w:r>
        <w:rPr/>
      </w:r>
    </w:p>
    <w:p>
      <w:pPr>
        <w:pStyle w:val="Normal"/>
        <w:jc w:val="right"/>
        <w:rPr>
          <w:b/>
          <w:bCs/>
        </w:rPr>
      </w:pPr>
      <w:r>
        <w:rPr>
          <w:b/>
          <w:bCs/>
        </w:rPr>
        <w:t>Приложение 6</w:t>
      </w:r>
    </w:p>
    <w:p>
      <w:pPr>
        <w:pStyle w:val="Normal"/>
        <w:jc w:val="right"/>
        <w:rPr/>
      </w:pPr>
      <w:r>
        <w:rPr/>
      </w:r>
    </w:p>
    <w:p>
      <w:pPr>
        <w:pStyle w:val="Normal"/>
        <w:jc w:val="center"/>
        <w:rPr/>
      </w:pPr>
      <w:r>
        <w:rPr/>
        <w:t>Требования к размещению рекламных конструкций вдоль придорожных полос автомобильных дорог</w:t>
      </w:r>
    </w:p>
    <w:p>
      <w:pPr>
        <w:pStyle w:val="Normal"/>
        <w:jc w:val="center"/>
        <w:rPr/>
      </w:pPr>
      <w:r>
        <w:rPr/>
      </w:r>
    </w:p>
    <w:tbl>
      <w:tblPr>
        <w:tblStyle w:val="ae"/>
        <w:tblW w:w="15452"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601"/>
        <w:gridCol w:w="3084"/>
        <w:gridCol w:w="3687"/>
        <w:gridCol w:w="8079"/>
      </w:tblGrid>
      <w:tr>
        <w:trPr>
          <w:tblHeader w:val="true"/>
        </w:trPr>
        <w:tc>
          <w:tcPr>
            <w:tcW w:w="601" w:type="dxa"/>
            <w:vMerge w:val="restart"/>
            <w:tcBorders/>
            <w:vAlign w:val="center"/>
          </w:tcPr>
          <w:p>
            <w:pPr>
              <w:pStyle w:val="Style20"/>
              <w:widowControl/>
              <w:spacing w:before="0" w:after="0"/>
              <w:rPr>
                <w:kern w:val="0"/>
                <w:lang w:val="ru-RU" w:bidi="ar-SA"/>
              </w:rPr>
            </w:pPr>
            <w:r>
              <w:rPr>
                <w:kern w:val="0"/>
                <w:lang w:val="ru-RU" w:bidi="ar-SA"/>
              </w:rPr>
              <w:t xml:space="preserve">№ </w:t>
            </w:r>
            <w:r>
              <w:rPr>
                <w:kern w:val="0"/>
                <w:lang w:val="ru-RU" w:bidi="ar-SA"/>
              </w:rPr>
              <w:t>п/п</w:t>
            </w:r>
          </w:p>
        </w:tc>
        <w:tc>
          <w:tcPr>
            <w:tcW w:w="3084" w:type="dxa"/>
            <w:vMerge w:val="restart"/>
            <w:tcBorders/>
            <w:vAlign w:val="center"/>
          </w:tcPr>
          <w:p>
            <w:pPr>
              <w:pStyle w:val="Style20"/>
              <w:widowControl/>
              <w:spacing w:before="0" w:after="0"/>
              <w:rPr>
                <w:kern w:val="0"/>
                <w:lang w:val="ru-RU" w:bidi="ar-SA"/>
              </w:rPr>
            </w:pPr>
            <w:r>
              <w:rPr>
                <w:kern w:val="0"/>
                <w:lang w:val="ru-RU" w:bidi="ar-SA"/>
              </w:rPr>
              <w:t>Вид конструкции</w:t>
            </w:r>
          </w:p>
        </w:tc>
        <w:tc>
          <w:tcPr>
            <w:tcW w:w="11766" w:type="dxa"/>
            <w:gridSpan w:val="2"/>
            <w:tcBorders/>
            <w:vAlign w:val="center"/>
          </w:tcPr>
          <w:p>
            <w:pPr>
              <w:pStyle w:val="Style20"/>
              <w:widowControl/>
              <w:spacing w:before="0" w:after="0"/>
              <w:rPr>
                <w:kern w:val="0"/>
                <w:lang w:val="ru-RU" w:bidi="ar-SA"/>
              </w:rPr>
            </w:pPr>
            <w:r>
              <w:rPr>
                <w:kern w:val="0"/>
                <w:szCs w:val="22"/>
                <w:lang w:val="ru-RU" w:bidi="ar-SA"/>
              </w:rPr>
              <w:t>Расстояние от края горизонтальной проекции рекламного поля конструкции</w:t>
            </w:r>
            <w:r>
              <w:rPr>
                <w:kern w:val="0"/>
                <w:lang w:val="ru-RU" w:bidi="ar-SA"/>
              </w:rPr>
              <w:t xml:space="preserve"> (не менее), м</w:t>
            </w:r>
          </w:p>
        </w:tc>
      </w:tr>
      <w:tr>
        <w:trPr>
          <w:tblHeader w:val="true"/>
        </w:trPr>
        <w:tc>
          <w:tcPr>
            <w:tcW w:w="601" w:type="dxa"/>
            <w:vMerge w:val="continue"/>
            <w:tcBorders/>
            <w:vAlign w:val="center"/>
          </w:tcPr>
          <w:p>
            <w:pPr>
              <w:pStyle w:val="Style20"/>
              <w:widowControl/>
              <w:spacing w:before="0" w:after="0"/>
              <w:rPr>
                <w:kern w:val="0"/>
                <w:lang w:val="ru-RU" w:bidi="ar-SA"/>
              </w:rPr>
            </w:pPr>
            <w:r>
              <w:rPr>
                <w:kern w:val="0"/>
                <w:lang w:val="ru-RU" w:bidi="ar-SA"/>
              </w:rPr>
            </w:r>
          </w:p>
        </w:tc>
        <w:tc>
          <w:tcPr>
            <w:tcW w:w="3084" w:type="dxa"/>
            <w:vMerge w:val="continue"/>
            <w:tcBorders/>
            <w:vAlign w:val="center"/>
          </w:tcPr>
          <w:p>
            <w:pPr>
              <w:pStyle w:val="Style20"/>
              <w:widowControl/>
              <w:spacing w:before="0" w:after="0"/>
              <w:jc w:val="left"/>
              <w:rPr>
                <w:kern w:val="0"/>
                <w:lang w:val="ru-RU" w:bidi="ar-SA"/>
              </w:rPr>
            </w:pPr>
            <w:r>
              <w:rPr>
                <w:kern w:val="0"/>
                <w:lang w:val="ru-RU" w:bidi="ar-SA"/>
              </w:rPr>
            </w:r>
          </w:p>
        </w:tc>
        <w:tc>
          <w:tcPr>
            <w:tcW w:w="3687" w:type="dxa"/>
            <w:tcBorders/>
            <w:vAlign w:val="center"/>
          </w:tcPr>
          <w:p>
            <w:pPr>
              <w:pStyle w:val="Style20"/>
              <w:widowControl/>
              <w:spacing w:before="0" w:after="0"/>
              <w:rPr>
                <w:sz w:val="23"/>
                <w:szCs w:val="23"/>
                <w:lang w:val="en-US"/>
              </w:rPr>
            </w:pPr>
            <w:r>
              <w:rPr>
                <w:kern w:val="0"/>
                <w:sz w:val="23"/>
                <w:szCs w:val="23"/>
                <w:lang w:val="ru-RU" w:bidi="ar-SA"/>
              </w:rPr>
              <w:t>до полотна автомобильной дороги</w:t>
            </w:r>
          </w:p>
        </w:tc>
        <w:tc>
          <w:tcPr>
            <w:tcW w:w="8079" w:type="dxa"/>
            <w:tcBorders/>
            <w:vAlign w:val="center"/>
          </w:tcPr>
          <w:p>
            <w:pPr>
              <w:pStyle w:val="Style20"/>
              <w:widowControl/>
              <w:spacing w:before="0" w:after="0"/>
              <w:rPr>
                <w:kern w:val="0"/>
                <w:lang w:val="ru-RU" w:bidi="ar-SA"/>
              </w:rPr>
            </w:pPr>
            <w:r>
              <w:rPr>
                <w:kern w:val="0"/>
                <w:sz w:val="23"/>
                <w:szCs w:val="23"/>
                <w:lang w:val="ru-RU" w:bidi="ar-SA"/>
              </w:rPr>
              <w:t>до горизонтальной проекции края рекламной конструкции на земельный участок, на котором она установлена</w:t>
            </w:r>
          </w:p>
        </w:tc>
      </w:tr>
      <w:tr>
        <w:trPr>
          <w:tblHeader w:val="true"/>
        </w:trPr>
        <w:tc>
          <w:tcPr>
            <w:tcW w:w="601" w:type="dxa"/>
            <w:tcBorders/>
          </w:tcPr>
          <w:p>
            <w:pPr>
              <w:pStyle w:val="Normal"/>
              <w:widowControl/>
              <w:spacing w:before="0" w:after="0"/>
              <w:ind w:hanging="0" w:left="-142" w:right="-108"/>
              <w:jc w:val="center"/>
              <w:rPr>
                <w:kern w:val="0"/>
                <w:lang w:val="ru-RU" w:bidi="ar-SA"/>
              </w:rPr>
            </w:pPr>
            <w:r>
              <w:rPr>
                <w:kern w:val="0"/>
                <w:lang w:val="ru-RU" w:bidi="ar-SA"/>
              </w:rPr>
              <w:t>1.1</w:t>
            </w:r>
          </w:p>
        </w:tc>
        <w:tc>
          <w:tcPr>
            <w:tcW w:w="3084" w:type="dxa"/>
            <w:tcBorders/>
          </w:tcPr>
          <w:p>
            <w:pPr>
              <w:pStyle w:val="Style20"/>
              <w:widowControl/>
              <w:spacing w:before="0" w:after="0"/>
              <w:jc w:val="left"/>
              <w:rPr>
                <w:kern w:val="0"/>
                <w:lang w:val="ru-RU" w:bidi="ar-SA"/>
              </w:rPr>
            </w:pPr>
            <w:r>
              <w:rPr>
                <w:kern w:val="0"/>
                <w:lang w:val="ru-RU" w:bidi="ar-SA"/>
              </w:rPr>
              <w:t>Суперборд</w:t>
            </w:r>
          </w:p>
        </w:tc>
        <w:tc>
          <w:tcPr>
            <w:tcW w:w="3687" w:type="dxa"/>
            <w:tcBorders/>
            <w:vAlign w:val="center"/>
          </w:tcPr>
          <w:p>
            <w:pPr>
              <w:pStyle w:val="Style20"/>
              <w:widowControl/>
              <w:spacing w:before="0" w:after="0"/>
              <w:rPr>
                <w:sz w:val="23"/>
                <w:szCs w:val="23"/>
              </w:rPr>
            </w:pPr>
            <w:r>
              <w:rPr>
                <w:kern w:val="0"/>
                <w:sz w:val="23"/>
                <w:szCs w:val="23"/>
                <w:lang w:val="ru-RU" w:bidi="ar-SA"/>
              </w:rPr>
              <w:t>10</w:t>
            </w:r>
          </w:p>
        </w:tc>
        <w:tc>
          <w:tcPr>
            <w:tcW w:w="8079" w:type="dxa"/>
            <w:tcBorders/>
            <w:vAlign w:val="center"/>
          </w:tcPr>
          <w:p>
            <w:pPr>
              <w:pStyle w:val="Style20"/>
              <w:widowControl/>
              <w:spacing w:before="0" w:after="0"/>
              <w:rPr>
                <w:sz w:val="23"/>
                <w:szCs w:val="23"/>
              </w:rPr>
            </w:pPr>
            <w:r>
              <w:rPr>
                <w:kern w:val="0"/>
                <w:sz w:val="23"/>
                <w:szCs w:val="23"/>
                <w:lang w:val="ru-RU" w:bidi="ar-SA"/>
              </w:rPr>
              <w:t>2,2</w:t>
            </w:r>
          </w:p>
        </w:tc>
      </w:tr>
      <w:tr>
        <w:trPr>
          <w:tblHeader w:val="true"/>
        </w:trPr>
        <w:tc>
          <w:tcPr>
            <w:tcW w:w="601" w:type="dxa"/>
            <w:tcBorders/>
          </w:tcPr>
          <w:p>
            <w:pPr>
              <w:pStyle w:val="Normal"/>
              <w:widowControl/>
              <w:spacing w:before="0" w:after="0"/>
              <w:ind w:hanging="0" w:left="-142" w:right="-108"/>
              <w:jc w:val="center"/>
              <w:rPr>
                <w:kern w:val="0"/>
                <w:lang w:val="ru-RU" w:bidi="ar-SA"/>
              </w:rPr>
            </w:pPr>
            <w:r>
              <w:rPr>
                <w:kern w:val="0"/>
                <w:lang w:val="ru-RU" w:bidi="ar-SA"/>
              </w:rPr>
              <w:t>1.2</w:t>
            </w:r>
          </w:p>
        </w:tc>
        <w:tc>
          <w:tcPr>
            <w:tcW w:w="3084" w:type="dxa"/>
            <w:tcBorders/>
          </w:tcPr>
          <w:p>
            <w:pPr>
              <w:pStyle w:val="Style20"/>
              <w:widowControl/>
              <w:spacing w:before="0" w:after="0"/>
              <w:jc w:val="left"/>
              <w:rPr>
                <w:kern w:val="0"/>
                <w:lang w:val="ru-RU" w:bidi="ar-SA"/>
              </w:rPr>
            </w:pPr>
            <w:r>
              <w:rPr>
                <w:kern w:val="0"/>
                <w:lang w:val="ru-RU" w:bidi="ar-SA"/>
              </w:rPr>
              <w:t>Щит (билборд)</w:t>
            </w:r>
          </w:p>
        </w:tc>
        <w:tc>
          <w:tcPr>
            <w:tcW w:w="3687" w:type="dxa"/>
            <w:tcBorders/>
            <w:vAlign w:val="center"/>
          </w:tcPr>
          <w:p>
            <w:pPr>
              <w:pStyle w:val="Style20"/>
              <w:widowControl/>
              <w:spacing w:before="0" w:after="0"/>
              <w:rPr>
                <w:sz w:val="23"/>
                <w:szCs w:val="23"/>
              </w:rPr>
            </w:pPr>
            <w:r>
              <w:rPr>
                <w:kern w:val="0"/>
                <w:sz w:val="23"/>
                <w:szCs w:val="23"/>
                <w:lang w:val="ru-RU" w:bidi="ar-SA"/>
              </w:rPr>
              <w:t>10</w:t>
            </w:r>
          </w:p>
        </w:tc>
        <w:tc>
          <w:tcPr>
            <w:tcW w:w="8079" w:type="dxa"/>
            <w:tcBorders/>
            <w:vAlign w:val="center"/>
          </w:tcPr>
          <w:p>
            <w:pPr>
              <w:pStyle w:val="Style20"/>
              <w:widowControl/>
              <w:spacing w:before="0" w:after="0"/>
              <w:rPr>
                <w:sz w:val="23"/>
                <w:szCs w:val="23"/>
              </w:rPr>
            </w:pPr>
            <w:r>
              <w:rPr>
                <w:kern w:val="0"/>
                <w:sz w:val="23"/>
                <w:szCs w:val="23"/>
                <w:lang w:val="ru-RU" w:bidi="ar-SA"/>
              </w:rPr>
              <w:t>2,2</w:t>
            </w:r>
          </w:p>
        </w:tc>
      </w:tr>
      <w:tr>
        <w:trPr>
          <w:tblHeader w:val="true"/>
        </w:trPr>
        <w:tc>
          <w:tcPr>
            <w:tcW w:w="601" w:type="dxa"/>
            <w:tcBorders/>
          </w:tcPr>
          <w:p>
            <w:pPr>
              <w:pStyle w:val="Normal"/>
              <w:widowControl/>
              <w:spacing w:before="0" w:after="0"/>
              <w:ind w:hanging="0" w:left="-142" w:right="-108"/>
              <w:jc w:val="center"/>
              <w:rPr>
                <w:kern w:val="0"/>
                <w:lang w:val="ru-RU" w:bidi="ar-SA"/>
              </w:rPr>
            </w:pPr>
            <w:r>
              <w:rPr>
                <w:kern w:val="0"/>
                <w:lang w:val="ru-RU" w:bidi="ar-SA"/>
              </w:rPr>
              <w:t>1.3</w:t>
            </w:r>
          </w:p>
        </w:tc>
        <w:tc>
          <w:tcPr>
            <w:tcW w:w="3084" w:type="dxa"/>
            <w:tcBorders/>
          </w:tcPr>
          <w:p>
            <w:pPr>
              <w:pStyle w:val="Style20"/>
              <w:widowControl/>
              <w:spacing w:before="0" w:after="0"/>
              <w:jc w:val="left"/>
              <w:rPr>
                <w:kern w:val="0"/>
                <w:lang w:val="ru-RU" w:bidi="ar-SA"/>
              </w:rPr>
            </w:pPr>
            <w:r>
              <w:rPr>
                <w:kern w:val="0"/>
                <w:lang w:val="ru-RU" w:bidi="ar-SA"/>
              </w:rPr>
              <w:t>Светодиодный (электронный) экран</w:t>
            </w:r>
          </w:p>
        </w:tc>
        <w:tc>
          <w:tcPr>
            <w:tcW w:w="3687" w:type="dxa"/>
            <w:tcBorders/>
            <w:vAlign w:val="center"/>
          </w:tcPr>
          <w:p>
            <w:pPr>
              <w:pStyle w:val="Style20"/>
              <w:widowControl/>
              <w:spacing w:before="0" w:after="0"/>
              <w:rPr>
                <w:sz w:val="23"/>
                <w:szCs w:val="23"/>
              </w:rPr>
            </w:pPr>
            <w:r>
              <w:rPr>
                <w:kern w:val="0"/>
                <w:sz w:val="23"/>
                <w:szCs w:val="23"/>
                <w:lang w:val="ru-RU" w:bidi="ar-SA"/>
              </w:rPr>
              <w:t>10</w:t>
            </w:r>
          </w:p>
        </w:tc>
        <w:tc>
          <w:tcPr>
            <w:tcW w:w="8079" w:type="dxa"/>
            <w:tcBorders/>
            <w:vAlign w:val="center"/>
          </w:tcPr>
          <w:p>
            <w:pPr>
              <w:pStyle w:val="Style20"/>
              <w:widowControl/>
              <w:spacing w:before="0" w:after="0"/>
              <w:rPr>
                <w:sz w:val="23"/>
                <w:szCs w:val="23"/>
              </w:rPr>
            </w:pPr>
            <w:r>
              <w:rPr>
                <w:kern w:val="0"/>
                <w:sz w:val="23"/>
                <w:szCs w:val="23"/>
                <w:lang w:val="ru-RU" w:bidi="ar-SA"/>
              </w:rPr>
              <w:t>2,2</w:t>
            </w:r>
          </w:p>
        </w:tc>
      </w:tr>
    </w:tbl>
    <w:p>
      <w:pPr>
        <w:pStyle w:val="Normal"/>
        <w:rPr/>
      </w:pPr>
      <w:r>
        <w:rPr/>
      </w:r>
      <w:bookmarkStart w:id="6" w:name="_Toc48052074_Копия_1"/>
      <w:bookmarkStart w:id="7" w:name="_Toc48052074_Копия_1"/>
      <w:bookmarkEnd w:id="7"/>
    </w:p>
    <w:p>
      <w:pPr>
        <w:pStyle w:val="Normal"/>
        <w:jc w:val="right"/>
        <w:rPr/>
      </w:pPr>
      <w:r>
        <w:rPr/>
      </w:r>
    </w:p>
    <w:p>
      <w:pPr>
        <w:pStyle w:val="Normal"/>
        <w:jc w:val="right"/>
        <w:rPr/>
      </w:pPr>
      <w:r>
        <w:rPr/>
      </w:r>
    </w:p>
    <w:p>
      <w:pPr>
        <w:pStyle w:val="Normal"/>
        <w:spacing w:lineRule="auto" w:line="276" w:before="0" w:after="200"/>
        <w:rPr/>
      </w:pPr>
      <w:r>
        <w:rPr/>
      </w:r>
    </w:p>
    <w:sectPr>
      <w:footnotePr>
        <w:numFmt w:val="decimal"/>
      </w:footnotePr>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val="false"/>
        <w:spacing w:before="0" w:after="200"/>
        <w:rPr/>
      </w:pPr>
      <w:r>
        <w:rPr>
          <w:rStyle w:val="Style16"/>
        </w:rPr>
        <w:footnoteRef/>
      </w:r>
      <w:r>
        <w:rPr>
          <w:rFonts w:ascii="Times New Roman" w:hAnsi="Times New Roman"/>
          <w:vertAlign w:val="superscript"/>
        </w:rPr>
        <w:tab/>
        <w:t xml:space="preserve">5 </w:t>
      </w:r>
      <w:r>
        <w:rPr>
          <w:rFonts w:ascii="Times New Roman" w:hAnsi="Times New Roman"/>
        </w:rPr>
        <w:t>Внешний подсвет выполняется светильниками, закрепленными на верхнем либо нижнем крае каркаса конструкции</w:t>
      </w:r>
    </w:p>
  </w:footnote>
  <w:footnote w:id="3">
    <w:p>
      <w:pPr>
        <w:pStyle w:val="FootnoteText"/>
        <w:widowControl w:val="false"/>
        <w:spacing w:before="0" w:after="200"/>
        <w:rPr>
          <w:rFonts w:ascii="Times New Roman" w:hAnsi="Times New Roman"/>
        </w:rPr>
      </w:pPr>
      <w:r>
        <w:rPr>
          <w:rStyle w:val="Style16"/>
        </w:rPr>
        <w:footnoteRef/>
      </w:r>
      <w:r>
        <w:rPr>
          <w:rFonts w:ascii="Times New Roman" w:hAnsi="Times New Roman"/>
        </w:rPr>
        <w:tab/>
        <w:t xml:space="preserve"> </w:t>
      </w:r>
      <w:r>
        <w:rPr>
          <w:rFonts w:ascii="Times New Roman" w:hAnsi="Times New Roman"/>
        </w:rPr>
        <w:t>Расстояние между конструкциями одного вида (суперборд и суперборд, щит (билборд) и щит(билборд) и т.д.).</w:t>
      </w:r>
    </w:p>
  </w:footnote>
  <w:footnote w:id="4">
    <w:p>
      <w:pPr>
        <w:pStyle w:val="FootnoteText"/>
        <w:widowControl w:val="false"/>
        <w:spacing w:before="0" w:after="200"/>
        <w:rPr/>
      </w:pPr>
      <w:r>
        <w:rPr>
          <w:rStyle w:val="Style16"/>
        </w:rPr>
        <w:footnoteRef/>
      </w:r>
      <w:r>
        <w:rPr>
          <w:rFonts w:ascii="Times New Roman" w:hAnsi="Times New Roman"/>
        </w:rPr>
        <w:tab/>
        <w:t xml:space="preserve"> </w:t>
      </w:r>
      <w:r>
        <w:rPr>
          <w:rFonts w:ascii="Times New Roman" w:hAnsi="Times New Roman"/>
        </w:rPr>
        <w:t>Расстояние между конструкциями разного вида (суперборд и щит (билборд), суперборд и светодиодный экран).</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43d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2">
    <w:name w:val="Heading 2"/>
    <w:basedOn w:val="Normal"/>
    <w:next w:val="Normal"/>
    <w:link w:val="2"/>
    <w:uiPriority w:val="9"/>
    <w:semiHidden/>
    <w:unhideWhenUsed/>
    <w:qFormat/>
    <w:rsid w:val="007e19fa"/>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link w:val="3"/>
    <w:uiPriority w:val="9"/>
    <w:qFormat/>
    <w:rsid w:val="007e19fa"/>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7e19fa"/>
    <w:rPr>
      <w:rFonts w:ascii="Times New Roman" w:hAnsi="Times New Roman" w:eastAsia="Times New Roman" w:cs="Times New Roman"/>
      <w:b/>
      <w:bCs/>
      <w:sz w:val="27"/>
      <w:szCs w:val="27"/>
      <w:lang w:eastAsia="ru-RU"/>
    </w:rPr>
  </w:style>
  <w:style w:type="character" w:styleId="Hyperlink">
    <w:name w:val="Hyperlink"/>
    <w:basedOn w:val="DefaultParagraphFont"/>
    <w:uiPriority w:val="99"/>
    <w:semiHidden/>
    <w:unhideWhenUsed/>
    <w:rsid w:val="00857d4e"/>
    <w:rPr>
      <w:color w:val="0000FF"/>
      <w:u w:val="single"/>
    </w:rPr>
  </w:style>
  <w:style w:type="character" w:styleId="Z-" w:customStyle="1">
    <w:name w:val="z-Начало формы Знак"/>
    <w:basedOn w:val="DefaultParagraphFont"/>
    <w:uiPriority w:val="99"/>
    <w:semiHidden/>
    <w:qFormat/>
    <w:rsid w:val="007e19fa"/>
    <w:rPr>
      <w:rFonts w:ascii="Arial" w:hAnsi="Arial" w:eastAsia="Times New Roman" w:cs="Arial"/>
      <w:vanish/>
      <w:sz w:val="16"/>
      <w:szCs w:val="16"/>
      <w:lang w:eastAsia="ru-RU"/>
    </w:rPr>
  </w:style>
  <w:style w:type="character" w:styleId="Z-1" w:customStyle="1">
    <w:name w:val="z-Конец формы Знак"/>
    <w:basedOn w:val="DefaultParagraphFont"/>
    <w:uiPriority w:val="99"/>
    <w:semiHidden/>
    <w:qFormat/>
    <w:rsid w:val="007e19fa"/>
    <w:rPr>
      <w:rFonts w:ascii="Arial" w:hAnsi="Arial" w:eastAsia="Times New Roman" w:cs="Arial"/>
      <w:vanish/>
      <w:sz w:val="16"/>
      <w:szCs w:val="16"/>
      <w:lang w:eastAsia="ru-RU"/>
    </w:rPr>
  </w:style>
  <w:style w:type="character" w:styleId="H-lktx" w:customStyle="1">
    <w:name w:val="h-lk_tx"/>
    <w:basedOn w:val="DefaultParagraphFont"/>
    <w:qFormat/>
    <w:rsid w:val="007e19fa"/>
    <w:rPr/>
  </w:style>
  <w:style w:type="character" w:styleId="Lt-chat-headertxt" w:customStyle="1">
    <w:name w:val="lt-chat-header__txt"/>
    <w:basedOn w:val="DefaultParagraphFont"/>
    <w:qFormat/>
    <w:rsid w:val="007e19fa"/>
    <w:rPr/>
  </w:style>
  <w:style w:type="character" w:styleId="Lt-label-blocktxt" w:customStyle="1">
    <w:name w:val="lt-label-block__txt"/>
    <w:basedOn w:val="DefaultParagraphFont"/>
    <w:qFormat/>
    <w:rsid w:val="007e19fa"/>
    <w:rPr/>
  </w:style>
  <w:style w:type="character" w:styleId="Style12" w:customStyle="1">
    <w:name w:val="Текст выноски Знак"/>
    <w:basedOn w:val="DefaultParagraphFont"/>
    <w:uiPriority w:val="99"/>
    <w:semiHidden/>
    <w:qFormat/>
    <w:rsid w:val="007e19fa"/>
    <w:rPr>
      <w:rFonts w:ascii="Tahoma" w:hAnsi="Tahoma" w:cs="Tahoma"/>
      <w:sz w:val="16"/>
      <w:szCs w:val="16"/>
    </w:rPr>
  </w:style>
  <w:style w:type="character" w:styleId="2" w:customStyle="1">
    <w:name w:val="Заголовок 2 Знак"/>
    <w:basedOn w:val="DefaultParagraphFont"/>
    <w:uiPriority w:val="9"/>
    <w:semiHidden/>
    <w:qFormat/>
    <w:rsid w:val="007e19fa"/>
    <w:rPr>
      <w:rFonts w:ascii="Cambria" w:hAnsi="Cambria" w:eastAsia="" w:cs="" w:asciiTheme="majorHAnsi" w:cstheme="majorBidi" w:eastAsiaTheme="majorEastAsia" w:hAnsiTheme="majorHAnsi"/>
      <w:b/>
      <w:bCs/>
      <w:color w:themeColor="accent1" w:val="4F81BD"/>
      <w:sz w:val="26"/>
      <w:szCs w:val="26"/>
    </w:rPr>
  </w:style>
  <w:style w:type="character" w:styleId="Style13" w:customStyle="1">
    <w:name w:val="Заголовок Знак"/>
    <w:basedOn w:val="DefaultParagraphFont"/>
    <w:qFormat/>
    <w:rsid w:val="00db0856"/>
    <w:rPr>
      <w:rFonts w:ascii="Cambria" w:hAnsi="Cambria" w:eastAsia="Times New Roman" w:cs="Times New Roman"/>
      <w:b/>
      <w:bCs/>
      <w:kern w:val="2"/>
      <w:sz w:val="32"/>
      <w:szCs w:val="32"/>
      <w:lang w:eastAsia="ru-RU"/>
    </w:rPr>
  </w:style>
  <w:style w:type="character" w:styleId="Style14" w:customStyle="1">
    <w:name w:val="Основной текст с отступом Знак"/>
    <w:basedOn w:val="DefaultParagraphFont"/>
    <w:qFormat/>
    <w:rsid w:val="00db0856"/>
    <w:rPr>
      <w:rFonts w:ascii="Times New Roman" w:hAnsi="Times New Roman" w:eastAsia="Times New Roman" w:cs="Times New Roman"/>
      <w:szCs w:val="24"/>
      <w:lang w:eastAsia="ru-RU"/>
    </w:rPr>
  </w:style>
  <w:style w:type="character" w:styleId="Style15" w:customStyle="1">
    <w:name w:val="Основной текст Знак"/>
    <w:basedOn w:val="DefaultParagraphFont"/>
    <w:uiPriority w:val="99"/>
    <w:semiHidden/>
    <w:qFormat/>
    <w:rsid w:val="00db0856"/>
    <w:rPr/>
  </w:style>
  <w:style w:type="character" w:styleId="Style16">
    <w:name w:val="Символ сноски"/>
    <w:qFormat/>
    <w:rPr>
      <w:vertAlign w:val="superscript"/>
    </w:rPr>
  </w:style>
  <w:style w:type="character" w:styleId="FootnoteReference">
    <w:name w:val="Footnote Reference"/>
    <w:rPr>
      <w:vertAlign w:val="superscript"/>
    </w:rPr>
  </w:style>
  <w:style w:type="character" w:styleId="Style17">
    <w:name w:val="Символ концевой сноски"/>
    <w:qFormat/>
    <w:rPr/>
  </w:style>
  <w:style w:type="character" w:styleId="EndnoteReference">
    <w:name w:val="Endnote Reference"/>
    <w:rPr>
      <w:vertAlign w:val="superscript"/>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99"/>
    <w:semiHidden/>
    <w:unhideWhenUsed/>
    <w:rsid w:val="00db0856"/>
    <w:pPr>
      <w:spacing w:before="0" w:after="120"/>
    </w:pPr>
    <w:rPr/>
  </w:style>
  <w:style w:type="paragraph" w:styleId="List">
    <w:name w:val="List"/>
    <w:basedOn w:val="BodyText"/>
    <w:rsid w:val="002e43d5"/>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Title">
    <w:name w:val="Title"/>
    <w:basedOn w:val="Normal"/>
    <w:next w:val="BodyText"/>
    <w:qFormat/>
    <w:rsid w:val="00db0856"/>
    <w:pPr>
      <w:spacing w:lineRule="auto" w:line="240" w:before="240" w:after="60"/>
      <w:jc w:val="center"/>
      <w:outlineLvl w:val="0"/>
    </w:pPr>
    <w:rPr>
      <w:rFonts w:ascii="Cambria" w:hAnsi="Cambria" w:eastAsia="Times New Roman" w:cs="Times New Roman"/>
      <w:b/>
      <w:bCs/>
      <w:kern w:val="2"/>
      <w:sz w:val="32"/>
      <w:szCs w:val="32"/>
      <w:lang w:eastAsia="ru-RU"/>
    </w:rPr>
  </w:style>
  <w:style w:type="paragraph" w:styleId="Caption1">
    <w:name w:val="caption1"/>
    <w:basedOn w:val="Normal"/>
    <w:qFormat/>
    <w:rsid w:val="002e43d5"/>
    <w:pPr>
      <w:suppressLineNumbers/>
      <w:spacing w:before="120" w:after="120"/>
    </w:pPr>
    <w:rPr>
      <w:rFonts w:cs="Arial"/>
      <w:i/>
      <w:iCs/>
      <w:sz w:val="24"/>
      <w:szCs w:val="24"/>
    </w:rPr>
  </w:style>
  <w:style w:type="paragraph" w:styleId="Indexheading">
    <w:name w:val="index heading"/>
    <w:basedOn w:val="Normal"/>
    <w:qFormat/>
    <w:rsid w:val="002e43d5"/>
    <w:pPr>
      <w:suppressLineNumbers/>
    </w:pPr>
    <w:rPr>
      <w:rFonts w:cs="Arial"/>
    </w:rPr>
  </w:style>
  <w:style w:type="paragraph" w:styleId="HTMLTopofForm">
    <w:name w:val="HTML Top of Form"/>
    <w:basedOn w:val="Normal"/>
    <w:next w:val="Normal"/>
    <w:uiPriority w:val="99"/>
    <w:semiHidden/>
    <w:unhideWhenUsed/>
    <w:qFormat/>
    <w:rsid w:val="007e19fa"/>
    <w:pPr>
      <w:pBdr>
        <w:bottom w:val="single" w:sz="6" w:space="1" w:color="000000"/>
      </w:pBdr>
      <w:spacing w:lineRule="auto" w:line="240" w:before="0" w:after="0"/>
      <w:jc w:val="center"/>
    </w:pPr>
    <w:rPr>
      <w:rFonts w:ascii="Arial" w:hAnsi="Arial" w:eastAsia="Times New Roman" w:cs="Arial"/>
      <w:vanish/>
      <w:sz w:val="16"/>
      <w:szCs w:val="16"/>
      <w:lang w:eastAsia="ru-RU"/>
    </w:rPr>
  </w:style>
  <w:style w:type="paragraph" w:styleId="HTMLBottomofForm">
    <w:name w:val="HTML Bottom of Form"/>
    <w:basedOn w:val="Normal"/>
    <w:next w:val="Normal"/>
    <w:uiPriority w:val="99"/>
    <w:semiHidden/>
    <w:unhideWhenUsed/>
    <w:qFormat/>
    <w:rsid w:val="007e19fa"/>
    <w:pPr>
      <w:pBdr>
        <w:top w:val="single" w:sz="6" w:space="1" w:color="000000"/>
      </w:pBdr>
      <w:spacing w:lineRule="auto" w:line="240" w:before="0" w:after="0"/>
      <w:jc w:val="center"/>
    </w:pPr>
    <w:rPr>
      <w:rFonts w:ascii="Arial" w:hAnsi="Arial" w:eastAsia="Times New Roman" w:cs="Arial"/>
      <w:vanish/>
      <w:sz w:val="16"/>
      <w:szCs w:val="16"/>
      <w:lang w:eastAsia="ru-RU"/>
    </w:rPr>
  </w:style>
  <w:style w:type="paragraph" w:styleId="Formattext" w:customStyle="1">
    <w:name w:val="formattext"/>
    <w:basedOn w:val="Normal"/>
    <w:qFormat/>
    <w:rsid w:val="007e19fa"/>
    <w:pPr>
      <w:spacing w:lineRule="auto" w:line="240" w:beforeAutospacing="1" w:afterAutospacing="1"/>
    </w:pPr>
    <w:rPr>
      <w:rFonts w:ascii="Times New Roman" w:hAnsi="Times New Roman" w:eastAsia="Times New Roman" w:cs="Times New Roman"/>
      <w:sz w:val="24"/>
      <w:szCs w:val="24"/>
      <w:lang w:eastAsia="ru-RU"/>
    </w:rPr>
  </w:style>
  <w:style w:type="paragraph" w:styleId="Lt-phone-flipper-innertxt" w:customStyle="1">
    <w:name w:val="lt-phone-flipper-inner__txt"/>
    <w:basedOn w:val="Normal"/>
    <w:qFormat/>
    <w:rsid w:val="007e19f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7e19fa"/>
    <w:pPr>
      <w:spacing w:lineRule="auto" w:line="240" w:before="0" w:after="0"/>
    </w:pPr>
    <w:rPr>
      <w:rFonts w:ascii="Tahoma" w:hAnsi="Tahoma" w:cs="Tahoma"/>
      <w:sz w:val="16"/>
      <w:szCs w:val="16"/>
    </w:rPr>
  </w:style>
  <w:style w:type="paragraph" w:styleId="Headertext" w:customStyle="1">
    <w:name w:val="headertext"/>
    <w:basedOn w:val="Normal"/>
    <w:qFormat/>
    <w:rsid w:val="007e19fa"/>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2e536f"/>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BodyTextIndent">
    <w:name w:val="Body Text Indent"/>
    <w:basedOn w:val="Normal"/>
    <w:rsid w:val="00db0856"/>
    <w:pPr>
      <w:spacing w:lineRule="auto" w:line="240" w:before="0" w:after="0"/>
      <w:ind w:firstLine="708"/>
      <w:jc w:val="center"/>
    </w:pPr>
    <w:rPr>
      <w:rFonts w:ascii="Times New Roman" w:hAnsi="Times New Roman" w:eastAsia="Times New Roman" w:cs="Times New Roman"/>
      <w:szCs w:val="24"/>
      <w:lang w:eastAsia="ru-RU"/>
    </w:rPr>
  </w:style>
  <w:style w:type="paragraph" w:styleId="ListParagraph">
    <w:name w:val="List Paragraph"/>
    <w:basedOn w:val="Normal"/>
    <w:qFormat/>
    <w:rsid w:val="002e43d5"/>
    <w:pPr>
      <w:spacing w:before="0" w:after="0"/>
      <w:ind w:hanging="0" w:left="720"/>
      <w:contextualSpacing/>
    </w:pPr>
    <w:rPr/>
  </w:style>
  <w:style w:type="paragraph" w:styleId="4" w:customStyle="1">
    <w:name w:val="Стиль4"/>
    <w:basedOn w:val="ListParagraph"/>
    <w:qFormat/>
    <w:rsid w:val="002e43d5"/>
    <w:pPr>
      <w:numPr>
        <w:ilvl w:val="0"/>
        <w:numId w:val="2"/>
      </w:numPr>
      <w:tabs>
        <w:tab w:val="clear" w:pos="708"/>
        <w:tab w:val="left" w:pos="720" w:leader="none"/>
      </w:tabs>
      <w:spacing w:lineRule="auto" w:line="360"/>
      <w:ind w:firstLine="357" w:left="0"/>
      <w:jc w:val="both"/>
    </w:pPr>
    <w:rPr>
      <w:szCs w:val="20"/>
    </w:rPr>
  </w:style>
  <w:style w:type="paragraph" w:styleId="Style20">
    <w:name w:val="табличный"/>
    <w:basedOn w:val="Normal"/>
    <w:qFormat/>
    <w:pPr>
      <w:jc w:val="center"/>
    </w:pPr>
    <w:rPr>
      <w:rFonts w:eastAsia="Calibri" w:cs="" w:cstheme="minorBidi" w:eastAsiaTheme="minorHAnsi"/>
      <w:bCs/>
      <w:sz w:val="22"/>
      <w:szCs w:val="28"/>
      <w:lang w:eastAsia="en-US"/>
    </w:rPr>
  </w:style>
  <w:style w:type="paragraph" w:styleId="FootnoteText">
    <w:name w:val="Footnote Text"/>
    <w:basedOn w:val="Normal"/>
    <w:pPr>
      <w:suppressLineNumbers/>
      <w:ind w:hanging="340" w:left="3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5;&#1088;&#1080;&#1079;&#1084;&#1072;_(&#1075;&#1077;&#1086;&#1084;&#1077;&#1090;&#1088;&#1080;&#1103;)" TargetMode="External"/><Relationship Id="rId3" Type="http://schemas.openxmlformats.org/officeDocument/2006/relationships/hyperlink" Target="https://docs.cntd.ru/document/901820936"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hyperlink" Target="https://ru.wikipedia.org/wiki/&#1055;&#1088;&#1080;&#1079;&#1084;&#1072;_(&#1075;&#1077;&#1086;&#1084;&#1077;&#1090;&#1088;&#1080;&#1103;)" TargetMode="Externa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9A6A-3C7C-4CEF-85B8-A3A90478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Application>LibreOffice/7.6.4.1$Windows_X86_64 LibreOffice_project/e19e193f88cd6c0525a17fb7a176ed8e6a3e2aa1</Application>
  <AppVersion>15.0000</AppVersion>
  <Pages>24</Pages>
  <Words>6055</Words>
  <Characters>41511</Characters>
  <CharactersWithSpaces>47185</CharactersWithSpaces>
  <Paragraphs>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Семья</dc:creator>
  <dc:description/>
  <dc:language>ru-RU</dc:language>
  <cp:lastModifiedBy/>
  <cp:lastPrinted>2021-11-09T01:59:00Z</cp:lastPrinted>
  <dcterms:modified xsi:type="dcterms:W3CDTF">2023-09-25T13:53:41Z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