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hanging="0"/>
        <w:rPr>
          <w:rFonts w:cs="Times New Roman"/>
        </w:rPr>
      </w:pPr>
      <w:r>
        <w:rPr>
          <w:rFonts w:cs="Times New Roman"/>
          <w:bCs/>
          <w:sz w:val="28"/>
          <w:szCs w:val="28"/>
        </w:rPr>
        <w:t>26.08.2022</w:t>
      </w:r>
      <w:r>
        <w:rPr>
          <w:rFonts w:cs="Times New Roman"/>
          <w:bCs/>
          <w:sz w:val="28"/>
          <w:szCs w:val="28"/>
        </w:rPr>
        <w:tab/>
        <w:tab/>
        <w:tab/>
        <w:tab/>
        <w:tab/>
        <w:tab/>
        <w:tab/>
        <w:tab/>
        <w:t xml:space="preserve">                            № </w:t>
      </w:r>
      <w:r>
        <w:rPr>
          <w:rFonts w:cs="Times New Roman"/>
          <w:bCs/>
          <w:sz w:val="28"/>
          <w:szCs w:val="28"/>
        </w:rPr>
        <w:t>272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/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 xml:space="preserve">Подготовка и утверждение документации по планировке территории»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tabs>
          <w:tab w:val="clear" w:pos="720"/>
          <w:tab w:val="left" w:pos="120" w:leader="none"/>
        </w:tabs>
        <w:ind w:left="-113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0" w:name="_Hlk88213465"/>
      <w:bookmarkStart w:id="1" w:name="_Hlk88213465"/>
      <w:bookmarkEnd w:id="1"/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  <w:shd w:fill="auto" w:val="clear"/>
        </w:rPr>
        <w:t>ПОСТАНОВЛЯЮ: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1. 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  <w:shd w:fill="auto" w:val="clear"/>
        </w:rPr>
        <w:t>«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 xml:space="preserve">Подготовка и утверждение документации по планировке территории»  </w:t>
      </w:r>
      <w:r>
        <w:rPr>
          <w:color w:val="000000"/>
          <w:sz w:val="27"/>
          <w:szCs w:val="27"/>
          <w:shd w:fill="auto" w:val="clear"/>
        </w:rPr>
        <w:t>согласно приложению к настоящему постановлению.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2. Признать утратившим силу постановление Администрации города Шарыпово от 25.02.2021 № 46 «Об утверждении административного регламента предоставления муниципальной услуги по принятию решения о подготовке документации по планировке территории, внесению изменений в документацию по планировке территории».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3. Признать утратившим силу постановление Администрации города Шарыпово от 09.04.2021 № 78 «Об утверждении Административного регламента предоставления муниципальной услуги по принятию решения об утверждении документации по планировке территории, внесению изменений в документацию по планировке территории».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4.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57344"/>
        </w:sectPr>
      </w:pPr>
    </w:p>
    <w:p>
      <w:pPr>
        <w:pStyle w:val="Normal"/>
        <w:widowControl w:val="false"/>
        <w:jc w:val="center"/>
        <w:rPr>
          <w:shd w:fill="auto" w:val="clear"/>
        </w:rPr>
      </w:pPr>
      <w:r>
        <w:rPr>
          <w:rFonts w:cs="Times New Roman"/>
          <w:color w:val="000000"/>
          <w:spacing w:val="-3"/>
          <w:sz w:val="28"/>
          <w:szCs w:val="28"/>
          <w:shd w:fill="auto" w:val="clear"/>
        </w:rPr>
        <w:t xml:space="preserve">                                               </w:t>
      </w:r>
      <w:r>
        <w:rPr>
          <w:rFonts w:cs="Times New Roman"/>
          <w:color w:val="000000"/>
          <w:spacing w:val="-3"/>
          <w:sz w:val="28"/>
          <w:szCs w:val="28"/>
          <w:shd w:fill="auto" w:val="clear"/>
        </w:rPr>
        <w:t>Приложение к Постановлению</w:t>
        <w:br/>
      </w:r>
      <w:r>
        <w:rPr>
          <w:rFonts w:cs="Times New Roman"/>
          <w:color w:val="000000"/>
          <w:spacing w:val="-5"/>
          <w:sz w:val="28"/>
          <w:szCs w:val="28"/>
          <w:shd w:fill="auto" w:val="clear"/>
        </w:rPr>
        <w:t xml:space="preserve">                                                     Администрации города Шарыпово</w:t>
      </w:r>
    </w:p>
    <w:p>
      <w:pPr>
        <w:pStyle w:val="Normal"/>
        <w:widowControl w:val="false"/>
        <w:jc w:val="center"/>
        <w:rPr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                            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от  </w:t>
      </w:r>
      <w:r>
        <w:rPr>
          <w:rFonts w:eastAsia="NSimSun" w:cs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26.08.2022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№ </w:t>
      </w:r>
      <w:r>
        <w:rPr>
          <w:rFonts w:cs="Times New Roman"/>
          <w:color w:val="000000"/>
          <w:sz w:val="28"/>
          <w:szCs w:val="28"/>
          <w:shd w:fill="auto" w:val="clear"/>
        </w:rPr>
        <w:t>272</w:t>
      </w:r>
    </w:p>
    <w:p>
      <w:pPr>
        <w:pStyle w:val="Normal"/>
        <w:widowControl w:val="false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left="17" w:firstLine="709"/>
        <w:jc w:val="center"/>
        <w:rPr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Административный регламент </w:t>
      </w:r>
      <w:r>
        <w:rPr>
          <w:rFonts w:cs="Times New Roman"/>
          <w:color w:val="000000" w:themeColor="text1"/>
          <w:sz w:val="28"/>
          <w:szCs w:val="28"/>
          <w:shd w:fill="auto" w:val="clear"/>
        </w:rPr>
        <w:t xml:space="preserve">предоставления  </w:t>
      </w:r>
      <w:r>
        <w:rPr>
          <w:rFonts w:cs="Times New Roman"/>
          <w:bCs/>
          <w:color w:val="000000" w:themeColor="text1"/>
          <w:sz w:val="28"/>
          <w:szCs w:val="28"/>
          <w:shd w:fill="auto" w:val="clear"/>
        </w:rPr>
        <w:t xml:space="preserve">муниципальной услуги 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 xml:space="preserve">«Подготовка и утверждение документации по планировке территории»  </w:t>
      </w:r>
    </w:p>
    <w:p>
      <w:pPr>
        <w:pStyle w:val="Normal"/>
        <w:shd w:val="clear" w:color="auto" w:fill="FFFFFF"/>
        <w:ind w:left="17" w:firstLine="709"/>
        <w:jc w:val="center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imes New Roman"/>
          <w:b/>
          <w:bCs/>
          <w:sz w:val="28"/>
          <w:szCs w:val="28"/>
          <w:shd w:fill="auto" w:val="clear"/>
        </w:rPr>
        <w:t>Раздел I. Общие положения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  <w:shd w:fill="auto" w:val="clear"/>
        </w:rPr>
      </w:pPr>
      <w:r>
        <w:rPr>
          <w:rFonts w:cs="Times New Roman"/>
          <w:b/>
          <w:bCs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imes New Roman"/>
          <w:b/>
          <w:color w:val="000000"/>
          <w:sz w:val="28"/>
          <w:shd w:fill="auto" w:val="clear"/>
        </w:rPr>
        <w:t>Предмет регулирования Административного регламента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hd w:fill="auto" w:val="clear"/>
        </w:rPr>
      </w:pPr>
      <w:r>
        <w:rPr>
          <w:rFonts w:cs="Times New Roman"/>
          <w:b/>
          <w:color w:val="000000"/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left="17" w:firstLine="709"/>
        <w:jc w:val="both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–муниципальная услуга).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Информирование о предоставлении муниципальной  услуги: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1.3.1. информация о порядке предоставления муниципальной услуги размещается: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1) на информационных стендах, расположенных в помещениях </w:t>
      </w:r>
      <w:r>
        <w:rPr>
          <w:color w:val="000000" w:themeColor="text1"/>
          <w:sz w:val="28"/>
          <w:szCs w:val="28"/>
          <w:shd w:fill="auto" w:val="clear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color w:val="000000"/>
          <w:spacing w:val="-5"/>
          <w:sz w:val="28"/>
          <w:szCs w:val="28"/>
          <w:shd w:fill="auto" w:val="clear"/>
          <w:lang w:eastAsia="ru-RU"/>
        </w:rPr>
        <w:t xml:space="preserve">СП КГБУ МФЦ г. Шарыпово  </w:t>
      </w:r>
      <w:r>
        <w:rPr>
          <w:rFonts w:cs="Times New Roman"/>
          <w:sz w:val="28"/>
          <w:szCs w:val="28"/>
          <w:shd w:fill="auto" w:val="clear"/>
        </w:rPr>
        <w:t xml:space="preserve">предоставления муниципальных услуг. </w:t>
      </w:r>
    </w:p>
    <w:p>
      <w:pPr>
        <w:pStyle w:val="Normal"/>
        <w:spacing w:lineRule="atLeast" w:line="240"/>
        <w:ind w:firstLine="709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2) на официальном сайте Администрации города Шарыпово в информационно-телекоммуникационной сети «Интернет» </w:t>
      </w:r>
      <w:r>
        <w:rPr>
          <w:i/>
          <w:iCs/>
          <w:color w:val="000000" w:themeColor="text1"/>
          <w:sz w:val="28"/>
          <w:szCs w:val="28"/>
          <w:shd w:fill="auto" w:val="clear"/>
        </w:rPr>
        <w:t>(</w:t>
      </w:r>
      <w:r>
        <w:rPr>
          <w:sz w:val="28"/>
          <w:szCs w:val="28"/>
          <w:shd w:fill="auto" w:val="clear"/>
          <w:lang w:val="en-US"/>
        </w:rPr>
        <w:t>http</w:t>
      </w:r>
      <w:r>
        <w:rPr>
          <w:sz w:val="28"/>
          <w:szCs w:val="28"/>
          <w:shd w:fill="auto" w:val="clear"/>
        </w:rPr>
        <w:t>://</w:t>
      </w:r>
      <w:r>
        <w:rPr>
          <w:sz w:val="28"/>
          <w:szCs w:val="28"/>
          <w:shd w:fill="auto" w:val="clear"/>
          <w:lang w:val="en-US"/>
        </w:rPr>
        <w:t>www</w:t>
      </w:r>
      <w:r>
        <w:rPr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  <w:lang w:val="en-US"/>
        </w:rPr>
        <w:t>gorodsharypovo</w:t>
      </w:r>
      <w:r>
        <w:rPr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  <w:lang w:val="en-US"/>
        </w:rPr>
        <w:t>ru</w:t>
      </w:r>
      <w:r>
        <w:rPr>
          <w:i/>
          <w:iCs/>
          <w:color w:val="000000" w:themeColor="text1"/>
          <w:sz w:val="28"/>
          <w:szCs w:val="28"/>
          <w:shd w:fill="auto" w:val="clear"/>
        </w:rPr>
        <w:t>)</w:t>
      </w:r>
      <w:r>
        <w:rPr>
          <w:color w:val="000000" w:themeColor="text1"/>
          <w:sz w:val="28"/>
          <w:szCs w:val="28"/>
          <w:shd w:fill="auto" w:val="clear"/>
        </w:rPr>
        <w:t>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3) </w:t>
      </w:r>
      <w:r>
        <w:rPr>
          <w:color w:val="000000" w:themeColor="text1"/>
          <w:sz w:val="28"/>
          <w:szCs w:val="28"/>
          <w:shd w:fill="auto" w:val="clear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color w:val="000000"/>
          <w:sz w:val="28"/>
          <w:shd w:fill="auto" w:val="clear"/>
        </w:rPr>
        <w:t>сайт:http://www.gosuslugi.</w:t>
      </w:r>
      <w:r>
        <w:rPr>
          <w:color w:val="000000"/>
          <w:sz w:val="28"/>
          <w:szCs w:val="28"/>
          <w:shd w:fill="auto" w:val="clear"/>
        </w:rPr>
        <w:t>krskstate.ru.</w:t>
      </w:r>
      <w:r>
        <w:rPr>
          <w:color w:val="000000" w:themeColor="text1"/>
          <w:sz w:val="28"/>
          <w:szCs w:val="28"/>
          <w:shd w:fill="auto" w:val="clear"/>
        </w:rPr>
        <w:t>) (далее – региональный портал);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на Едином портале го</w:t>
      </w:r>
      <w:r>
        <w:rPr>
          <w:rFonts w:cs="Times New Roman"/>
          <w:color w:val="000000"/>
          <w:sz w:val="28"/>
          <w:szCs w:val="28"/>
          <w:shd w:fill="auto" w:val="clear"/>
        </w:rPr>
        <w:t>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>
          <w:color w:val="000000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5) в государственной информационной системе «Реестр государственных и муниципальных услуг)</w:t>
      </w:r>
      <w:r>
        <w:rPr>
          <w:rFonts w:cs="Times New Roman"/>
          <w:i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auto" w:val="clear"/>
        </w:rPr>
        <w:t>(далее – Региональный реестр).</w:t>
      </w:r>
    </w:p>
    <w:p>
      <w:pPr>
        <w:pStyle w:val="Normal"/>
        <w:ind w:firstLine="567"/>
        <w:jc w:val="both"/>
        <w:rPr>
          <w:color w:val="000000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6) </w:t>
      </w:r>
      <w:r>
        <w:rPr>
          <w:rFonts w:eastAsia="Calibri" w:cs="Times New Roman"/>
          <w:color w:val="000000"/>
          <w:spacing w:val="-5"/>
          <w:sz w:val="28"/>
          <w:szCs w:val="28"/>
          <w:shd w:fill="auto" w:val="clear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многофункциональный центр)</w:t>
      </w:r>
      <w:r>
        <w:rPr>
          <w:color w:val="000000"/>
          <w:sz w:val="28"/>
          <w:szCs w:val="28"/>
          <w:shd w:fill="auto" w:val="clear"/>
        </w:rPr>
        <w:t xml:space="preserve">  предоставления муниципальных услуг;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7) по телефону Уполномоченного органа или </w:t>
      </w:r>
      <w:r>
        <w:rPr>
          <w:rFonts w:cs="Times New Roman"/>
          <w:sz w:val="28"/>
          <w:szCs w:val="28"/>
          <w:shd w:fill="auto" w:val="clear"/>
        </w:rPr>
        <w:t>многофункционального центра;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8) письменно, в том числе посредством электронной почты, факсимильной связи.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в многофункциональных центрах предоставления муниципальных услуг при устном обращении - лично или по телефону;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в интерактивной форме Регионального портала;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в отделе архитектуры и градостроительства Администрации города Шарыпово (далее ОАиГ Администрации города Шарыпово)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1.3.6. В залах ожидания ОАиГ Администрации города Шарыпово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ОАиГ Администрации города Шарыпово при обращении заявителя лично, по телефону посредством электронной почты.</w:t>
      </w:r>
    </w:p>
    <w:p>
      <w:pPr>
        <w:pStyle w:val="Normal"/>
        <w:ind w:firstLine="567"/>
        <w:jc w:val="both"/>
        <w:rPr>
          <w:rFonts w:cs="Times New Roman"/>
          <w:b/>
          <w:b/>
          <w:sz w:val="28"/>
          <w:szCs w:val="28"/>
          <w:shd w:fill="auto" w:val="clear"/>
        </w:rPr>
      </w:pPr>
      <w:r>
        <w:rPr>
          <w:rFonts w:cs="Times New Roman"/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center"/>
        <w:rPr>
          <w:shd w:fill="auto" w:val="clear"/>
        </w:rPr>
      </w:pPr>
      <w:r>
        <w:rPr>
          <w:rFonts w:cs="Times New Roman"/>
          <w:b/>
          <w:sz w:val="28"/>
          <w:szCs w:val="28"/>
          <w:shd w:fill="auto" w:val="clear"/>
          <w:lang w:val="en-US"/>
        </w:rPr>
        <w:t>II</w:t>
      </w:r>
      <w:r>
        <w:rPr>
          <w:rFonts w:cs="Times New Roman"/>
          <w:b/>
          <w:sz w:val="28"/>
          <w:szCs w:val="28"/>
          <w:shd w:fill="auto" w:val="clear"/>
        </w:rPr>
        <w:t>. Стандарт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2.1. Наименование муниципальной услуги.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«Подготовка и утверждение документации по планировке территории».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2.2. Наименование органа местного самоуправления, предоставляющего муниципальную услугу:</w:t>
      </w:r>
    </w:p>
    <w:p>
      <w:pPr>
        <w:pStyle w:val="Normal"/>
        <w:jc w:val="both"/>
        <w:rPr>
          <w:shd w:fill="auto" w:val="clear"/>
        </w:rPr>
      </w:pPr>
      <w:r>
        <w:rPr>
          <w:color w:val="000000"/>
          <w:sz w:val="28"/>
          <w:shd w:fill="auto" w:val="clear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20"/>
        <w:jc w:val="both"/>
        <w:rPr>
          <w:shd w:fill="auto" w:val="clear"/>
        </w:rPr>
      </w:pPr>
      <w:r>
        <w:rPr>
          <w:color w:val="000000"/>
          <w:sz w:val="28"/>
          <w:shd w:fill="auto" w:val="clear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2.3. Перечень нормативных правовых актов, регулирующих предоставление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2.4. Описание результата предоставления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2.4.1. Результатом предоставления муниципальной  услуги является: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2.4.2.В случае обращения с заявлением о подготовке документации по планировке территории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(по форме, согласно приложению №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>3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к настоящему Административному регламенту)</w:t>
      </w:r>
      <w:r>
        <w:rPr>
          <w:rFonts w:cs="Times New Roman"/>
          <w:sz w:val="28"/>
          <w:szCs w:val="28"/>
          <w:shd w:fill="auto" w:val="clear"/>
        </w:rPr>
        <w:t>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территории)по форме, согласно приложению № 6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</w:t>
        <w:tab/>
        <w:t>решение об отказе в предоставлении услуги по форме, согласно приложению № 7,№ 8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2.4.3. В случае обращения с заявлением об утверждении документации по планировке территории: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форме, согласно приложению № 9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№ 10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</w:t>
        <w:tab/>
        <w:t>решение об отказе в предоставлении услуги по форме, согласно приложению № 11 к настоящему Административному регламенту;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 услуги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</w:t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2.5.2. Приостановление срока предоставления муниципальной услуги не предусмотрено.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1) документ, удостоверяющий личность (предоставляется при обращении в МФЦ, Уполномоченный орган);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2) заявление: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проект задания на разработку проекта планировки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3) основная часть проекта межевания территории;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материалы по обоснованию проекта межевания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через МФЦ;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через Региональный портал или Единый портал.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2.6.6. Запрещается требовать от заявителя: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2.7.1. Получаются в рамках межведомственного взаимодействия: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 сведения о факте выдачи и содержании доверенности – единая информационная система нотариата.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2.8.1. Основаниями для отказа в приеме документов являются: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</w:t>
        <w:tab/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6)</w:t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9)</w:t>
        <w:tab/>
        <w:t>несоблюдение установленных статьей Федерального закона № 63-</w:t>
      </w:r>
      <w:r>
        <w:rPr>
          <w:rFonts w:cs="Times New Roman"/>
          <w:sz w:val="28"/>
          <w:szCs w:val="28"/>
          <w:shd w:fill="auto" w:val="clear"/>
          <w:lang w:val="en-US"/>
        </w:rPr>
        <w:t> </w:t>
      </w:r>
      <w:r>
        <w:rPr>
          <w:rFonts w:cs="Times New Roman"/>
          <w:sz w:val="28"/>
          <w:szCs w:val="28"/>
          <w:shd w:fill="auto" w:val="clear"/>
        </w:rPr>
        <w:t>ФЗ условий признания действительности, усиленной квалифицированной электронной подписи».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Уведомление об отказе в приеме документов, необходимых для предоставления муниципальной услуги оформляется по форме, согласно приложению №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</w:rPr>
        <w:t>4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к настоящему Административному регламенту.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2.9.1. Основания для приостановления предоставления муниципальной услуги не предусмотрены.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отсутствуют(в случае рассмотрения заявления о внесении изменений в документацию по планировке территории);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8) отзыв заявления о предоставлении муниципальной услуги по инициативе заявителя.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2.9.3Перечень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2.9.3.1. При рассмотрении заявления об утверждении документации по планировке территории: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 несоответствие представленных документов решению о подготовке документации по планировке территории;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9)в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10) отзыв заявления о предоставлении муниципальной услуги по инициативе заявителя.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порядке, должностным лицом Уполномоченного органа,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Муниципальная услуга предоставляется на безвозмездной основе.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Предоставление необходимых и обязательных услуг не требуется.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Предоставление необходимых и обязательных услуг не требуется.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2.13.1. Время ожидания при подаче заявления на получение муниципальной услуги - не более 15 минут.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15минут.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ConsPlusNormal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>
      <w:pPr>
        <w:pStyle w:val="ConsPlusNormal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Обеспечивается беспрепятственный доступ инвалидов к месту предоставления муниципальной услуги.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2.16. Показатели доступности и качества муниципальной услуги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2.16.1. Показателями доступности предоставления муниципальной услуги являются: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2.16.2. Показателями качества предоставления муниципальной услуги являются: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567"/>
        <w:contextualSpacing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567"/>
        <w:contextualSpacing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соблюдение срока получения результата муниципальной услуги;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567"/>
        <w:contextualSpacing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отсутствие обоснованных жалоб на нарушения Регламента, совершенные работниками Уполномоченного органа;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567"/>
        <w:contextualSpacing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количество взаимодействий заявителя с должностными лицами (без учета консультаций).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муниципальной) услуги в электронной форме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i/>
          <w:sz w:val="28"/>
          <w:szCs w:val="28"/>
          <w:shd w:fill="auto" w:val="clear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2.17.1. При предоставлении (муниципальной услуги в электронной форме заявитель вправе: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а) получить информацию о порядке и сроках предоставления (муниципальной услуги, размещенную на Едином портале и на Региональном портале;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д) получить результат предоставления муниципальной услуги в форме электронного документа;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 </w:t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3.1. Описание последовательности действий при предоставлении  муниципальной услуги</w:t>
      </w:r>
    </w:p>
    <w:p>
      <w:pPr>
        <w:pStyle w:val="Normal"/>
        <w:ind w:right="-1"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Предоставление муниципальной услуги включает в себя следующие процедуры: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проверка документов и регистрация заявления;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</w:t>
        <w:tab/>
        <w:t>рассмотрение документов и сведений;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</w:t>
        <w:tab/>
        <w:t>принятие решения о предоставлении услуги;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6)</w:t>
        <w:tab/>
        <w:t>выдача (направление) заявителю результата; государственной (муниципальной) услуги.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1)</w:t>
        <w:tab/>
        <w:t>проверка документов и регистрация заявления;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3)</w:t>
        <w:tab/>
        <w:t>рассмотрение документов и сведений;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4)</w:t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5)</w:t>
        <w:tab/>
        <w:t>принятие решения о предоставлении услуги;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6)</w:t>
        <w:tab/>
        <w:t>выдача (направление) заявителю результата; государственной (муниципальной) услуги.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Описание административных процедур представлено в Приложении № 12 к настоящему Административному регламенту.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4. Порядок и формы контроля за предоставлением муниципальной услуги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4.1. </w:t>
      </w:r>
      <w:r>
        <w:rPr>
          <w:rFonts w:cs="Times New Roman"/>
          <w:color w:val="000000"/>
          <w:sz w:val="28"/>
          <w:shd w:fill="auto" w:val="clear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Calibri" w:cs="Times New Roman"/>
          <w:sz w:val="28"/>
          <w:szCs w:val="28"/>
          <w:shd w:fill="auto" w:val="clear"/>
        </w:rPr>
        <w:t xml:space="preserve">4.1.1.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sz w:val="28"/>
          <w:szCs w:val="28"/>
          <w:shd w:fill="auto" w:val="clear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sz w:val="28"/>
          <w:szCs w:val="28"/>
          <w:shd w:fill="auto" w:val="clear"/>
          <w:lang w:eastAsia="ru-RU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муниципальной</w:t>
      </w:r>
      <w:r>
        <w:rPr>
          <w:rFonts w:eastAsia="Calibri" w:cs="Times New Roman"/>
          <w:sz w:val="28"/>
          <w:szCs w:val="28"/>
          <w:shd w:fill="auto" w:val="clear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567"/>
        <w:jc w:val="both"/>
        <w:rPr>
          <w:shd w:fill="auto" w:val="clear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right="-1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 w:firstLine="567"/>
        <w:jc w:val="both"/>
        <w:rPr>
          <w:rFonts w:eastAsia="Times New Roman" w:cs="Times New Roman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</w:r>
    </w:p>
    <w:p>
      <w:pPr>
        <w:pStyle w:val="Normal"/>
        <w:ind w:firstLine="56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3" w:name="_Hlk41040895"/>
      <w:bookmarkEnd w:id="3"/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rmal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 </w:t>
      </w:r>
      <w:hyperlink r:id="rId2">
        <w:r>
          <w:rPr>
            <w:rFonts w:eastAsia="Times New Roman" w:cs="Times New Roman"/>
            <w:sz w:val="28"/>
            <w:szCs w:val="28"/>
            <w:shd w:fill="auto" w:val="clear"/>
            <w:lang w:eastAsia="ru-RU"/>
          </w:rPr>
          <w:t>для предоставления муниципальной услуги;</w:t>
        </w:r>
      </w:hyperlink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5.3. Жалоба должна содержать следующую информацию: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color w:val="000000"/>
          <w:sz w:val="28"/>
          <w:shd w:fill="auto" w:val="clear"/>
        </w:rPr>
        <w:t xml:space="preserve">нормативными правовыми актами </w:t>
      </w:r>
      <w:r>
        <w:rPr>
          <w:sz w:val="28"/>
          <w:shd w:fill="auto" w:val="clear"/>
        </w:rPr>
        <w:t xml:space="preserve">Красноярского края,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  <w:shd w:fill="auto" w:val="clear"/>
        </w:rPr>
        <w:t xml:space="preserve"> Администрации города Шарыпово, </w:t>
      </w:r>
      <w:r>
        <w:rPr>
          <w:color w:val="000000"/>
          <w:sz w:val="28"/>
          <w:shd w:fill="auto" w:val="clear"/>
        </w:rPr>
        <w:t>нормативными правовыми актами</w:t>
      </w:r>
      <w:r>
        <w:rPr>
          <w:sz w:val="28"/>
          <w:shd w:fill="auto" w:val="clear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2) в удовлетворении жалобы отказывается. </w:t>
      </w:r>
    </w:p>
    <w:p>
      <w:pPr>
        <w:pStyle w:val="Normal"/>
        <w:ind w:right="-1" w:firstLine="567"/>
        <w:jc w:val="both"/>
        <w:rPr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>
      <w:pPr>
        <w:pStyle w:val="Normal"/>
        <w:jc w:val="both"/>
        <w:rPr>
          <w:rFonts w:eastAsia="Times New Roman" w:cs="Times New Roman"/>
          <w:i/>
          <w:i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i/>
          <w:sz w:val="28"/>
          <w:szCs w:val="28"/>
          <w:shd w:fill="auto" w:val="clear"/>
          <w:lang w:eastAsia="ru-RU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1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>
      <w:pPr>
        <w:pStyle w:val="Normal"/>
        <w:ind w:firstLine="720"/>
        <w:jc w:val="right"/>
        <w:rPr>
          <w:b/>
          <w:b/>
          <w:sz w:val="20"/>
          <w:szCs w:val="20"/>
          <w:shd w:fill="auto" w:val="clear"/>
        </w:rPr>
      </w:pPr>
      <w:r>
        <w:rPr>
          <w:b/>
          <w:sz w:val="20"/>
          <w:szCs w:val="20"/>
          <w:shd w:fill="auto" w:val="clear"/>
        </w:rPr>
      </w:r>
    </w:p>
    <w:p>
      <w:pPr>
        <w:pStyle w:val="Normal"/>
        <w:ind w:left="4111" w:hanging="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(наименование органа местного самоуправления,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органа государственной власти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субъекта Российской Федерации)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>
          <w:shd w:fill="auto" w:val="clear"/>
        </w:rPr>
      </w:pPr>
      <w:r>
        <w:rPr>
          <w:spacing w:val="-7"/>
          <w:sz w:val="28"/>
          <w:szCs w:val="28"/>
          <w:shd w:fill="auto" w:val="clear"/>
        </w:rPr>
        <w:t>от</w:t>
      </w:r>
      <w:r>
        <w:rPr>
          <w:sz w:val="28"/>
          <w:szCs w:val="28"/>
          <w:shd w:fill="auto" w:val="clear"/>
        </w:rPr>
        <w:t>___________________________________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zCs w:val="28"/>
          <w:shd w:fill="auto" w:val="clear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zCs w:val="28"/>
          <w:shd w:fill="auto" w:val="clear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Cs w:val="28"/>
          <w:shd w:fill="auto" w:val="clear"/>
        </w:rPr>
        <w:t>)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center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Заявление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о принятии решения о подготовке документации по планировке территории 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территории:____________________________________________________________________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i/>
          <w:szCs w:val="28"/>
          <w:shd w:fill="auto" w:val="clear"/>
        </w:rPr>
        <w:t xml:space="preserve">(указывается описание местонахождения территории, описание границ территории, 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___________________________________________согласно прилагаемой схеме.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i/>
          <w:szCs w:val="28"/>
          <w:shd w:fill="auto" w:val="clear"/>
        </w:rPr>
        <w:t>ориентировочная площадь территории)</w:t>
      </w:r>
    </w:p>
    <w:p>
      <w:pPr>
        <w:pStyle w:val="Normal"/>
        <w:ind w:firstLine="709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1. Цель разработки документации по планировке территории: </w:t>
      </w:r>
    </w:p>
    <w:p>
      <w:pPr>
        <w:pStyle w:val="Normal"/>
        <w:spacing w:before="0" w:after="1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3. Планируемый срок разработки документации по планировке территории________________________________________________________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4. Источник финансирования работ по подготовке документации по планировке территории________________________________________________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ind w:firstLine="709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 xml:space="preserve">(указывается в случае, если необходимость выполнения инженерных изысканий </w:t>
      </w:r>
    </w:p>
    <w:p>
      <w:pPr>
        <w:pStyle w:val="Normal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_____________________________________________________________________________</w:t>
      </w:r>
    </w:p>
    <w:p>
      <w:pPr>
        <w:pStyle w:val="Normal"/>
        <w:ind w:firstLine="709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для подготовки документации по планировке территории отсутствует)</w:t>
      </w:r>
    </w:p>
    <w:p>
      <w:pPr>
        <w:pStyle w:val="Normal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rPr>
          <w:shd w:fill="auto" w:val="clear"/>
        </w:rPr>
      </w:pPr>
      <w:r>
        <w:rPr>
          <w:sz w:val="28"/>
          <w:szCs w:val="28"/>
          <w:shd w:fill="auto" w:val="clear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i/>
          <w:szCs w:val="28"/>
          <w:shd w:fill="auto" w:val="clear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Результат предоставления государственной (муниципальной) услуги, прошу предоставить:__________________________________________________</w:t>
      </w:r>
    </w:p>
    <w:p>
      <w:pPr>
        <w:pStyle w:val="Normal"/>
        <w:widowControl w:val="false"/>
        <w:ind w:firstLine="851"/>
        <w:jc w:val="center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(указать способ получения результата предоставления</w:t>
      </w:r>
    </w:p>
    <w:p>
      <w:pPr>
        <w:pStyle w:val="Normal"/>
        <w:widowControl w:val="false"/>
        <w:jc w:val="both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_____________________________________________________________________________</w:t>
      </w:r>
    </w:p>
    <w:p>
      <w:pPr>
        <w:pStyle w:val="Normal"/>
        <w:widowControl w:val="false"/>
        <w:ind w:firstLine="851"/>
        <w:jc w:val="center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государственной (муниципальной) услуги).</w:t>
      </w:r>
    </w:p>
    <w:tbl>
      <w:tblPr>
        <w:tblW w:w="10906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77"/>
        <w:gridCol w:w="480"/>
        <w:gridCol w:w="1360"/>
        <w:gridCol w:w="1360"/>
        <w:gridCol w:w="681"/>
        <w:gridCol w:w="602"/>
        <w:gridCol w:w="603"/>
        <w:gridCol w:w="2736"/>
        <w:gridCol w:w="1306"/>
      </w:tblGrid>
      <w:tr>
        <w:trPr>
          <w:trHeight w:val="845" w:hRule="atLeast"/>
        </w:trPr>
        <w:tc>
          <w:tcPr>
            <w:tcW w:w="177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48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81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06" w:hRule="atLeast"/>
        </w:trPr>
        <w:tc>
          <w:tcPr>
            <w:tcW w:w="1777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(дата)</w:t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(подпись)</w:t>
            </w:r>
          </w:p>
        </w:tc>
        <w:tc>
          <w:tcPr>
            <w:tcW w:w="681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273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(ФИО)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</w:tr>
    </w:tbl>
    <w:p>
      <w:pPr>
        <w:pStyle w:val="Normal"/>
        <w:ind w:right="-2" w:hanging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  <w:r>
        <w:br w:type="page"/>
      </w:r>
    </w:p>
    <w:p>
      <w:pPr>
        <w:pStyle w:val="Normal"/>
        <w:ind w:right="-2" w:hanging="0"/>
        <w:jc w:val="center"/>
        <w:rPr>
          <w:shd w:fill="auto" w:val="clear"/>
        </w:rPr>
      </w:pPr>
      <w:r>
        <w:rPr>
          <w:sz w:val="28"/>
          <w:szCs w:val="28"/>
          <w:shd w:fill="auto" w:val="clear"/>
        </w:rPr>
        <w:t>СХЕМА ГРАНИЦ ПРОЕКТИРОВАНИЯ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>
          <w:trHeight w:val="13068" w:hRule="atLeast"/>
        </w:trPr>
        <w:tc>
          <w:tcPr>
            <w:tcW w:w="9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  <w:lang w:val="ru-RU" w:eastAsia="zh-CN" w:bidi="hi-IN"/>
              </w:rPr>
            </w:pPr>
            <w:r>
              <w:rPr>
                <w:sz w:val="28"/>
                <w:szCs w:val="28"/>
                <w:shd w:fill="auto" w:val="clear"/>
                <w:lang w:val="ru-RU" w:eastAsia="zh-CN" w:bidi="hi-IN"/>
              </w:rPr>
            </w:r>
          </w:p>
        </w:tc>
      </w:tr>
    </w:tbl>
    <w:p>
      <w:pPr>
        <w:pStyle w:val="Normal"/>
        <w:ind w:right="-2" w:hanging="0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right="-2" w:hanging="0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right="-2" w:hanging="0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2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>
      <w:pPr>
        <w:pStyle w:val="Normal"/>
        <w:ind w:firstLine="720"/>
        <w:jc w:val="right"/>
        <w:rPr>
          <w:b/>
          <w:b/>
          <w:sz w:val="20"/>
          <w:szCs w:val="20"/>
          <w:shd w:fill="auto" w:val="clear"/>
        </w:rPr>
      </w:pPr>
      <w:r>
        <w:rPr>
          <w:b/>
          <w:sz w:val="20"/>
          <w:szCs w:val="20"/>
          <w:shd w:fill="auto" w:val="clear"/>
        </w:rPr>
      </w:r>
    </w:p>
    <w:p>
      <w:pPr>
        <w:pStyle w:val="Normal"/>
        <w:ind w:left="4111" w:hanging="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(наименование органа местного самоуправления,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органа государственной власти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субъекта Российской Федерации)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>
          <w:shd w:fill="auto" w:val="clear"/>
        </w:rPr>
      </w:pPr>
      <w:r>
        <w:rPr>
          <w:spacing w:val="-7"/>
          <w:sz w:val="28"/>
          <w:szCs w:val="28"/>
          <w:shd w:fill="auto" w:val="clear"/>
        </w:rPr>
        <w:t>от</w:t>
      </w:r>
      <w:r>
        <w:rPr>
          <w:sz w:val="28"/>
          <w:szCs w:val="28"/>
          <w:shd w:fill="auto" w:val="clear"/>
        </w:rPr>
        <w:t xml:space="preserve">___________________________________ 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zCs w:val="28"/>
          <w:shd w:fill="auto" w:val="clear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zCs w:val="28"/>
          <w:shd w:fill="auto" w:val="clear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Cs w:val="28"/>
          <w:shd w:fill="auto" w:val="clear"/>
        </w:rPr>
        <w:t>)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center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Заявление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об утверждении документации по планировке территории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</w:t>
      </w:r>
    </w:p>
    <w:p>
      <w:pPr>
        <w:pStyle w:val="Normal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>
      <w:pPr>
        <w:pStyle w:val="Normal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rPr>
          <w:shd w:fill="auto" w:val="clear"/>
        </w:rPr>
      </w:pPr>
      <w:r>
        <w:rPr>
          <w:sz w:val="28"/>
          <w:szCs w:val="28"/>
          <w:shd w:fill="auto" w:val="clear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i/>
          <w:szCs w:val="28"/>
          <w:shd w:fill="auto" w:val="clear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Результат предоставления государственной (муниципальной) услуги, прошу предоставить:__________________________________________________</w:t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 xml:space="preserve">(указать способ получения результата предоставления </w:t>
      </w:r>
    </w:p>
    <w:p>
      <w:pPr>
        <w:pStyle w:val="Normal"/>
        <w:widowControl w:val="false"/>
        <w:jc w:val="both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_____________________________________________________________________________</w:t>
      </w:r>
    </w:p>
    <w:p>
      <w:pPr>
        <w:pStyle w:val="Normal"/>
        <w:widowControl w:val="false"/>
        <w:ind w:firstLine="851"/>
        <w:jc w:val="center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государственной (муниципальной)услуги).</w:t>
      </w:r>
    </w:p>
    <w:tbl>
      <w:tblPr>
        <w:tblW w:w="9611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9"/>
        <w:gridCol w:w="484"/>
        <w:gridCol w:w="1368"/>
        <w:gridCol w:w="686"/>
        <w:gridCol w:w="610"/>
        <w:gridCol w:w="602"/>
        <w:gridCol w:w="2762"/>
        <w:gridCol w:w="1308"/>
      </w:tblGrid>
      <w:tr>
        <w:trPr>
          <w:trHeight w:val="655" w:hRule="atLeast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48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298" w:hRule="atLeast"/>
        </w:trPr>
        <w:tc>
          <w:tcPr>
            <w:tcW w:w="1789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(дата)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(подпись)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(ФИО)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</w:tr>
    </w:tbl>
    <w:p>
      <w:pPr>
        <w:pStyle w:val="Normal"/>
        <w:ind w:right="-284" w:hanging="0"/>
        <w:rPr>
          <w:color w:val="000000"/>
          <w:sz w:val="28"/>
          <w:szCs w:val="28"/>
          <w:shd w:fill="auto" w:val="clear"/>
          <w:lang w:bidi="ru-RU"/>
        </w:rPr>
      </w:pPr>
      <w:r>
        <w:rPr>
          <w:color w:val="000000"/>
          <w:sz w:val="28"/>
          <w:szCs w:val="28"/>
          <w:shd w:fill="auto" w:val="clear"/>
          <w:lang w:bidi="ru-RU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3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>
      <w:pPr>
        <w:pStyle w:val="Normal"/>
        <w:ind w:firstLine="720"/>
        <w:jc w:val="right"/>
        <w:rPr>
          <w:b/>
          <w:b/>
          <w:sz w:val="20"/>
          <w:szCs w:val="20"/>
          <w:shd w:fill="auto" w:val="clear"/>
        </w:rPr>
      </w:pPr>
      <w:r>
        <w:rPr>
          <w:b/>
          <w:sz w:val="20"/>
          <w:szCs w:val="20"/>
          <w:shd w:fill="auto" w:val="clear"/>
        </w:rPr>
      </w:r>
    </w:p>
    <w:p>
      <w:pPr>
        <w:pStyle w:val="Normal"/>
        <w:ind w:left="4111" w:hanging="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В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(наименование органа местного самоуправления,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органа государственной власти</w:t>
      </w:r>
    </w:p>
    <w:p>
      <w:pPr>
        <w:pStyle w:val="Normal"/>
        <w:ind w:left="4111" w:hanging="0"/>
        <w:jc w:val="center"/>
        <w:rPr>
          <w:i/>
          <w:i/>
          <w:szCs w:val="28"/>
          <w:shd w:fill="auto" w:val="clear"/>
        </w:rPr>
      </w:pPr>
      <w:r>
        <w:rPr>
          <w:i/>
          <w:szCs w:val="28"/>
          <w:shd w:fill="auto" w:val="clear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субъекта Российской Федерации)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>
          <w:shd w:fill="auto" w:val="clear"/>
        </w:rPr>
      </w:pPr>
      <w:r>
        <w:rPr>
          <w:spacing w:val="-7"/>
          <w:sz w:val="28"/>
          <w:szCs w:val="28"/>
          <w:shd w:fill="auto" w:val="clear"/>
        </w:rPr>
        <w:t>от</w:t>
      </w:r>
      <w:r>
        <w:rPr>
          <w:sz w:val="28"/>
          <w:szCs w:val="28"/>
          <w:shd w:fill="auto" w:val="clear"/>
        </w:rPr>
        <w:t>___________________________________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hd w:fill="auto" w:val="clear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hd w:val="clear" w:color="auto" w:fill="FFFFFF"/>
        <w:ind w:left="4111" w:hanging="0"/>
        <w:jc w:val="both"/>
        <w:rPr>
          <w:shd w:fill="auto" w:val="clear"/>
        </w:rPr>
      </w:pPr>
      <w:r>
        <w:rPr>
          <w:i/>
          <w:spacing w:val="-3"/>
          <w:shd w:fill="auto" w:val="clear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hd w:fill="auto" w:val="clear"/>
        </w:rPr>
        <w:t>)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center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Заявление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>о принятии решения о подготовке документации по внесению изменений в документацию по планировке территории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spacing w:before="0" w:after="120"/>
        <w:jc w:val="center"/>
        <w:rPr>
          <w:shd w:fill="auto" w:val="clear"/>
        </w:rPr>
      </w:pPr>
      <w:r>
        <w:rPr>
          <w:i/>
          <w:szCs w:val="28"/>
          <w:shd w:fill="auto" w:val="clear"/>
        </w:rPr>
        <w:t>(указываются реквизиты решения об утверждении документации по планировке территории)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в отношении территории (ее отдельных частей</w:t>
      </w:r>
      <w:r>
        <w:rPr>
          <w:shd w:fill="auto" w:val="clear"/>
        </w:rPr>
        <w:t>)</w:t>
      </w:r>
      <w:r>
        <w:rPr>
          <w:sz w:val="28"/>
          <w:szCs w:val="28"/>
          <w:shd w:fill="auto" w:val="clear"/>
        </w:rPr>
        <w:t>___________________________.</w:t>
      </w:r>
    </w:p>
    <w:p>
      <w:pPr>
        <w:pStyle w:val="Normal"/>
        <w:ind w:left="4956" w:firstLine="708"/>
        <w:jc w:val="center"/>
        <w:rPr>
          <w:shd w:fill="auto" w:val="clear"/>
        </w:rPr>
      </w:pPr>
      <w:r>
        <w:rPr>
          <w:i/>
          <w:shd w:fill="auto" w:val="clear"/>
        </w:rPr>
        <w:t>кадастровый номер</w:t>
      </w:r>
    </w:p>
    <w:p>
      <w:pPr>
        <w:pStyle w:val="Normal"/>
        <w:rPr>
          <w:shd w:fill="auto" w:val="clear"/>
        </w:rPr>
      </w:pPr>
      <w:r>
        <w:rPr>
          <w:i/>
          <w:shd w:fill="auto" w:val="clear"/>
        </w:rPr>
        <w:t>_____________________________________________________________________________</w:t>
      </w:r>
    </w:p>
    <w:p>
      <w:pPr>
        <w:pStyle w:val="Normal"/>
        <w:spacing w:before="0" w:after="120"/>
        <w:jc w:val="center"/>
        <w:rPr>
          <w:shd w:fill="auto" w:val="clear"/>
        </w:rPr>
      </w:pPr>
      <w:r>
        <w:rPr>
          <w:i/>
          <w:shd w:fill="auto" w:val="clear"/>
        </w:rPr>
        <w:t>земельного участка или описание границ территории согласно прилагаемой схеме.</w:t>
      </w:r>
    </w:p>
    <w:p>
      <w:pPr>
        <w:pStyle w:val="Normal"/>
        <w:jc w:val="both"/>
        <w:rPr>
          <w:i/>
          <w:i/>
          <w:sz w:val="20"/>
          <w:szCs w:val="28"/>
          <w:shd w:fill="auto" w:val="clear"/>
        </w:rPr>
      </w:pPr>
      <w:r>
        <w:rPr>
          <w:i/>
          <w:sz w:val="20"/>
          <w:szCs w:val="28"/>
          <w:shd w:fill="auto" w:val="clear"/>
        </w:rPr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1. Цель разработки документации по планировке территории:</w:t>
      </w:r>
    </w:p>
    <w:p>
      <w:pPr>
        <w:pStyle w:val="Normal"/>
        <w:spacing w:before="0" w:after="12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3. Планируемый срок разработки документации по планировке территории________________________________________________________</w:t>
      </w:r>
    </w:p>
    <w:p>
      <w:pPr>
        <w:pStyle w:val="Normal"/>
        <w:spacing w:before="0" w:after="120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4. Источник финансирования работ по подготовке документации по планировке территории________________________________________________</w:t>
      </w:r>
    </w:p>
    <w:p>
      <w:pPr>
        <w:pStyle w:val="Normal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rPr>
          <w:shd w:fill="auto" w:val="clear"/>
        </w:rPr>
      </w:pPr>
      <w:r>
        <w:rPr>
          <w:sz w:val="28"/>
          <w:szCs w:val="28"/>
          <w:shd w:fill="auto" w:val="clear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i/>
          <w:szCs w:val="28"/>
          <w:shd w:fill="auto" w:val="clear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Результат предоставления государственной (муниципальной) услуги, прошу предоставить:__________________________________________________.</w:t>
      </w:r>
    </w:p>
    <w:p>
      <w:pPr>
        <w:pStyle w:val="Normal"/>
        <w:widowControl w:val="false"/>
        <w:ind w:firstLine="851"/>
        <w:jc w:val="center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(указать способ получения результата предоставления</w:t>
      </w:r>
    </w:p>
    <w:p>
      <w:pPr>
        <w:pStyle w:val="Normal"/>
        <w:widowControl w:val="false"/>
        <w:jc w:val="both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_____________________________________________________________________________</w:t>
      </w:r>
    </w:p>
    <w:p>
      <w:pPr>
        <w:pStyle w:val="Normal"/>
        <w:widowControl w:val="false"/>
        <w:ind w:firstLine="851"/>
        <w:jc w:val="center"/>
        <w:rPr>
          <w:shd w:fill="auto" w:val="clear"/>
        </w:rPr>
      </w:pPr>
      <w:r>
        <w:rPr>
          <w:i/>
          <w:color w:val="000000"/>
          <w:szCs w:val="28"/>
          <w:shd w:fill="auto" w:val="clear"/>
        </w:rPr>
        <w:t>государственной (муниципальной) услуги).</w:t>
      </w:r>
    </w:p>
    <w:tbl>
      <w:tblPr>
        <w:tblW w:w="9611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9"/>
        <w:gridCol w:w="484"/>
        <w:gridCol w:w="1368"/>
        <w:gridCol w:w="686"/>
        <w:gridCol w:w="610"/>
        <w:gridCol w:w="602"/>
        <w:gridCol w:w="2762"/>
        <w:gridCol w:w="1308"/>
      </w:tblGrid>
      <w:tr>
        <w:trPr>
          <w:trHeight w:val="823" w:hRule="atLeast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48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298" w:hRule="atLeast"/>
        </w:trPr>
        <w:tc>
          <w:tcPr>
            <w:tcW w:w="1789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(дата)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(подпись)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  <w:tc>
          <w:tcPr>
            <w:tcW w:w="2762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(ФИО)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</w:r>
          </w:p>
        </w:tc>
      </w:tr>
    </w:tbl>
    <w:p>
      <w:pPr>
        <w:pStyle w:val="Normal"/>
        <w:ind w:right="-285" w:hanging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  <w:r>
        <w:br w:type="page"/>
      </w:r>
    </w:p>
    <w:p>
      <w:pPr>
        <w:pStyle w:val="Normal"/>
        <w:ind w:right="-285" w:hanging="0"/>
        <w:jc w:val="center"/>
        <w:rPr>
          <w:shd w:fill="auto" w:val="clear"/>
        </w:rPr>
      </w:pPr>
      <w:r>
        <w:rPr>
          <w:sz w:val="28"/>
          <w:szCs w:val="28"/>
          <w:shd w:fill="auto" w:val="clear"/>
        </w:rPr>
        <w:t>СХЕМА ГРАНИЦ ПРОЕКТИРОВАНИЯ</w:t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>
          <w:trHeight w:val="13068" w:hRule="atLeast"/>
        </w:trPr>
        <w:tc>
          <w:tcPr>
            <w:tcW w:w="9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right="-285" w:hanging="0"/>
              <w:jc w:val="both"/>
              <w:rPr>
                <w:rFonts w:ascii="Times New Roman" w:hAnsi="Times New Roman" w:eastAsia="Calibri" w:cs="" w:cstheme="minorBidi" w:eastAsiaTheme="minorHAnsi"/>
                <w:sz w:val="28"/>
                <w:szCs w:val="28"/>
                <w:shd w:fill="auto" w:val="clear"/>
                <w:lang w:val="ru-RU" w:eastAsia="en-US" w:bidi="hi-IN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  <w:lang w:val="ru-RU" w:eastAsia="en-US" w:bidi="hi-IN"/>
              </w:rPr>
            </w:r>
          </w:p>
        </w:tc>
      </w:tr>
    </w:tbl>
    <w:p>
      <w:pPr>
        <w:pStyle w:val="Normal"/>
        <w:ind w:right="-285" w:hanging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right="-2" w:hanging="0"/>
        <w:jc w:val="right"/>
        <w:rPr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4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2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ind w:right="-2" w:hanging="0"/>
        <w:jc w:val="center"/>
        <w:rPr>
          <w:shd w:fill="auto" w:val="clear"/>
          <w:lang w:bidi="ru-RU"/>
        </w:rPr>
      </w:pPr>
      <w:r>
        <w:rPr>
          <w:shd w:fill="auto" w:val="clear"/>
          <w:lang w:bidi="ru-RU"/>
        </w:rPr>
      </w:r>
    </w:p>
    <w:p>
      <w:pPr>
        <w:pStyle w:val="Normal"/>
        <w:widowControl w:val="false"/>
        <w:spacing w:lineRule="exact" w:line="322" w:before="0" w:after="1020"/>
        <w:ind w:left="5380" w:hanging="0"/>
        <w:rPr>
          <w:shd w:fill="auto" w:val="clear"/>
        </w:rPr>
      </w:pPr>
      <w:r>
        <w:rPr>
          <w:i/>
          <w:iCs/>
          <w:szCs w:val="28"/>
          <w:shd w:fill="auto" w:val="clear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shd w:fill="auto" w:val="clear"/>
        </w:rPr>
      </w:pPr>
      <w:r>
        <w:rPr>
          <w:b/>
          <w:bCs/>
          <w:sz w:val="28"/>
          <w:szCs w:val="26"/>
          <w:shd w:fill="auto" w:val="clear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shd w:fill="auto" w:val="clear"/>
        </w:rPr>
      </w:pPr>
      <w:r>
        <w:rPr>
          <w:b/>
          <w:bCs/>
          <w:sz w:val="28"/>
          <w:szCs w:val="26"/>
          <w:shd w:fill="auto" w:val="clear"/>
          <w:lang w:bidi="ru-RU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/>
          <w:bCs/>
          <w:sz w:val="26"/>
          <w:szCs w:val="26"/>
          <w:shd w:fill="auto" w:val="clear"/>
          <w:lang w:bidi="ru-RU"/>
        </w:rPr>
      </w:pPr>
      <w:r>
        <w:rPr>
          <w:b/>
          <w:bCs/>
          <w:sz w:val="26"/>
          <w:szCs w:val="26"/>
          <w:shd w:fill="auto" w:val="clear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color w:val="000000"/>
          <w:sz w:val="28"/>
          <w:shd w:fill="auto" w:val="clear"/>
        </w:rPr>
        <w:t>от________________№_______________</w:t>
      </w:r>
    </w:p>
    <w:p>
      <w:pPr>
        <w:pStyle w:val="Normal"/>
        <w:ind w:right="-1" w:firstLine="709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</w:t>
      </w:r>
    </w:p>
    <w:p>
      <w:pPr>
        <w:pStyle w:val="Normal"/>
        <w:ind w:right="-1" w:firstLine="709"/>
        <w:jc w:val="center"/>
        <w:rPr>
          <w:shd w:fill="auto" w:val="clear"/>
        </w:rPr>
      </w:pPr>
      <w:r>
        <w:rPr>
          <w:i/>
          <w:szCs w:val="20"/>
          <w:shd w:fill="auto" w:val="clear"/>
        </w:rPr>
        <w:t>(Ф.И.О. физического лица, наименование юридического лица– заявителя,</w:t>
      </w:r>
    </w:p>
    <w:p>
      <w:pPr>
        <w:pStyle w:val="Normal"/>
        <w:ind w:right="-1" w:hanging="0"/>
        <w:jc w:val="center"/>
        <w:rPr>
          <w:shd w:fill="auto" w:val="clear"/>
        </w:rPr>
      </w:pPr>
      <w:r>
        <w:rPr>
          <w:i/>
          <w:szCs w:val="20"/>
          <w:shd w:fill="auto" w:val="clear"/>
        </w:rPr>
        <w:t>дата направления заявления)</w:t>
      </w:r>
    </w:p>
    <w:p>
      <w:pPr>
        <w:pStyle w:val="Normal"/>
        <w:ind w:right="-1" w:hanging="0"/>
        <w:jc w:val="both"/>
        <w:rPr>
          <w:shd w:fill="auto" w:val="clear"/>
        </w:rPr>
      </w:pPr>
      <w:r>
        <w:rPr>
          <w:sz w:val="28"/>
          <w:shd w:fill="auto" w:val="clear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с:_________________________________________________________________</w:t>
      </w:r>
    </w:p>
    <w:p>
      <w:pPr>
        <w:pStyle w:val="Normal"/>
        <w:ind w:right="-1" w:hanging="0"/>
        <w:jc w:val="center"/>
        <w:rPr>
          <w:shd w:fill="auto" w:val="clear"/>
        </w:rPr>
      </w:pPr>
      <w:r>
        <w:rPr>
          <w:i/>
          <w:szCs w:val="20"/>
          <w:shd w:fill="auto" w:val="clear"/>
        </w:rPr>
        <w:t xml:space="preserve">(указываются основания отказа в приеме документов, необходимых для предоставления </w:t>
      </w:r>
    </w:p>
    <w:p>
      <w:pPr>
        <w:pStyle w:val="Normal"/>
        <w:ind w:right="-1" w:hanging="0"/>
        <w:jc w:val="center"/>
        <w:rPr>
          <w:shd w:fill="auto" w:val="clear"/>
        </w:rPr>
      </w:pPr>
      <w:r>
        <w:rPr>
          <w:i/>
          <w:szCs w:val="20"/>
          <w:shd w:fill="auto" w:val="clear"/>
        </w:rPr>
        <w:t>муниципальной услуги)</w:t>
      </w:r>
    </w:p>
    <w:p>
      <w:pPr>
        <w:pStyle w:val="Normal"/>
        <w:ind w:right="-1" w:hanging="0"/>
        <w:jc w:val="both"/>
        <w:rPr>
          <w:shd w:fill="auto" w:val="clear"/>
        </w:rPr>
      </w:pPr>
      <w:r>
        <w:rPr>
          <w:sz w:val="28"/>
          <w:shd w:fill="auto" w:val="clear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right="-1" w:firstLine="708"/>
        <w:jc w:val="both"/>
        <w:rPr>
          <w:shd w:fill="auto" w:val="clear"/>
        </w:rPr>
      </w:pPr>
      <w:r>
        <w:rPr>
          <w:sz w:val="28"/>
          <w:shd w:fill="auto" w:val="clear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— Администрация города Шарыпово, а также в судебном порядке.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услуги)</w:t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5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955" w:leader="underscore"/>
        </w:tabs>
        <w:spacing w:lineRule="exact" w:line="322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  <w:bookmarkStart w:id="4" w:name="OLE_LINK459"/>
      <w:bookmarkStart w:id="5" w:name="OLE_LINK460"/>
      <w:bookmarkStart w:id="6" w:name="OLE_LINK459"/>
      <w:bookmarkStart w:id="7" w:name="OLE_LINK460"/>
      <w:bookmarkEnd w:id="6"/>
      <w:bookmarkEnd w:id="7"/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>о подготовке документации по планировке территории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Осуществить подготовку документации по планировке территории(указать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Утвердить прилагаемое задание на подготовку проекта планировки территории.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территории)представить в ____________________ для утверждения в срок не позднее ___________________.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4.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6. Настоящее решение (постановление/распоряжение)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7. Контроль за исполнением настоящего решение (постановление/распоряжение)  возложить на _______________________________.</w:t>
      </w:r>
    </w:p>
    <w:p>
      <w:pPr>
        <w:pStyle w:val="Normal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</w:p>
    <w:p>
      <w:pPr>
        <w:pStyle w:val="Normal"/>
        <w:ind w:left="-567" w:right="-284" w:hanging="0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6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firstLine="709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>о подготовке документации по внесению изменений в документацию по планировке территории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(указываются реквизиты решения об утверждении документации по планировке территории)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отношении территории (ее отдельных частей) _____________________________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center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ab/>
        <w:tab/>
        <w:tab/>
        <w:tab/>
        <w:tab/>
        <w:tab/>
        <w:tab/>
        <w:t xml:space="preserve"> (кадастровый номер 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земельного участка или описание границ территории согласно прилагаемой схеме).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Утвердить прилагаемое задание на подготовку проекта планировки территории.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территории)представить в ____________________ для утверждения в срок не  позднее ___________________.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4.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6. Настоящее решение (постановление/распоряжение)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7. Контроль за исполнением настоящего решения (постановления/распоряжения) возложить на _______________________________.</w:t>
      </w:r>
    </w:p>
    <w:p>
      <w:pPr>
        <w:pStyle w:val="Normal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</w:p>
    <w:p>
      <w:pPr>
        <w:pStyle w:val="Normal"/>
        <w:ind w:left="-567" w:right="-284" w:hanging="0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7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 xml:space="preserve">об </w:t>
      </w:r>
      <w:r>
        <w:rPr>
          <w:b/>
          <w:sz w:val="28"/>
          <w:szCs w:val="28"/>
          <w:shd w:fill="auto" w:val="clear"/>
        </w:rPr>
        <w:t xml:space="preserve">отказе в подготовке документации по планировке территории 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 xml:space="preserve"> </w:t>
      </w:r>
      <w:r>
        <w:rPr>
          <w:i/>
          <w:spacing w:val="-4"/>
          <w:szCs w:val="28"/>
          <w:shd w:fill="auto" w:val="clear"/>
        </w:rPr>
        <w:t>(указывается описание местонахождения территории, описание границ территории)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по следующим основаниям:_______________________________________________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ind w:right="-1" w:firstLine="709"/>
        <w:jc w:val="both"/>
        <w:rPr>
          <w:shd w:fill="auto" w:val="clear"/>
        </w:rPr>
      </w:pPr>
      <w:r>
        <w:rPr>
          <w:sz w:val="28"/>
          <w:shd w:fill="auto" w:val="clear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  <w:shd w:fill="auto" w:val="clear"/>
        </w:rPr>
        <w:t>(указать уполномоченный орган)</w:t>
      </w:r>
      <w:r>
        <w:rPr>
          <w:sz w:val="28"/>
          <w:shd w:fill="auto" w:val="clear"/>
        </w:rPr>
        <w:t>, а также в судебном порядке.</w:t>
      </w:r>
    </w:p>
    <w:p>
      <w:pPr>
        <w:pStyle w:val="Normal"/>
        <w:rPr>
          <w:spacing w:val="-4"/>
          <w:sz w:val="28"/>
          <w:szCs w:val="28"/>
          <w:shd w:fill="auto" w:val="clear"/>
        </w:rPr>
      </w:pPr>
      <w:r>
        <w:rPr>
          <w:spacing w:val="-4"/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предоставление муниципальной услуги</w:t>
      </w:r>
    </w:p>
    <w:p>
      <w:pPr>
        <w:pStyle w:val="Normal"/>
        <w:ind w:right="-2" w:hanging="0"/>
        <w:jc w:val="right"/>
        <w:rPr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8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 xml:space="preserve">об </w:t>
      </w:r>
      <w:r>
        <w:rPr>
          <w:b/>
          <w:sz w:val="28"/>
          <w:szCs w:val="28"/>
          <w:shd w:fill="auto" w:val="clear"/>
        </w:rPr>
        <w:t xml:space="preserve">отказе в подготовке документации по внесению изменений в документацию по планировке территории 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(указывается описание местонахождения территории, описание границ территории)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по следующим основаниям:_______________________________________________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Настоящее решение (постановление/распоряжение)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4. Контроль за исполнением настоящего решения (постановления/распоряжения)  возложить на _______________________________.</w:t>
      </w:r>
    </w:p>
    <w:p>
      <w:pPr>
        <w:pStyle w:val="Normal"/>
        <w:ind w:right="-1" w:firstLine="709"/>
        <w:jc w:val="both"/>
        <w:rPr>
          <w:shd w:fill="auto" w:val="clear"/>
        </w:rPr>
      </w:pPr>
      <w:r>
        <w:rPr>
          <w:sz w:val="28"/>
          <w:shd w:fill="auto" w:val="clear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  <w:shd w:fill="auto" w:val="clear"/>
        </w:rPr>
        <w:t>(указать уполномоченный орган)</w:t>
      </w:r>
      <w:r>
        <w:rPr>
          <w:sz w:val="28"/>
          <w:shd w:fill="auto" w:val="clear"/>
        </w:rPr>
        <w:t>, а также в судебном порядке.</w:t>
      </w:r>
    </w:p>
    <w:p>
      <w:pPr>
        <w:pStyle w:val="Normal"/>
        <w:ind w:right="-1" w:firstLine="709"/>
        <w:jc w:val="both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9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>об утверждении документации по планировке территории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территории)в границах: 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Настоящее решение (постановление/распоряжение)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4. Контроль за исполнением настоящего решения (постановления/распоряжения) возложить на________________________________.</w:t>
      </w:r>
    </w:p>
    <w:p>
      <w:pPr>
        <w:pStyle w:val="Normal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</w:p>
    <w:p>
      <w:pPr>
        <w:pStyle w:val="Normal"/>
        <w:ind w:left="-567" w:right="-284" w:hanging="0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10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>о внесении изменений в документацию по планировке территории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</w:t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center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(указываются реквизиты решения об утверждении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center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документации по планировке территории)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отношении территории (ее отдельных частей) ______________________________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center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 xml:space="preserve">(кадастровый номер 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center"/>
        <w:rPr>
          <w:shd w:fill="auto" w:val="clear"/>
        </w:rPr>
      </w:pPr>
      <w:r>
        <w:rPr>
          <w:i/>
          <w:spacing w:val="-4"/>
          <w:szCs w:val="28"/>
          <w:shd w:fill="auto" w:val="clear"/>
        </w:rPr>
        <w:t>земельного участка или описание границ территории согласно прилагаемой схеме).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Опубликовать настоящее решение (постановление/распоряжение) в «__________________________________________________________________».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3. Настоящее решение (постановление/распоряжение)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4. Контроль за исполнением настоящего решения (постановления/распоряжения)возложить на _______________________________.</w:t>
      </w:r>
    </w:p>
    <w:p>
      <w:pPr>
        <w:pStyle w:val="Normal"/>
        <w:rPr>
          <w:sz w:val="28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11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right="-1" w:hanging="0"/>
        <w:jc w:val="center"/>
        <w:rPr>
          <w:shd w:fill="auto" w:val="clear"/>
        </w:rPr>
      </w:pPr>
      <w:r>
        <w:rPr>
          <w:shd w:fill="auto" w:val="clear"/>
        </w:rPr>
        <w:t xml:space="preserve">Бланк органа, осуществляющего предоставление </w:t>
      </w:r>
      <w:r>
        <w:rPr>
          <w:shd w:fill="auto" w:val="clear"/>
          <w:lang w:bidi="ru-RU"/>
        </w:rPr>
        <w:t>муниципальной услуги</w:t>
      </w:r>
    </w:p>
    <w:p>
      <w:pPr>
        <w:pStyle w:val="Normal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b/>
          <w:spacing w:val="-4"/>
          <w:sz w:val="28"/>
          <w:szCs w:val="28"/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spacing w:val="-4"/>
          <w:sz w:val="28"/>
          <w:szCs w:val="28"/>
          <w:shd w:fill="auto" w:val="clear"/>
        </w:rPr>
        <w:t xml:space="preserve">об </w:t>
      </w:r>
      <w:r>
        <w:rPr>
          <w:b/>
          <w:bCs/>
          <w:spacing w:val="-4"/>
          <w:sz w:val="28"/>
          <w:szCs w:val="28"/>
          <w:shd w:fill="auto" w:val="clear"/>
        </w:rPr>
        <w:t>отклонении документации по планировке территории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/>
          <w:bCs/>
          <w:spacing w:val="-4"/>
          <w:sz w:val="28"/>
          <w:szCs w:val="28"/>
          <w:shd w:fill="auto" w:val="clear"/>
        </w:rPr>
        <w:t xml:space="preserve"> </w:t>
      </w:r>
      <w:r>
        <w:rPr>
          <w:b/>
          <w:bCs/>
          <w:spacing w:val="-4"/>
          <w:sz w:val="28"/>
          <w:szCs w:val="28"/>
          <w:shd w:fill="auto" w:val="clear"/>
        </w:rPr>
        <w:t>и направлении ее на доработку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shd w:fill="auto" w:val="clear"/>
        </w:rPr>
      </w:pPr>
      <w:r>
        <w:rPr>
          <w:bCs/>
          <w:spacing w:val="-4"/>
          <w:sz w:val="28"/>
          <w:szCs w:val="28"/>
          <w:shd w:fill="auto" w:val="clear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shd w:fill="auto" w:val="clear"/>
        </w:rPr>
      </w:pPr>
      <w:r>
        <w:rPr>
          <w:color w:val="000000"/>
          <w:sz w:val="28"/>
          <w:szCs w:val="28"/>
          <w:shd w:fill="auto" w:val="clear"/>
          <w:lang w:bidi="ru-RU"/>
        </w:rPr>
        <w:t>от________________№_______________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по следующим основаниям:______________________________________________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и направить ее на доработку.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2. Опубликовать настоящее решение (постановление/распоряжение) в «__________________________».</w:t>
      </w:r>
    </w:p>
    <w:p>
      <w:pPr>
        <w:pStyle w:val="Normal"/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>
      <w:pPr>
        <w:pStyle w:val="Normal"/>
        <w:spacing w:before="0" w:after="120"/>
        <w:ind w:firstLine="567"/>
        <w:jc w:val="both"/>
        <w:rPr>
          <w:shd w:fill="auto" w:val="clear"/>
        </w:rPr>
      </w:pPr>
      <w:r>
        <w:rPr>
          <w:spacing w:val="-4"/>
          <w:sz w:val="28"/>
          <w:szCs w:val="28"/>
          <w:shd w:fill="auto" w:val="clear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>
      <w:pPr>
        <w:pStyle w:val="Normal"/>
        <w:ind w:firstLine="567"/>
        <w:rPr>
          <w:spacing w:val="-4"/>
          <w:sz w:val="28"/>
          <w:szCs w:val="28"/>
          <w:shd w:fill="auto" w:val="clear"/>
        </w:rPr>
      </w:pPr>
      <w:r>
        <w:rPr>
          <w:spacing w:val="-4"/>
          <w:sz w:val="28"/>
          <w:szCs w:val="28"/>
          <w:shd w:fill="auto" w:val="clear"/>
        </w:rPr>
      </w:r>
    </w:p>
    <w:p>
      <w:pPr>
        <w:pStyle w:val="Normal"/>
        <w:ind w:firstLine="567"/>
        <w:rPr>
          <w:shd w:fill="auto" w:val="clear"/>
        </w:rPr>
      </w:pPr>
      <w:r>
        <w:rPr>
          <w:sz w:val="28"/>
          <w:shd w:fill="auto" w:val="clear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hd w:fill="auto" w:val="clear"/>
        </w:rPr>
      </w:pPr>
      <w:r>
        <w:rPr>
          <w:sz w:val="20"/>
          <w:szCs w:val="20"/>
          <w:shd w:fill="auto" w:val="clear"/>
        </w:rPr>
        <w:t>муниципальной услуги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57344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60" w:charSpace="57344"/>
        </w:sectPr>
      </w:pPr>
    </w:p>
    <w:tbl>
      <w:tblPr>
        <w:tblW w:w="147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8"/>
        <w:gridCol w:w="4833"/>
      </w:tblGrid>
      <w:tr>
        <w:trPr>
          <w:trHeight w:val="1590" w:hRule="atLeast"/>
        </w:trPr>
        <w:tc>
          <w:tcPr>
            <w:tcW w:w="9888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br w:type="page"/>
            </w: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4833" w:type="dxa"/>
            <w:tcBorders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Приложение 12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rPr>
          <w:bCs/>
          <w:color w:val="000000"/>
          <w:sz w:val="28"/>
          <w:szCs w:val="28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shd w:fill="auto" w:val="clear"/>
        </w:rPr>
      </w:pPr>
      <w:r>
        <w:rPr>
          <w:b/>
          <w:color w:val="000000"/>
          <w:shd w:fill="auto" w:val="clear"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shd w:fill="auto" w:val="clear"/>
        </w:rPr>
      </w:pPr>
      <w:r>
        <w:rPr>
          <w:b/>
          <w:color w:val="000000"/>
          <w:shd w:fill="auto" w:val="clear"/>
        </w:rPr>
        <w:t>при предоставлении муниципальной услуги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bCs/>
          <w:color w:val="000000"/>
          <w:sz w:val="28"/>
          <w:szCs w:val="28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</w:r>
    </w:p>
    <w:tbl>
      <w:tblPr>
        <w:tblStyle w:val="ab"/>
        <w:tblW w:w="145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8"/>
        <w:gridCol w:w="3346"/>
        <w:gridCol w:w="2126"/>
        <w:gridCol w:w="1558"/>
        <w:gridCol w:w="1986"/>
        <w:gridCol w:w="1417"/>
        <w:gridCol w:w="1949"/>
      </w:tblGrid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Срок выполнения административных действий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rFonts w:eastAsia="Calibri"/>
                <w:b/>
                <w:sz w:val="20"/>
                <w:shd w:fill="auto" w:val="clear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1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6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Проверка документов и регистрация заявления</w:t>
            </w:r>
          </w:p>
        </w:tc>
      </w:tr>
      <w:tr>
        <w:trPr/>
        <w:tc>
          <w:tcPr>
            <w:tcW w:w="21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1 рабочего дня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ответствен-ное за предостав-ление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направление межведомствен-ного запроса в органы (организации), предоставляющие документы (сведения), предусмотренные пунктом 2.7Административ-ного регламента, в том числе с использованием СМЭВ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Рассмотрение документов и сведений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10 рабочих дней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Принятие решения</w:t>
            </w:r>
          </w:p>
        </w:tc>
      </w:tr>
      <w:tr>
        <w:trPr/>
        <w:tc>
          <w:tcPr>
            <w:tcW w:w="21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Не более 1рабочего дня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Руководитель Уполномоченного органа или иное уполномо-ченное им лицо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19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hd w:fill="auto" w:val="clear"/>
                <w:lang w:val="ru-RU" w:eastAsia="zh-CN" w:bidi="hi-IN"/>
              </w:rPr>
            </w:pPr>
            <w:r>
              <w:rPr>
                <w:rFonts w:eastAsia="Calibri"/>
                <w:color w:val="000000"/>
                <w:sz w:val="20"/>
                <w:shd w:fill="auto" w:val="clear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квалифициро-ванной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1 часа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0"/>
                <w:shd w:fill="auto" w:val="clear"/>
                <w:lang w:val="ru-RU" w:eastAsia="zh-CN" w:bidi="hi-IN"/>
              </w:rPr>
            </w:pPr>
            <w:r>
              <w:rPr>
                <w:b/>
                <w:sz w:val="20"/>
                <w:shd w:fill="auto" w:val="clear"/>
                <w:lang w:val="ru-RU" w:eastAsia="zh-CN" w:bidi="hi-IN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1.</w:t>
              <w:tab/>
              <w:t>Проверка документов и регистрация заявления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1 рабочего дня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назначение должностного лица, ответственного за предоставление муниципал-ной услуги, и передача ему документов</w:t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регистрацию корреспон-денции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3.</w:t>
              <w:tab/>
              <w:t>Рассмотрение документов и сведений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проект результата предоставления муниципальной услуги либо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принятие решения о проведении 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предоставление муници-пальной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подготовка протокола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и заключения о результатах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публичных слушаний или общественных обсуждений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4.</w:t>
              <w:tab/>
              <w:t>Принятие решения</w:t>
            </w:r>
          </w:p>
        </w:tc>
      </w:tr>
      <w:tr>
        <w:trPr/>
        <w:tc>
          <w:tcPr>
            <w:tcW w:w="21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334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Не более 20 рабочих дней со дня опубликования заключения о результатах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должностное лицо Уполномо-ченного органа, ответственное за предостав-ление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Руководитель Уполномоченного органа или иное уполномо-ченное им лицо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19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hd w:fill="auto" w:val="clear"/>
                <w:lang w:val="ru-RU" w:eastAsia="zh-CN" w:bidi="hi-IN"/>
              </w:rPr>
            </w:pPr>
            <w:r>
              <w:rPr>
                <w:rFonts w:eastAsia="Calibri"/>
                <w:color w:val="000000"/>
                <w:sz w:val="20"/>
                <w:shd w:fill="auto" w:val="clear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квалифицирован-ной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  <w:t>До 1 часа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  <w:tc>
          <w:tcPr>
            <w:tcW w:w="19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  <w:shd w:fill="auto" w:val="clear"/>
                <w:lang w:val="ru-RU" w:eastAsia="zh-CN" w:bidi="hi-IN"/>
              </w:rPr>
            </w:pPr>
            <w:r>
              <w:rPr>
                <w:sz w:val="20"/>
                <w:shd w:fill="auto" w:val="clear"/>
                <w:lang w:val="ru-RU" w:eastAsia="zh-CN" w:bidi="hi-IN"/>
              </w:rPr>
            </w:r>
          </w:p>
        </w:tc>
      </w:tr>
    </w:tbl>
    <w:p>
      <w:pPr>
        <w:pStyle w:val="Normal"/>
        <w:rPr>
          <w:rFonts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left="17" w:firstLine="709"/>
        <w:rPr>
          <w:shd w:fill="auto" w:val="clear"/>
        </w:rPr>
      </w:pPr>
      <w:r>
        <w:rPr/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5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0"/>
    <w:qFormat/>
    <w:rsid w:val="002f5ef0"/>
    <w:rPr>
      <w:sz w:val="28"/>
      <w:szCs w:val="28"/>
      <w:shd w:fill="FFFFFF" w:val="clear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2f5ef0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character" w:styleId="Style17" w:customStyle="1">
    <w:name w:val="Нижний колонтитул Знак"/>
    <w:basedOn w:val="DefaultParagraphFont"/>
    <w:link w:val="af"/>
    <w:uiPriority w:val="99"/>
    <w:qFormat/>
    <w:rsid w:val="002f5ef0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character" w:styleId="Style18" w:customStyle="1">
    <w:name w:val="Текст выноски Знак"/>
    <w:basedOn w:val="DefaultParagraphFont"/>
    <w:link w:val="af1"/>
    <w:uiPriority w:val="99"/>
    <w:qFormat/>
    <w:rsid w:val="002f5ef0"/>
    <w:rPr>
      <w:rFonts w:ascii="Segoe UI" w:hAnsi="Segoe UI" w:eastAsia="Calibri" w:cs="Segoe UI" w:eastAsiaTheme="minorHAnsi"/>
      <w:sz w:val="18"/>
      <w:szCs w:val="18"/>
      <w:lang w:eastAsia="en-US" w:bidi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b740db"/>
    <w:pPr>
      <w:spacing w:lineRule="auto" w:line="276" w:before="0" w:after="140"/>
    </w:pPr>
    <w:rPr/>
  </w:style>
  <w:style w:type="paragraph" w:styleId="Style21">
    <w:name w:val="List"/>
    <w:basedOn w:val="Style20"/>
    <w:rsid w:val="00b740db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4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2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13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5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2f5ef0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ConsPlusNonformat" w:customStyle="1">
    <w:name w:val="ConsPlusNonformat"/>
    <w:qFormat/>
    <w:rsid w:val="002f5ef0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2f5ef0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uiPriority w:val="99"/>
    <w:unhideWhenUsed/>
    <w:rsid w:val="002f5ef0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Style28">
    <w:name w:val="Footer"/>
    <w:basedOn w:val="Normal"/>
    <w:link w:val="af0"/>
    <w:uiPriority w:val="99"/>
    <w:unhideWhenUsed/>
    <w:rsid w:val="002f5ef0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af2"/>
    <w:uiPriority w:val="99"/>
    <w:unhideWhenUsed/>
    <w:qFormat/>
    <w:rsid w:val="002f5ef0"/>
    <w:pPr>
      <w:suppressAutoHyphens w:val="false"/>
    </w:pPr>
    <w:rPr>
      <w:rFonts w:ascii="Segoe UI" w:hAnsi="Segoe UI" w:eastAsia="Calibri" w:cs="Segoe UI" w:eastAsiaTheme="minorHAnsi"/>
      <w:kern w:val="0"/>
      <w:sz w:val="18"/>
      <w:szCs w:val="1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09838C6-632F-44B1-930B-0DB1605C6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LibreOffice/7.0.4.2$Windows_X86_64 LibreOffice_project/dcf040e67528d9187c66b2379df5ea4407429775</Application>
  <AppVersion>15.0000</AppVersion>
  <Pages>43</Pages>
  <Words>8896</Words>
  <Characters>72661</Characters>
  <CharactersWithSpaces>81234</CharactersWithSpaces>
  <Paragraphs>630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/>
  <cp:lastPrinted>2022-07-25T16:42:30Z</cp:lastPrinted>
  <dcterms:modified xsi:type="dcterms:W3CDTF">2022-08-26T12:27:29Z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