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spacing w:lineRule="auto" w:line="240" w:before="0" w:after="0"/>
        <w:ind w:hanging="0" w:left="-1134" w:right="-568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Normal"/>
        <w:spacing w:lineRule="auto" w:line="240" w:before="0" w:after="0"/>
        <w:ind w:hanging="0" w:left="-1134" w:right="-568"/>
        <w:jc w:val="center"/>
        <w:rPr>
          <w:rFonts w:ascii="Times New Roman" w:hAnsi="Times New Roman" w:cs="Times New Roman"/>
          <w:b/>
          <w:strike/>
          <w:sz w:val="24"/>
          <w:szCs w:val="24"/>
          <w:u w:val="thick"/>
        </w:rPr>
      </w:pPr>
      <w:r>
        <w:rPr>
          <w:rFonts w:cs="Times New Roman" w:ascii="Times New Roman" w:hAnsi="Times New Roman"/>
          <w:b/>
          <w:strike/>
          <w:sz w:val="24"/>
          <w:szCs w:val="24"/>
          <w:u w:val="thick"/>
        </w:rPr>
      </w:r>
    </w:p>
    <w:p>
      <w:pPr>
        <w:pStyle w:val="ConsPlusCell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ConsPlusCel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15.12.2021                                                                                                             № 272</w:t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Порядка и условий предоставления во владение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и (или) пользование на долгосрочной основе социально ориентированным некоммерческим организациям муниципального имущества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муниципального образования «город Шарыпово Красноярского края», включенного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в перечень муниципального имущества, свободного от прав третьих лиц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(за исключением имущественных прав некоммерческих организаций)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 CYR" w:hAnsi="Times New Roman CYR" w:eastAsia="Times New Roman" w:cs="Times New Roman CYR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06.10.2003 г. № 131-ФЗ                          «Об общих принципах организации местного самоуправления                                                в Российской Федерации», со ст. 31.1 </w:t>
      </w:r>
      <w:r>
        <w:rPr>
          <w:rFonts w:cs="Times New Roman" w:ascii="Times New Roman" w:hAnsi="Times New Roman"/>
          <w:sz w:val="28"/>
          <w:szCs w:val="28"/>
          <w:lang w:eastAsia="ru-RU"/>
        </w:rPr>
        <w:t>Федерального закона от 12.01.1996                                            № 7-ФЗ  «О некоммерческих организациях»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Федеральным законом                                  от 26.07.2006 № 135-ФЗ «О защите конкуренции», </w:t>
      </w:r>
      <w:r>
        <w:rPr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Утвердить Порядок и условия предоставления во владение и (или) пользование на долгосрочной основе социально ориентированным некоммерческим организациям муниципального имущества </w:t>
      </w:r>
      <w:r>
        <w:rPr>
          <w:rFonts w:cs="Times New Roman" w:ascii="Times New Roman" w:hAnsi="Times New Roman"/>
          <w:spacing w:val="-1"/>
          <w:sz w:val="28"/>
          <w:szCs w:val="28"/>
        </w:rPr>
        <w:t>муниципального образования «город Шарыпово Красноярского края», включенного в перечень муниципального имущества, свободного от прав третьих лиц                                        (за исключением имущественных прав некоммерческих организаций)</w:t>
      </w:r>
      <w:r>
        <w:rPr>
          <w:rFonts w:cs="Times New Roman" w:ascii="Times New Roman" w:hAnsi="Times New Roman"/>
          <w:sz w:val="28"/>
          <w:szCs w:val="28"/>
        </w:rPr>
        <w:t>, согласно приложению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 на руководителя КУМИ Администрации города Шарыпово Андриянову О.Г.</w:t>
      </w:r>
    </w:p>
    <w:p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hanging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Н.А. Петровская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57"/>
        <w:jc w:val="both"/>
        <w:rPr>
          <w:sz w:val="27"/>
          <w:szCs w:val="27"/>
        </w:rPr>
      </w:pPr>
      <w:r>
        <w:rPr/>
        <w:t xml:space="preserve">        </w:t>
      </w:r>
    </w:p>
    <w:p>
      <w:pPr>
        <w:pStyle w:val="Normal"/>
        <w:widowControl w:val="false"/>
        <w:spacing w:lineRule="auto" w:line="240" w:before="0" w:after="0"/>
        <w:ind w:hanging="0" w:right="-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города Шарыпово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15.12.2021  № 272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Порядок и условия 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предоставления во владение и (или) пользование на долгосрочной основе социально ориентированным некоммерческим организациям муниципального имущества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муниципального образования 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pacing w:val="-1"/>
          <w:sz w:val="28"/>
          <w:szCs w:val="28"/>
        </w:rPr>
        <w:t>«город Шарыпово Красноярского края», включенного в перечень муниципального имущества, свободного от прав третьих лиц                                        (за исключением имущественных прав некоммерческих организаций)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Настоящим Порядком определены условия предоставления социально ориентированным некоммерческим организациям                                (далее -  СО НКО, заявитель), во владение и (или) пользование муниципального имущества, включенного в Перечень муниципального имущества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муниципального образования «город Шарыпово Красноярского края», </w:t>
      </w:r>
      <w:r>
        <w:rPr>
          <w:rFonts w:cs="Times New Roman" w:ascii="Times New Roman" w:hAnsi="Times New Roman"/>
          <w:sz w:val="28"/>
          <w:szCs w:val="28"/>
        </w:rPr>
        <w:t>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 (далее - Перечень).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Муниципальное имущество, включенное в Перечень, предоставляется СО НКО во владение и (или) пользование на следующих условиях: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r>
        <w:rPr>
          <w:rFonts w:cs="Times New Roman" w:ascii="Times New Roman" w:hAnsi="Times New Roman"/>
          <w:sz w:val="28"/>
          <w:szCs w:val="28"/>
          <w:u w:val="single"/>
        </w:rPr>
        <w:t>в безвозмездное пользование</w:t>
      </w:r>
      <w:r>
        <w:rPr>
          <w:rFonts w:cs="Times New Roman" w:ascii="Times New Roman" w:hAnsi="Times New Roman"/>
          <w:sz w:val="28"/>
          <w:szCs w:val="28"/>
        </w:rPr>
        <w:t>, при условии осуществления СО НКО                  в соответствии с учредительными документами одного или нескольких видов деятельности, предусмотренных п. 1, 2 ст. 31.1 Федерального закона                            от 12.01.1996 № 7-ФЗ «О некоммерческих организациях», на территории муниципального образования «город Шарыпово Красноярского края»,                         в течение не менее 5 (пяти) лет до дня подачи указанной организацией заявления о предоставлении муниципального имущества в безвозмездное пользование;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r>
        <w:rPr>
          <w:rFonts w:cs="Times New Roman" w:ascii="Times New Roman" w:hAnsi="Times New Roman"/>
          <w:sz w:val="28"/>
          <w:szCs w:val="28"/>
          <w:u w:val="single"/>
        </w:rPr>
        <w:t>в аренду</w:t>
      </w:r>
      <w:r>
        <w:rPr>
          <w:rFonts w:cs="Times New Roman" w:ascii="Times New Roman" w:hAnsi="Times New Roman"/>
          <w:sz w:val="28"/>
          <w:szCs w:val="28"/>
        </w:rPr>
        <w:t>, при условии осуществления СО НКО в соответствии               с учредительными документами одного или нескольких видов деятельности, предусмотренных п. 1, 2 ст. 31.1 Федерального от 12.01.1996 № 7-ФЗ                        «О некоммерческих организациях», на территории муниципального образования «город Шарыпово Красноярского края», в течение не менее                       1 (одного) года до подачи указанной организацией заявления                                      о предоставлении муниципального имущества в аренду.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Муниципальное имущество предоставляется в безвозмездное пользование или аренду на срок не менее 2 (двух) лет.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Муниципальное имущество предоставляется в безвозмездное пользование или в аренду СО НКО, зарегистрированным на территории муниципального образования «город Шарыпово Красноярского края»                      и соответствующим следующим условиям: 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не имеют просроченной задолженности по начисленным налогам, сборам и иным обязательным платежам в местный бюджет,                                       в государственные внебюджетные фонды за прошедший календарный год,         не имеют просроченной задолженности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не признаны банкротом в соответствии с Федеральным законом                    от 26.10.2002 № 127-ФЗ «О несостоятельности (банкротстве)»,                                   за исключением юридических лиц, предусмотренных статьей                                     65 Гражданского кодекса Российской Федерации;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не находятся в состоянии реорганизации, ликвидации;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деятельность не приостановлена в порядке, предусмотренном Кодексом Российской Федерации об административных правонарушениях;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включены в перечень организаций, в отношении которых имеются сведения об их причастности к экстремистской деятельности или терроризму, предусмотренном п. 2 ст. 6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формируемый Министерством юстиции Российской Федерации и его территориальными органами, имеют право                           на приоритетное предоставление муниципального имущества в соответствии с настоящим Порядком.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случае исключения некоммерческой организации из реестра некоммерческих организаций - исполнителей общественно полезных услуг право на приоритетное предоставление муниципального имущества утрачивается.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Муниципальное имущество, предоставленное в безвозмездное пользование или в аренду СО НКО, должно использоваться по целевому назначению для осуществления одного или нескольких видов деятельности, предусмотренных п.1, 2 ст. 31.1 Федерального закона от 12.01.1996 № 7-ФЗ «О некоммерческих организациях» и указываемых в договоре безвозмездного пользования или договоре аренды.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Размер годовой арендной платы составляет 50 (пятьдесят) процентов размера годовой платы, определяемой на основании отчета независимого оценщика в порядке, предусмотренном Федеральным законом от 29.07.1998 № 135-ФЗ «Об оценочной деятельности в Российской Федерации».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СО НКО не вправе передавать предоставленное муниципальное имущество в субаренду.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имущество не подлежит отчуждению в частную собственность, в том числе в собственность СО НКО, которым это имущество передано в пользование.</w:t>
      </w:r>
    </w:p>
    <w:p>
      <w:pPr>
        <w:pStyle w:val="22"/>
        <w:shd w:val="clear" w:fill="auto"/>
        <w:tabs>
          <w:tab w:val="clear" w:pos="708"/>
          <w:tab w:val="left" w:pos="1202" w:leader="none"/>
        </w:tabs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 xml:space="preserve">8. Арендодателем и ссудодателем муниципального имущества, включенного в Перечень, является муниципальное образование                             «город Шарыпово Красноярского края» в лице Комитета по управлению муниципальным имуществом и земельными отношениями Администрации города Шарыпово (далее – КУМИ Администрации г. Шарыпово).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СО НКО вправе расторгнуть договор безвозмездного пользования или договор аренды, уведомив об этом КУМИ Администрации г. Шарыпово                               не позднее чем за один месяц.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При использовании муниципального имущества не по целевому назначению договор безвозмездного пользования или договор аренды может быть расторгнут по решению Арбитражного суда.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Перечень размещается: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периодическом печатном издании «Официальный вестник                         города Шарыпово»;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официальном сайте муниципального образования                                                 город Шарыпово www.gorodsharypovo.ru.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СО НКО, заинтересованные в предоставлении муниципального имущества в безвозмездное пользование или в аренду,                                             подают в Администрацию города Шарыпово заявление на имя                               Главы города Шарыпово с указанием объекта муниципального имущества,                                    цели использования объекта муниципального имущества,  предусматривающей осуществление вида (видов) деятельности,                                        в соответствии с учредительными документами и срока предоставления имущества, по форме, согласно приложениям № 1, № 2                                                      к настоящему Порядку.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 заявлению прилагаются: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копии учредительных документов СО НКО (заверенные надлежащим образом);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копия документа, подтверждающего полномочия лица на осуществление действий от имени СО НКО (заверенного надлежащим образом);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выписка из ЕГРЮЛ;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 об отсутствии просроченной задолженности по начисленным налогам, сборам и иным обязательным платежам                                       в местный бюджет;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сведения о грантах, предоставленных СО НКО по результатам конкурсов в течение последних 5 (пяти) лет (при подаче заявления СО НКО                                о предоставлении муниципального имущества в безвозмездное пользование);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документ, подтверждающий, что СО НКО не </w:t>
      </w:r>
      <w:r>
        <w:rPr>
          <w:rFonts w:cs="Times New Roman" w:ascii="Times New Roman" w:hAnsi="Times New Roman"/>
          <w:sz w:val="28"/>
          <w:szCs w:val="28"/>
          <w:lang w:eastAsia="ru-RU"/>
        </w:rPr>
        <w:t>осуществляла</w:t>
      </w:r>
      <w:r>
        <w:rPr>
          <w:rFonts w:cs="Times New Roman" w:ascii="Times New Roman" w:hAnsi="Times New Roman"/>
          <w:sz w:val="28"/>
          <w:szCs w:val="28"/>
        </w:rPr>
        <w:t xml:space="preserve"> деятельность, приносящую доход за период, предшествующий подаче заявления - предыдущий год и отчетный период текущего года                                                       (при подаче заявления СО НКО о предоставлении муниципального имущества в безвозмездное пользование);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сведения, подтверждающие включение в реестр некоммерческих организаций - исполнителей общественно полезных услуг                                             (для некоммерческих организаций – исполнителей общественно                  полезных услуг).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КУМИ Администрации г. Шарыпово, при рассмотрении представленных некоммерческой организацией - исполнителем общественно полезных услуг документов, проверяет актуальность сведений о включении                  в реестр некоммерческих организаций - исполнителей общественно полезных услуг на информационном портале Министерства юстиции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по собственной инициативе представить копии свидетельства о государственной регистрации юридического лица и  свидетельства о постановке на учет в налоговом органе.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13. СО НКО вправе подать в отношении одного объекта муниципального имущества только одно заявление о предоставлении                      в безвозмездное пользование либо в аренду.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Заявление СО НКО с представленными документами передается                                     из Администрации города Шарыпово для рассмотрения                                                                в КУМИ Администрации г. Шарыпово в течение 2 рабочих дней                                              со дня поступления заявления.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КУМИ Администрации г. Шарыпово рассматривает представленное заявление и принимает решение в течение 30 календарных дней со дня поступления заявления из Администрации города Шарыпово.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15. Основанием для отказа в предоставлении муниципального имущества в аренду или безвозмездное пользование является следующее: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запрашиваемое имущество не включено в Перечень;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заявитель не отвечает требованиям, установленным в пункте                                          4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указанный в заявлении вид целевого использования муниципального имущества не относится к видам деятельности, предусмотренным                                            ст. 31.1 Федерального закона от 12.01.1996 № 7-ФЗ «О некоммерческих организациях», либо не назван в учредительном документе в качестве вида деятельности заявителя;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представлены документы, перечисленные в пункте 12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нахождение заявителя в процессе ликвидации;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возбуждение Арбитражным судом в отношении заявителя дела                        о несостоятельности (банкротстве);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наличие вступившего в силу решения Арбитражного суда                                     о досрочном расторжении ранее заключенного с заявителем договора аренды или договора безвозмездного пользования, в отношении указанного                                  в заявлении муниципального имущества, в связи с существенным нарушением заявителем условий договора аренды или договора безвозмездного пользования.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Отказ по вышеуказанным основаниям не препятствует повторному обращению СО НКО для получения муниципального имущества, включенного в Перечень, в аренду или безвозмездное пользование                        после устранения причин, послуживших основанием для отказа.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В случае принятия решения о заключении договора безвозмездного пользования либо договора аренды КУМИ Администрации г. Шарыпово,                              в течение 10 календарных дней, заключает с СО НКО                                  соответствующий договор.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принятия решения об отказе в предоставлении муниципального имущества, включенного в Перечень, КУМИ Администрации г. Шарыпово подготавливает и направляет в адрес СО НКО уведомление об отказе.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предоставлении муниципального имущества направляется заявителю в течение 3 календарных дней со дня принятия такого решения.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17.  В случае поступления двух и более заявлений на один объект муниципального имущества, включенный в Перечень, от заявителей,                          один из которых является некоммерческой организацией – исполнителем общественно полезных услуг, преимущественное право на заключение договора аренды или договора безвозмездного пользования имеет некоммерческая организация – </w:t>
      </w:r>
      <w:r>
        <w:rPr>
          <w:rFonts w:cs="Times New Roman" w:ascii="Times New Roman" w:hAnsi="Times New Roman"/>
          <w:sz w:val="28"/>
          <w:szCs w:val="28"/>
          <w:lang w:eastAsia="ru-RU"/>
        </w:rPr>
        <w:t>исполнитель общественно полезных услуг.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иных случаях, при поступлении двух и более заявлений на один объект муниципального имущества, включенный в Перечень, преимущественное право на заключение договора аренды или договора безвозмездного пользования имеет заявитель, обладающий правом аренды или безвозмездного пользования указанным объектом муниципального имущества на момент подачи заявления и добросовестно исполнявший свои обязанности в течение срока действия договора.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случае поступления двух и более заявлений на один объект муниципального имущества, включенный в Перечень, не обремененный правами третьих лиц, при условии, что одним из заявителей не является некоммерческая организация –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исполнитель общественно полезных услуг, </w:t>
      </w:r>
      <w:r>
        <w:rPr>
          <w:rFonts w:cs="Times New Roman" w:ascii="Times New Roman" w:hAnsi="Times New Roman"/>
          <w:sz w:val="28"/>
          <w:szCs w:val="28"/>
        </w:rPr>
        <w:t xml:space="preserve">преимущественное право на заключение договора аренды или договора безвозмездного пользования на указанный объект муниципального имущества имеет заявитель, первым обратившийся с заявлением                                      в Администрацию города Шарыпово.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1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Порядку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Главе города 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</w:rPr>
        <w:t>(наименование социально ориентированной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некоммерческой организации)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</w:t>
      </w:r>
      <w:r>
        <w:rPr>
          <w:rFonts w:cs="Times New Roman" w:ascii="Times New Roman" w:hAnsi="Times New Roman"/>
        </w:rPr>
        <w:t>(адрес места нахождения)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</w:t>
      </w:r>
      <w:r>
        <w:rPr>
          <w:rFonts w:cs="Times New Roman" w:ascii="Times New Roman" w:hAnsi="Times New Roman"/>
        </w:rPr>
        <w:t>(почтовый адрес)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_________________________              ______________________</w:t>
      </w:r>
    </w:p>
    <w:p>
      <w:pPr>
        <w:pStyle w:val="Normal"/>
        <w:widowControl w:val="false"/>
        <w:tabs>
          <w:tab w:val="clear" w:pos="708"/>
          <w:tab w:val="left" w:pos="566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</w:t>
      </w:r>
      <w:r>
        <w:rPr>
          <w:rFonts w:cs="Times New Roman" w:ascii="Times New Roman" w:hAnsi="Times New Roman"/>
        </w:rPr>
        <w:t>ИНН                                                              ОГРН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40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заключении договора безвозмездного пользования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Прошу заключить договор безвозмездного пользования в отношении следующего муниципального имущества</w:t>
      </w:r>
      <w:r>
        <w:rPr>
          <w:rFonts w:cs="Times New Roman" w:ascii="Times New Roman" w:hAnsi="Times New Roman"/>
        </w:rPr>
        <w:t xml:space="preserve">:__________________________________________________________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_____________________________________________________, </w:t>
      </w:r>
      <w:r>
        <w:rPr>
          <w:rFonts w:cs="Times New Roman" w:ascii="Times New Roman" w:hAnsi="Times New Roman"/>
          <w:sz w:val="24"/>
          <w:szCs w:val="24"/>
        </w:rPr>
        <w:t>расположенного по адресу:</w:t>
      </w:r>
      <w:r>
        <w:rPr>
          <w:rFonts w:cs="Times New Roman" w:ascii="Times New Roman" w:hAnsi="Times New Roman"/>
        </w:rPr>
        <w:t xml:space="preserve"> 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____________________________________________________________________________________                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Виды деятельности, для осуществления которых  СО НКО  обязуется использовать муниципальное имущество (целевое назначение имущества) </w:t>
      </w:r>
      <w:r>
        <w:rPr>
          <w:rFonts w:cs="Times New Roman" w:ascii="Times New Roman" w:hAnsi="Times New Roman"/>
        </w:rPr>
        <w:t>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Виды деятельности, осуществляемые в соответствии с учредительными документами, в течение последних 5 (пяти) лет и на момент подачи настоящего заявления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грантах, предоставленных СО НКО по результатам                                  конкурсов в течение последних 5 (пяти) лет___________________________________________________________________________________________________________________________________________________________________________________________________________________________________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предоставления муниципального имущества: 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</w:t>
      </w:r>
      <w:r>
        <w:rPr>
          <w:rFonts w:cs="Times New Roman" w:ascii="Times New Roman" w:hAnsi="Times New Roman"/>
        </w:rPr>
        <w:t>(перечень документов)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Даю  согласие на обработку своих персональных данных,   указанных   в  заявлении  и  приложенных  к  нему  документах, в соответствии с законодательством                            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«____»  ______________   _____ г.      _______________/_______________________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</w:rPr>
        <w:t>(подпись)              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320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20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20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20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20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2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Порядку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Главе города 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</w:rPr>
        <w:t>(наименование социально ориентированной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некоммерческой организации)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</w:t>
      </w:r>
      <w:r>
        <w:rPr>
          <w:rFonts w:cs="Times New Roman" w:ascii="Times New Roman" w:hAnsi="Times New Roman"/>
        </w:rPr>
        <w:t>(адрес места нахождения)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</w:t>
      </w:r>
      <w:r>
        <w:rPr>
          <w:rFonts w:cs="Times New Roman" w:ascii="Times New Roman" w:hAnsi="Times New Roman"/>
        </w:rPr>
        <w:t>(почтовый адрес)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              ______________________</w:t>
      </w:r>
    </w:p>
    <w:p>
      <w:pPr>
        <w:pStyle w:val="Normal"/>
        <w:widowControl w:val="false"/>
        <w:tabs>
          <w:tab w:val="clear" w:pos="708"/>
          <w:tab w:val="left" w:pos="5660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</w:t>
      </w:r>
      <w:r>
        <w:rPr>
          <w:rFonts w:cs="Times New Roman" w:ascii="Times New Roman" w:hAnsi="Times New Roman"/>
        </w:rPr>
        <w:t>ИНН                                                              ОГРН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заключении договора аренды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Прошу заключить договор аренды в отношении следующего муниципального имущества</w:t>
      </w:r>
      <w:r>
        <w:rPr>
          <w:rFonts w:cs="Times New Roman" w:ascii="Times New Roman" w:hAnsi="Times New Roman"/>
        </w:rPr>
        <w:t xml:space="preserve">:_________________________________________________________________________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_____________________________________________________, </w:t>
      </w:r>
      <w:r>
        <w:rPr>
          <w:rFonts w:cs="Times New Roman" w:ascii="Times New Roman" w:hAnsi="Times New Roman"/>
          <w:sz w:val="24"/>
          <w:szCs w:val="24"/>
        </w:rPr>
        <w:t>расположенного по адресу:</w:t>
      </w:r>
      <w:r>
        <w:rPr>
          <w:rFonts w:cs="Times New Roman" w:ascii="Times New Roman" w:hAnsi="Times New Roman"/>
        </w:rPr>
        <w:t xml:space="preserve"> 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____________________________________________________________________________________                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Виды деятельности, для осуществления которых  СО НКО  обязуется использовать муниципальное имущество (целевое назначение имущества) </w:t>
      </w:r>
      <w:r>
        <w:rPr>
          <w:rFonts w:cs="Times New Roman" w:ascii="Times New Roman" w:hAnsi="Times New Roman"/>
        </w:rPr>
        <w:t>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Виды деятельности, осуществляемые в соответствии с учредительными документами, в течение 1 (одного) года до подачи настоящего заявления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предоставления муниципального имущества: 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</w:t>
      </w:r>
      <w:r>
        <w:rPr>
          <w:rFonts w:cs="Times New Roman" w:ascii="Times New Roman" w:hAnsi="Times New Roman"/>
        </w:rPr>
        <w:t>(перечень документов)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Даю  согласие на обработку своих персональных данных,   указанных   в  заявлении  и  приложенных  к  нему  документах, в соответствии с законодательством                            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«____»  ______________   _____ г.      _______________/_______________________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both"/>
        <w:outlineLvl w:val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</w:rPr>
        <w:t>(подпись)              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320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20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20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206" w:leader="none"/>
        </w:tabs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lfae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Название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2">
    <w:name w:val="Основной текст (2)_"/>
    <w:basedOn w:val="Style13"/>
    <w:qFormat/>
    <w:rPr>
      <w:rFonts w:ascii="Times New Roman" w:hAnsi="Times New Roman" w:eastAsia="Times New Roman" w:cs="Times New Roman"/>
      <w:shd w:fill="FFFFFF" w:val="clear"/>
    </w:rPr>
  </w:style>
  <w:style w:type="paragraph" w:styleId="Style17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Абзац списка"/>
    <w:basedOn w:val="Normal"/>
    <w:qFormat/>
    <w:pPr>
      <w:spacing w:before="0" w:after="200"/>
      <w:ind w:hanging="0" w:left="720"/>
      <w:contextualSpacing/>
    </w:pPr>
    <w:rPr/>
  </w:style>
  <w:style w:type="paragraph" w:styleId="BodyTextIndent">
    <w:name w:val="Body Text Indent"/>
    <w:basedOn w:val="Normal"/>
    <w:pPr>
      <w:spacing w:lineRule="auto" w:line="240" w:before="0" w:after="0"/>
      <w:ind w:hanging="0" w:left="2610"/>
      <w:jc w:val="center"/>
    </w:pPr>
    <w:rPr>
      <w:rFonts w:ascii="Times New Roman" w:hAnsi="Times New Roman" w:eastAsia="Times New Roman" w:cs="Times New Roman"/>
      <w:sz w:val="28"/>
      <w:szCs w:val="20"/>
      <w:lang w:val="ru-RU"/>
    </w:rPr>
  </w:style>
  <w:style w:type="paragraph" w:styleId="12">
    <w:name w:val="Заголовок №1"/>
    <w:basedOn w:val="Normal"/>
    <w:qFormat/>
    <w:pPr>
      <w:widowControl w:val="false"/>
      <w:shd w:val="clear" w:fill="FFFFFF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  <w:lang w:val="ru-RU"/>
    </w:rPr>
  </w:style>
  <w:style w:type="paragraph" w:styleId="21">
    <w:name w:val="Основной текст2"/>
    <w:basedOn w:val="Normal"/>
    <w:qFormat/>
    <w:pPr>
      <w:widowControl w:val="false"/>
      <w:shd w:val="clear" w:fill="FFFFFF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  <w:lang w:val="ru-RU"/>
    </w:rPr>
  </w:style>
  <w:style w:type="paragraph" w:styleId="Style20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22">
    <w:name w:val="Основной текст (2)"/>
    <w:basedOn w:val="Normal"/>
    <w:qFormat/>
    <w:pPr>
      <w:widowControl w:val="false"/>
      <w:shd w:val="clear" w:fill="FFFFFF"/>
      <w:spacing w:lineRule="exact" w:line="266" w:before="120" w:after="240"/>
      <w:ind w:hanging="360"/>
    </w:pPr>
    <w:rPr>
      <w:rFonts w:ascii="Times New Roman" w:hAnsi="Times New Roman" w:eastAsia="Times New Roman" w:cs="Times New Roman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1026</TotalTime>
  <Application>LibreOffice/7.6.4.1$Windows_X86_64 LibreOffice_project/e19e193f88cd6c0525a17fb7a176ed8e6a3e2aa1</Application>
  <AppVersion>15.0000</AppVersion>
  <Pages>12</Pages>
  <Words>1919</Words>
  <Characters>18530</Characters>
  <CharactersWithSpaces>24009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2020-03-03T11:38:00Z</dcterms:created>
  <dc:creator>Пользователь</dc:creator>
  <dc:description/>
  <dc:language>ru-RU</dc:language>
  <cp:lastModifiedBy>Пользователь Windows</cp:lastModifiedBy>
  <cp:lastPrinted>2021-10-15T18:28:00Z</cp:lastPrinted>
  <dcterms:modified xsi:type="dcterms:W3CDTF">2021-12-20T10:46:00Z</dcterms:modified>
  <cp:revision>1438</cp:revision>
  <dc:subject/>
  <dc:title>С О Г Л А С О В А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