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12.08.2022</w:t>
        <w:tab/>
        <w:tab/>
        <w:tab/>
        <w:tab/>
        <w:tab/>
        <w:tab/>
        <w:tab/>
        <w:tab/>
        <w:tab/>
        <w:tab/>
        <w:tab/>
        <w:t>№254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jc w:val="both"/>
        <w:rPr>
          <w:b w:val="false"/>
          <w:sz w:val="28"/>
          <w:szCs w:val="22"/>
        </w:rPr>
      </w:pPr>
      <w:r>
        <w:rPr>
          <w:b w:val="false"/>
          <w:sz w:val="28"/>
          <w:szCs w:val="22"/>
        </w:rPr>
        <w:t>О внесении изменений в постановление Администрации города Шарыпово от 04.12.2012 №233 «Об утверждении порядка разработки и утверждения административных регламентов предоставления муниципальных услуг»  (в ред. от 01.11.2018 №276)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В соответствии с Федеральным законом 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ст. 34 Устава города Шарыпово</w:t>
      </w: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ПОСТАНОВЛЯЮ:</w:t>
      </w:r>
    </w:p>
    <w:p>
      <w:pPr>
        <w:pStyle w:val="ConsPlusTitle"/>
        <w:ind w:firstLine="720"/>
        <w:jc w:val="both"/>
        <w:rPr>
          <w:b w:val="false"/>
          <w:sz w:val="28"/>
          <w:szCs w:val="22"/>
        </w:rPr>
      </w:pPr>
      <w:r>
        <w:rPr>
          <w:b w:val="false"/>
          <w:sz w:val="28"/>
          <w:szCs w:val="28"/>
        </w:rPr>
        <w:t xml:space="preserve">1. </w:t>
      </w:r>
      <w:r>
        <w:rPr>
          <w:b w:val="false"/>
          <w:bCs/>
          <w:sz w:val="28"/>
          <w:szCs w:val="28"/>
        </w:rPr>
        <w:t>Внести в постановление Администрации города Шарыпово от 04.12.2012 №233 «</w:t>
      </w:r>
      <w:r>
        <w:rPr>
          <w:b w:val="false"/>
          <w:sz w:val="28"/>
          <w:szCs w:val="22"/>
        </w:rPr>
        <w:t>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>
      <w:pPr>
        <w:pStyle w:val="ConsPlusTitle"/>
        <w:ind w:firstLine="720"/>
        <w:jc w:val="both"/>
        <w:rPr>
          <w:b w:val="false"/>
          <w:sz w:val="28"/>
          <w:szCs w:val="22"/>
        </w:rPr>
      </w:pPr>
      <w:r>
        <w:rPr>
          <w:b w:val="false"/>
          <w:sz w:val="28"/>
          <w:szCs w:val="22"/>
        </w:rPr>
        <w:t xml:space="preserve">1.1.  пункт 7 раздела </w:t>
      </w:r>
      <w:r>
        <w:rPr>
          <w:b w:val="false"/>
          <w:sz w:val="28"/>
          <w:szCs w:val="22"/>
          <w:lang w:val="en-US"/>
        </w:rPr>
        <w:t xml:space="preserve">I </w:t>
      </w:r>
      <w:r>
        <w:rPr>
          <w:b w:val="false"/>
          <w:sz w:val="28"/>
          <w:szCs w:val="22"/>
          <w:lang w:val="ru-RU"/>
        </w:rPr>
        <w:t xml:space="preserve">«Общие положения» </w:t>
      </w:r>
      <w:r>
        <w:rPr>
          <w:b w:val="false"/>
          <w:sz w:val="28"/>
          <w:szCs w:val="22"/>
        </w:rPr>
        <w:t xml:space="preserve">приложения №1 </w:t>
      </w:r>
      <w:r>
        <w:rPr>
          <w:b w:val="false"/>
          <w:sz w:val="28"/>
        </w:rPr>
        <w:t>к Постановлению изложить в следующей редакции: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2"/>
        </w:rPr>
      </w:pPr>
      <w:r>
        <w:rPr>
          <w:rFonts w:eastAsia="Times New Roman" w:cs="Times New Roman"/>
          <w:b w:val="false"/>
          <w:sz w:val="28"/>
          <w:szCs w:val="22"/>
        </w:rPr>
        <w:t xml:space="preserve">«7. </w:t>
      </w:r>
      <w:r>
        <w:rPr>
          <w:rFonts w:eastAsia="Times New Roman" w:cs="Times New Roman"/>
          <w:color w:val="000000"/>
          <w:sz w:val="28"/>
        </w:rPr>
        <w:t>Проекты административных регламентов подлежат независимой экспертизе.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 регламента предоставления муниципальной услуги.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«Интернет» на официальном сайте муниципального образования город Шарыпово Красноярского края  и составляет 5 календарных дней с момента размещения.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По результатам независимой экспертизы составляется заключение, которое направляется в  Орган, ответственный за разработку регламента. Орган,  ответственный за разработку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>
      <w:pPr>
        <w:pStyle w:val="Normal"/>
        <w:spacing w:before="0" w:after="0"/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Непоступление заключения по результатам независимой экспертизы в Орган, ответственный за разработку регламента не является препятствием для проведения экспертизы юридическим отделом Администрации города Шарыпово и последующего утверждения регламента».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возложить на первого заместителя Главы города Шарыпово Саюшева Д.В.</w:t>
      </w:r>
    </w:p>
    <w:p>
      <w:pPr>
        <w:pStyle w:val="Normal"/>
        <w:ind w:firstLine="540"/>
        <w:jc w:val="both"/>
        <w:rPr/>
      </w:pPr>
      <w:r>
        <w:rPr>
          <w:bCs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gorodsharypovo.ru).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   В.Г. Хохлов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Юридический отдел</w:t>
        <w:tab/>
        <w:tab/>
        <w:tab/>
        <w:tab/>
        <w:tab/>
        <w:tab/>
        <w:tab/>
        <w:t>О.М. Селютина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 по РОГиУД</w:t>
        <w:tab/>
        <w:tab/>
        <w:tab/>
        <w:tab/>
        <w:tab/>
        <w:t>Т.А. Абашева</w:t>
      </w:r>
    </w:p>
    <w:p>
      <w:pPr>
        <w:pStyle w:val="Normal"/>
        <w:ind w:firstLine="720"/>
        <w:jc w:val="center"/>
        <w:rPr/>
      </w:pPr>
      <w:r>
        <w:rPr/>
      </w:r>
    </w:p>
    <w:p>
      <w:pPr>
        <w:pStyle w:val="Normal"/>
        <w:ind w:firstLine="720"/>
        <w:jc w:val="center"/>
        <w:rPr/>
      </w:pPr>
      <w:r>
        <w:rPr/>
      </w:r>
    </w:p>
    <w:p>
      <w:pPr>
        <w:pStyle w:val="Normal"/>
        <w:ind w:firstLine="720"/>
        <w:jc w:val="center"/>
        <w:rPr/>
      </w:pPr>
      <w:r>
        <w:rPr/>
      </w:r>
    </w:p>
    <w:sectPr>
      <w:type w:val="continuous"/>
      <w:pgSz w:w="11906" w:h="16838"/>
      <w:pgMar w:left="1701" w:right="851" w:gutter="0" w:header="0" w:top="1134" w:footer="0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 w:customStyle="1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uiPriority w:val="99"/>
    <w:qFormat/>
    <w:rPr>
      <w:rFonts w:ascii="Cambria" w:hAnsi="Cambria" w:cs="Times New Roman"/>
      <w:b/>
      <w:bCs/>
      <w:i/>
      <w:iCs/>
      <w:color w:val="4F81BD"/>
      <w:lang w:eastAsia="en-US"/>
    </w:rPr>
  </w:style>
  <w:style w:type="character" w:styleId="Blk" w:customStyle="1">
    <w:name w:val="blk"/>
    <w:basedOn w:val="DefaultParagraphFont"/>
    <w:uiPriority w:val="99"/>
    <w:qFormat/>
    <w:rPr>
      <w:rFonts w:cs="Times New Roman"/>
    </w:rPr>
  </w:style>
  <w:style w:type="character" w:styleId="Style7" w:customStyle="1">
    <w:name w:val="Нижний колонтитул Знак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Style8" w:customStyle="1">
    <w:name w:val="Основной текст Знак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Style9" w:customStyle="1">
    <w:name w:val="Основной текст_"/>
    <w:uiPriority w:val="99"/>
    <w:qFormat/>
    <w:rPr>
      <w:sz w:val="27"/>
      <w:shd w:fill="FFFFFF" w:val="clear"/>
    </w:rPr>
  </w:style>
  <w:style w:type="character" w:styleId="Apple-converted-space" w:customStyle="1">
    <w:name w:val="apple-converted-space"/>
    <w:basedOn w:val="DefaultParagraphFont"/>
    <w:uiPriority w:val="99"/>
    <w:qFormat/>
    <w:rPr>
      <w:rFonts w:cs="Times New Roman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uiPriority w:val="99"/>
    <w:qFormat/>
    <w:rPr>
      <w:rFonts w:ascii="Times New Roman" w:hAnsi="Times New Roman" w:cs="Times New Roman"/>
      <w:shd w:fill="FFFFFF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uiPriority w:val="99"/>
    <w:qFormat/>
    <w:rPr>
      <w:rFonts w:cs="Times New Roman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ConsPlusNormal" w:customStyle="1">
    <w:name w:val="ConsPlusNormal Знак"/>
    <w:qFormat/>
    <w:rPr>
      <w:rFonts w:ascii="Arial" w:hAnsi="Arial"/>
      <w:sz w:val="20"/>
    </w:rPr>
  </w:style>
  <w:style w:type="character" w:styleId="11" w:customStyle="1">
    <w:name w:val="Текст выноски Знак1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с отступом Знак2"/>
    <w:basedOn w:val="DefaultParagraphFont"/>
    <w:uiPriority w:val="99"/>
    <w:semiHidden/>
    <w:qFormat/>
    <w:rPr>
      <w:rFonts w:ascii="Times New Roman" w:hAnsi="Times New Roman" w:cs="Times New Roman"/>
      <w:sz w:val="2"/>
    </w:rPr>
  </w:style>
  <w:style w:type="character" w:styleId="HeaderChar" w:customStyle="1">
    <w:name w:val="Header Char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12" w:customStyle="1">
    <w:name w:val="Основной текст с отступом Знак1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Ng-scope" w:customStyle="1">
    <w:name w:val="ng-scope"/>
    <w:basedOn w:val="DefaultParagraphFont"/>
    <w:uiPriority w:val="99"/>
    <w:qFormat/>
    <w:rPr>
      <w:rFonts w:cs="Times New Roman"/>
    </w:rPr>
  </w:style>
  <w:style w:type="character" w:styleId="13" w:customStyle="1">
    <w:name w:val="Заголовок 1 Знак"/>
    <w:basedOn w:val="DefaultParagraphFont"/>
    <w:qFormat/>
    <w:rPr>
      <w:rFonts w:ascii="Times New Roman" w:hAnsi="Times New Roman" w:eastAsia="Arial Unicode MS" w:cs="Times New Roman"/>
      <w:sz w:val="24"/>
      <w:szCs w:val="20"/>
    </w:rPr>
  </w:style>
  <w:style w:type="character" w:styleId="Style13" w:customStyle="1">
    <w:name w:val="Текст сноски Знак"/>
    <w:basedOn w:val="DefaultParagraphFont"/>
    <w:semiHidden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99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17">
    <w:name w:val="List"/>
    <w:basedOn w:val="Style16"/>
    <w:uiPriority w:val="99"/>
    <w:pPr/>
    <w:rPr>
      <w:rFonts w:cs="Arial"/>
    </w:rPr>
  </w:style>
  <w:style w:type="paragraph" w:styleId="Style18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 w:customStyle="1">
    <w:name w:val="Верхний и нижний колонтитулы"/>
    <w:basedOn w:val="Normal"/>
    <w:uiPriority w:val="99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4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uiPriority w:val="99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qFormat/>
    <w:pPr>
      <w:keepNext w:val="true"/>
      <w:widowControl/>
      <w:jc w:val="right"/>
      <w:outlineLvl w:val="0"/>
    </w:pPr>
    <w:rPr>
      <w:rFonts w:eastAsia="Arial Unicode MS"/>
      <w:sz w:val="24"/>
    </w:rPr>
  </w:style>
  <w:style w:type="paragraph" w:styleId="411" w:customStyle="1">
    <w:name w:val="Заголовок 41"/>
    <w:basedOn w:val="Normal"/>
    <w:uiPriority w:val="99"/>
    <w:qFormat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15" w:customStyle="1">
    <w:name w:val="Заголовок1"/>
    <w:basedOn w:val="Normal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uiPriority w:val="99"/>
    <w:semiHidden/>
    <w:qFormat/>
    <w:pPr>
      <w:ind w:left="200" w:hanging="200"/>
    </w:pPr>
    <w:rPr/>
  </w:style>
  <w:style w:type="paragraph" w:styleId="ListParagraph">
    <w:name w:val="List Paragraph"/>
    <w:basedOn w:val="Normal"/>
    <w:uiPriority w:val="99"/>
    <w:qFormat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17" w:customStyle="1">
    <w:name w:val="Нижний колонтитул1"/>
    <w:basedOn w:val="Normal"/>
    <w:uiPriority w:val="99"/>
    <w:qFormat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1" w:customStyle="1">
    <w:name w:val="Основной текст17"/>
    <w:basedOn w:val="Normal"/>
    <w:uiPriority w:val="99"/>
    <w:qFormat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/>
      <w:sz w:val="27"/>
    </w:rPr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24" w:customStyle="1">
    <w:name w:val="Основной текст (2)"/>
    <w:basedOn w:val="Normal"/>
    <w:uiPriority w:val="99"/>
    <w:qFormat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18" w:customStyle="1">
    <w:name w:val="Верхний колонтитул1"/>
    <w:basedOn w:val="Normal"/>
    <w:uiPriority w:val="99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Body Text Indent"/>
    <w:basedOn w:val="Normal"/>
    <w:uiPriority w:val="99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Содержимое врезки"/>
    <w:basedOn w:val="Normal"/>
    <w:uiPriority w:val="99"/>
    <w:qFormat/>
    <w:pPr/>
    <w:rPr/>
  </w:style>
  <w:style w:type="paragraph" w:styleId="Formattext" w:customStyle="1">
    <w:name w:val="formattext"/>
    <w:basedOn w:val="Normal"/>
    <w:uiPriority w:val="99"/>
    <w:qFormat/>
    <w:pPr>
      <w:widowControl/>
      <w:spacing w:beforeAutospacing="1" w:afterAutospacing="1"/>
    </w:pPr>
    <w:rPr>
      <w:sz w:val="24"/>
      <w:szCs w:val="24"/>
    </w:rPr>
  </w:style>
  <w:style w:type="paragraph" w:styleId="Style31" w:customStyle="1">
    <w:name w:val="Footnote Text"/>
    <w:basedOn w:val="Normal"/>
    <w:semiHidden/>
    <w:pPr>
      <w:widowControl/>
    </w:pPr>
    <w:rPr>
      <w:rFonts w:eastAsia="Times New Roman"/>
      <w:lang w:eastAsia="ar-SA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3</Pages>
  <Words>372</Words>
  <Characters>2881</Characters>
  <CharactersWithSpaces>3301</CharactersWithSpaces>
  <Paragraphs>19</Paragraphs>
  <Company>КонсультантПлюс Версия 4021.00.55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2022-01-18T10:35:00Z</dcterms:created>
  <dc:creator>Пользователь</dc:creator>
  <dc:description/>
  <dc:language>ru-RU</dc:language>
  <cp:lastModifiedBy/>
  <dcterms:modified xsi:type="dcterms:W3CDTF">2022-08-16T15:45:16Z</dcterms:modified>
  <cp:revision>917</cp:revision>
  <dc:subject/>
  <dc:title>Федеральный закон от 13.03.2006 N 38-ФЗ(ред. от 30.12.2021)"О рекламе"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