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23.11.2021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ind w:hanging="0" w:right="107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№ </w:t>
            </w:r>
            <w:r>
              <w:rPr>
                <w:sz w:val="28"/>
                <w:szCs w:val="28"/>
              </w:rPr>
              <w:t>247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3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3"/>
      </w:tblGrid>
      <w:tr>
        <w:trPr>
          <w:trHeight w:val="74" w:hRule="atLeast"/>
        </w:trPr>
        <w:tc>
          <w:tcPr>
            <w:tcW w:w="6323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 внесении изменений в постановление Администрации города Шарыпово от 13.10.2017г. № 205 «Об утверждении муниципальной программы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(в ред.                          от 11.11.2020 № 252, от 22.03.2021 № 61,                             от 09.06.2021 № 117, от 29.09.2021 № 181)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ConsPlusNormal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Администрации города Шарыпово от 30.07.2013 № 171                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firstLine="709"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                       от 13.10.2017 № 205 «Об утверждении муниципальной программы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(в ред. от 11.11.2020 № 252, от 22.03.2021 № 61,                      от 09.06.2021 № 117, от 29.09.2021 № 181) 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firstLine="709" w:left="0"/>
        <w:jc w:val="both"/>
        <w:outlineLvl w:val="1"/>
        <w:rPr/>
      </w:pPr>
      <w:r>
        <w:rPr>
          <w:sz w:val="28"/>
          <w:szCs w:val="28"/>
        </w:rPr>
        <w:t xml:space="preserve">1.1. В Приложении к Постановлению «Муниципальная программа города Шарыпово Красноярского края «Обеспечение доступным                               и комфортным жильем жителей муниципального образования города Шарыпово Красноярского края»: 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1.1.1. в разделе 1 «Паспорт муниципальной программы»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5751"/>
      </w:tblGrid>
      <w:tr>
        <w:trPr>
          <w:trHeight w:val="5574" w:hRule="atLeast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>
            <w:pPr>
              <w:pStyle w:val="Normal"/>
              <w:spacing w:before="18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финансирования  муниципальной программы – 99 359,9 тыс. рублей, в том числе: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7 675,3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7 793,0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9 227,0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10 472,7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9 680,6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54 511,3 тыс. рублей,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 – 9 374,6 тыс. рублей: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1 149,4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210,4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185,3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 7 279,9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275,7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273,9 тыс. рублей,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краевого бюджета – 86 933,6 тыс. рублей: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6 278,5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7 082,6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8 541,7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2 803,1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8 904,9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53 322,8 тыс. рублей,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городского округа города Шарыпово (далее – бюджет города Шарыпово) – 3 051,7 тыс. рублей: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247,4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500,00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500,00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389,7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500,00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914,6 тыс. рублей.</w:t>
            </w:r>
          </w:p>
        </w:tc>
      </w:tr>
    </w:tbl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В Приложении № 2 к муниципальной программе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подпрограмма № 2 «</w:t>
      </w:r>
      <w:r>
        <w:rPr>
          <w:rFonts w:cs="Times New Roman" w:ascii="Times New Roman" w:hAnsi="Times New Roman"/>
          <w:kern w:val="2"/>
          <w:sz w:val="28"/>
          <w:szCs w:val="28"/>
        </w:rPr>
        <w:t>Обеспечение жильем молодых семей в городе Шарыпово»: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1.2.1. в разделе 1 «Паспорт подпрограммы» строку «Информация по ресурсному обеспечению подпрограммы, в том числе в разбивке по всем источникам финансирования» изложить в следующей редакции</w:t>
      </w:r>
      <w:r>
        <w:rPr/>
        <w:t>:</w:t>
      </w:r>
    </w:p>
    <w:tbl>
      <w:tblPr>
        <w:tblW w:w="93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5719"/>
      </w:tblGrid>
      <w:tr>
        <w:trPr>
          <w:trHeight w:val="4313" w:hRule="atLeast"/>
          <w:cantSplit w:val="true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по ресурсному обеспечению подпрограммы, в том числе в разбивке по всем источникам финансирования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финансирования подпрограммы составляет 7 837,1 тыс. рублей, в том числе по годам: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 год – 1 413,6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 год – 1 077,0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 год – 1 301,9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год – 1 045,2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год – 1 493,3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 – 1 506,1 тыс. рублей.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 них: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федерального бюджета – 1 629,0 тыс. рублей, в том числе: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 год – 474,4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 год – 210,4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 год – 185,3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год – 209,3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год – 275,7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 – 273,9 тыс. рублей.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краевого бюджета – 3 571,0 тыс. рублей, в том числе: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 год – 691,8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 год – 366,6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 год – 616,6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год – 446,2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год – 717,6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 – 732,2 тыс. рублей.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бюджета города Шарыпово – 2 637,1 тыс. рублей, в том числе: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 год – 247,4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 год – 500,00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 год – 500,00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год – 389,7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год – 500,00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 – 500,00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firstLine="709"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firstLine="709"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В Приложении № 2 к подпрограмме № 2 «</w:t>
      </w:r>
      <w:r>
        <w:rPr>
          <w:kern w:val="2"/>
          <w:sz w:val="28"/>
          <w:szCs w:val="28"/>
        </w:rPr>
        <w:t>Обеспечение жильем молодых семей в городе Шарыпово»</w:t>
      </w:r>
      <w:r>
        <w:rPr>
          <w:sz w:val="28"/>
          <w:szCs w:val="28"/>
        </w:rPr>
        <w:t xml:space="preserve"> с указанием «Перечня мероприятий подпрограммы» строки 1, «Итого по подпрограмме» изложить в следующей редакции:</w:t>
      </w:r>
    </w:p>
    <w:tbl>
      <w:tblPr>
        <w:tblW w:w="942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2"/>
        <w:gridCol w:w="1322"/>
        <w:gridCol w:w="1259"/>
        <w:gridCol w:w="540"/>
        <w:gridCol w:w="540"/>
        <w:gridCol w:w="1261"/>
        <w:gridCol w:w="427"/>
        <w:gridCol w:w="720"/>
        <w:gridCol w:w="720"/>
        <w:gridCol w:w="652"/>
        <w:gridCol w:w="721"/>
        <w:gridCol w:w="1017"/>
      </w:tblGrid>
      <w:tr>
        <w:trPr>
          <w:trHeight w:val="975" w:hRule="atLeast"/>
        </w:trPr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Предоставление молодым семьям - участникам программы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02200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4970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389,7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1 389,7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жильем 6 молодых семей, нуждающихся в улучшении жилищных условий, в том числе по годам: 2021г. - 2 молодые семьи, 2022г. - 2 молодые семьи, 2023г. - 2 молодые семьи.</w:t>
            </w:r>
          </w:p>
        </w:tc>
      </w:tr>
      <w:tr>
        <w:trPr>
          <w:trHeight w:val="975" w:hRule="atLeast"/>
        </w:trPr>
        <w:tc>
          <w:tcPr>
            <w:tcW w:w="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02200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4970 (федеральный)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209,3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275,7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273,9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758,9</w:t>
            </w:r>
          </w:p>
        </w:tc>
        <w:tc>
          <w:tcPr>
            <w:tcW w:w="1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02200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4970 (краевой)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446,2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717,6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732,2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1 896,0</w:t>
            </w:r>
          </w:p>
        </w:tc>
        <w:tc>
          <w:tcPr>
            <w:tcW w:w="1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1 045,2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1 493,3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1 506,1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4 044,6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firstLine="709"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№ 4 к муниципальной программе 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с указанием «Информации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      и бюджетов государственных внебюджетных фондов» строки 1, 3 изложить в следующей редакции:</w:t>
      </w:r>
    </w:p>
    <w:tbl>
      <w:tblPr>
        <w:tblW w:w="96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80"/>
        <w:gridCol w:w="1081"/>
        <w:gridCol w:w="1439"/>
        <w:gridCol w:w="540"/>
        <w:gridCol w:w="541"/>
        <w:gridCol w:w="540"/>
        <w:gridCol w:w="360"/>
        <w:gridCol w:w="899"/>
        <w:gridCol w:w="765"/>
        <w:gridCol w:w="991"/>
        <w:gridCol w:w="944"/>
      </w:tblGrid>
      <w:tr>
        <w:trPr>
          <w:trHeight w:val="848" w:hRule="atLeast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Итого на 2021-2023г.г.</w:t>
            </w:r>
          </w:p>
        </w:tc>
      </w:tr>
      <w:tr>
        <w:trPr>
          <w:trHeight w:val="146" w:hRule="atLeast"/>
        </w:trPr>
        <w:tc>
          <w:tcPr>
            <w:tcW w:w="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РзПр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9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6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>
        <w:trPr>
          <w:trHeight w:val="146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 Красноярского края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 Красноярского края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10 472,7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9 680,6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54 511,3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74 664,6</w:t>
            </w:r>
          </w:p>
        </w:tc>
      </w:tr>
      <w:tr>
        <w:trPr>
          <w:trHeight w:val="146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81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10 472,7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9 680,6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54 511,3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74 664,6</w:t>
            </w:r>
          </w:p>
        </w:tc>
      </w:tr>
      <w:tr>
        <w:trPr>
          <w:trHeight w:val="1066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napToGrid w:val="false"/>
              <w:spacing w:lineRule="auto" w:line="240"/>
              <w:ind w:hanging="0"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spacing w:lineRule="auto" w:line="240"/>
              <w:ind w:hanging="0"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Управление образованием Администрации города Шарыпово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146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hanging="0"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701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жильем молодых семей в городе Шарыпово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1 045,2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1 506,1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4 044,6</w:t>
            </w:r>
          </w:p>
        </w:tc>
      </w:tr>
      <w:tr>
        <w:trPr>
          <w:trHeight w:val="701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701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1 045,2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1 506,1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4 044,6</w:t>
            </w:r>
          </w:p>
        </w:tc>
      </w:tr>
    </w:tbl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Приложении № 5 к муниципальной программе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с указанием «Информации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строки 1, 3 изложить в следующей редакции: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2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2"/>
        <w:gridCol w:w="1259"/>
        <w:gridCol w:w="1621"/>
        <w:gridCol w:w="1979"/>
        <w:gridCol w:w="900"/>
        <w:gridCol w:w="1080"/>
        <w:gridCol w:w="1081"/>
        <w:gridCol w:w="1078"/>
      </w:tblGrid>
      <w:tr>
        <w:trPr/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на 2021-2023 годы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</w:tr>
      <w:tr>
        <w:trPr>
          <w:trHeight w:val="369" w:hRule="atLeast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 Красноярского края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 Красноярского края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10 472,7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9 680,6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54 511,3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74 664,6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389,7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914,6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1 804,3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краевой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2 803,1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8 904,9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53 322,8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65 030,8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7 279,9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275,7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273,9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7 829,5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жильем молодых семей в городе Шарыпово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1  045,2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1 493,3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1 506,1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4 044,6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1 389,7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краевой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446,2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717,6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732,2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1 896,0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275,7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758,9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firstLine="709"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firstLine="709"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firstLine="709"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color w:val="000000"/>
            <w:sz w:val="28"/>
            <w:szCs w:val="28"/>
            <w:u w:val="none"/>
          </w:rPr>
          <w:t>www.gorodsharypovo.ru</w:t>
        </w:r>
      </w:hyperlink>
      <w:r>
        <w:rPr>
          <w:sz w:val="28"/>
          <w:szCs w:val="28"/>
        </w:rPr>
        <w:t>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Глава города Шарыпово</w:t>
      </w:r>
      <w:r>
        <w:rPr>
          <w:spacing w:val="-1"/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</w:t>
      </w:r>
      <w:r>
        <w:rPr>
          <w:i/>
          <w:iCs/>
          <w:spacing w:val="-4"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                       Н.А. Петровская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Hyperlink">
    <w:name w:val="Hyperlink"/>
    <w:basedOn w:val="Style14"/>
    <w:rPr>
      <w:rFonts w:cs="Times New Roman"/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zh-CN" w:bidi="ar-SA"/>
    </w:rPr>
  </w:style>
  <w:style w:type="paragraph" w:styleId="1">
    <w:name w:val="Без интервала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widowControl w:val="false"/>
      <w:suppressAutoHyphens w:val="true"/>
      <w:spacing w:lineRule="auto" w:line="276"/>
      <w:ind w:firstLine="680" w:left="720"/>
      <w:jc w:val="both"/>
    </w:pPr>
    <w:rPr>
      <w:rFonts w:ascii="Calibri" w:hAnsi="Calibri" w:eastAsia="Calibri" w:cs="Calibri"/>
      <w:sz w:val="22"/>
      <w:szCs w:val="22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</TotalTime>
  <Application>LibreOffice/7.6.4.1$Windows_X86_64 LibreOffice_project/e19e193f88cd6c0525a17fb7a176ed8e6a3e2aa1</Application>
  <AppVersion>15.0000</AppVersion>
  <Pages>7</Pages>
  <Words>1305</Words>
  <Characters>7711</Characters>
  <CharactersWithSpaces>9013</CharactersWithSpaces>
  <Paragraphs>274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2021-11-22T17:44:00Z</dcterms:created>
  <dc:creator>User</dc:creator>
  <dc:description/>
  <dc:language>ru-RU</dc:language>
  <cp:lastModifiedBy>User</cp:lastModifiedBy>
  <dcterms:modified xsi:type="dcterms:W3CDTF">2021-11-25T11:17:00Z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