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9"/>
          <w:tab w:val="center" w:pos="4819" w:leader="none"/>
        </w:tabs>
        <w:rPr>
          <w:sz w:val="26"/>
          <w:szCs w:val="26"/>
        </w:rPr>
      </w:pPr>
      <w:r>
        <w:rPr>
          <w:sz w:val="26"/>
          <w:szCs w:val="26"/>
        </w:rPr>
        <w:t>23.11.2021</w:t>
        <w:tab/>
        <w:t xml:space="preserve">                                                                                                                       № 245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13.10.2020 № 218, от 12.11.2020 № 254, от 08.02.2021 № 28; от 22.03.2021 № 60, от 22.06.2021 № 122, от 30.08.2021 №169; от 01.10.2021 №182; от 08.11.2021 №225)</w:t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ind w:hanging="0" w:left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widowControl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постановление Администрации города Шарыпово от 03.10.2013 № 235 «Об утверждении муниципальной программы «Развитие культуры» (в редакции от 13.10.2020 №218, от 12.11.2020 №254; 08.02.2021 №28; 22.03.2021 №60; 22.06.2021 №122; 30.08.2021 №169; от 01.10.2021 №182; от 08.11.2021 №225) следующие изменения: 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приложении к постановлению «Муниципальная программа «Развитие культуры»: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культуры» цифры «1159899,06; 840728,91; 117095,84; 142437,11; 114649,83; 16676,57» заменить цифрами «1158849,30; 839830,23; 116944,76; 141387,35; 113751,15; 16525,49» соответственно;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  в приложении № 1 </w:t>
      </w:r>
      <w:r>
        <w:rPr>
          <w:sz w:val="26"/>
          <w:szCs w:val="26"/>
        </w:rPr>
        <w:t>«Подпрограмма 1 «Сохранение культурного наследия»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1.1.2.1. в строке 9 </w:t>
      </w:r>
      <w:r>
        <w:rPr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«232758,82; 178741,11; 5986,26; 24536,52; 22709,96; 1583,57» заменить цифрами «233510,01; 178789,82; 6688,74; 25287,71; 22758,67; 2286,05»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1.1.2.2. в таблице приложения № 2 «Перечень мероприятий подпрограммы «Сохранение культурного наследия»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1.1.2.2.1. в строке 1.5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«1443,57; 2243,57» заменить цифрами «2146,05; 2946,05»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1.1.2.2.2. в строке 1.8 «Итого по задаче 1»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«20132,31; 55807,69» заменить цифрами «20834,79; 56510,17»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1.1.2.2.3. в строке 2.1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«4264,21; 11987,63» заменить цифрами «4312,92; 12036,34»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1.1.2.2.4. в строке 2.3 «Итого по задаче 2»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«4404,21; 12727,63» заменить цифрами «4452,92; 12776,34»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1.1.2.2.5. в строке 2.4 «ВСЕГО» столбцов 8,11 цифры «24536,52; 68535,32» заменить цифрами «25287,71; 69286,51»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1.1.3. в приложении № 2 </w:t>
      </w:r>
      <w:r>
        <w:rPr>
          <w:sz w:val="26"/>
          <w:szCs w:val="26"/>
        </w:rPr>
        <w:t>«Подпрограмма 2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1.1.3.1. </w:t>
      </w:r>
      <w:r>
        <w:rPr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«450628,80; 250597,05; 54686,67; 33753,77» заменить цифрами «449518,49; 249486,74; 53576,36; 32643,46»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>1.1.3.2. в таблице приложения № 2 «Перечень мероприятий» подпрограммы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1.1.3.2.1. в строке 1.1 </w:t>
      </w:r>
      <w:r>
        <w:rPr>
          <w:color w:val="000000"/>
          <w:sz w:val="26"/>
          <w:szCs w:val="26"/>
          <w:lang w:bidi="ru-RU"/>
        </w:rPr>
        <w:t>столбцов 8,11</w:t>
      </w:r>
      <w:r>
        <w:rPr>
          <w:sz w:val="26"/>
          <w:szCs w:val="26"/>
          <w:lang w:bidi="ru-RU"/>
        </w:rPr>
        <w:t xml:space="preserve"> цифры «9221,59;27761,97» заменить цифрами «9464,87; 27705,25»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1.1.3.2.2. в строке 1.9 «Итого по задаче 1» </w:t>
      </w:r>
      <w:r>
        <w:rPr>
          <w:color w:val="000000"/>
          <w:sz w:val="26"/>
          <w:szCs w:val="26"/>
          <w:lang w:bidi="ru-RU"/>
        </w:rPr>
        <w:t>столбцов 8,11</w:t>
      </w:r>
      <w:r>
        <w:rPr>
          <w:sz w:val="26"/>
          <w:szCs w:val="26"/>
          <w:lang w:bidi="ru-RU"/>
        </w:rPr>
        <w:t xml:space="preserve"> цифры «17947,46;51194,63» заменить цифрами «18190,74; 51437,91;»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1.1.3.2.3. в строке 2.1 </w:t>
      </w:r>
      <w:r>
        <w:rPr>
          <w:color w:val="000000"/>
          <w:sz w:val="26"/>
          <w:szCs w:val="26"/>
          <w:lang w:bidi="ru-RU"/>
        </w:rPr>
        <w:t>столбцов 8,11</w:t>
      </w:r>
      <w:r>
        <w:rPr>
          <w:sz w:val="26"/>
          <w:szCs w:val="26"/>
          <w:lang w:bidi="ru-RU"/>
        </w:rPr>
        <w:t xml:space="preserve"> цифры «11077,69; 31550,59» заменить цифрами «11224,10; 31697,00» соответственно;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1.1.3.2.4. в строке 2.3 столбцов 8,11 цифры «7755,90; 27966,70» заменить цифрами 6255,90; 26466,70»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1.1.3.2.5. в строке 2.12 «Итого по задаче 2»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«32910,57; 96695,42» заменить цифрами «31556,98; 95341,83»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1.1.3.2.6. в строке 4.8 «Итого» 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«54686,67; 156916,69» заменить цифрами «53576,36; 155806,38» соответственно;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1.1.4.1. </w:t>
      </w:r>
      <w:r>
        <w:rPr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«472865,55; 411253,05; 16642,09; 62734,50; 58156,10; 2193,00» заменить цифрами «472174,91; 411415,97; 15788,53; 62043,86; 58319,02; 1339,44» соответственно;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1.1.4.2. </w:t>
      </w:r>
      <w:r>
        <w:rPr>
          <w:sz w:val="26"/>
          <w:szCs w:val="26"/>
        </w:rPr>
        <w:t xml:space="preserve">в таблице приложения № 2 «Перечень мероприятий» подпрограммы </w:t>
      </w:r>
      <w:r>
        <w:rPr>
          <w:bCs/>
          <w:sz w:val="26"/>
          <w:szCs w:val="26"/>
        </w:rPr>
        <w:t>«Обеспечение условий реализации программы и прочие мероприятия»:</w:t>
      </w:r>
      <w:r>
        <w:rPr>
          <w:sz w:val="26"/>
          <w:szCs w:val="26"/>
        </w:rPr>
        <w:t xml:space="preserve"> </w:t>
      </w:r>
    </w:p>
    <w:p>
      <w:pPr>
        <w:pStyle w:val="NoSpacing"/>
        <w:ind w:firstLine="709"/>
        <w:jc w:val="both"/>
        <w:rPr>
          <w:sz w:val="26"/>
          <w:szCs w:val="26"/>
          <w:lang w:bidi="ru-RU"/>
        </w:rPr>
      </w:pPr>
      <w:r>
        <w:rPr>
          <w:bCs/>
          <w:sz w:val="24"/>
          <w:szCs w:val="24"/>
        </w:rPr>
        <w:t xml:space="preserve">1.1.4.2.1. в строке 1.4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«25937,65; 77675,21» заменить цифрами «26100,57; 77838,13»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bCs/>
          <w:sz w:val="24"/>
          <w:szCs w:val="24"/>
        </w:rPr>
        <w:t xml:space="preserve">1.1.4.2.2. в строке 1.6 </w:t>
      </w:r>
      <w:r>
        <w:rPr>
          <w:sz w:val="26"/>
          <w:szCs w:val="26"/>
          <w:lang w:bidi="ru-RU"/>
        </w:rPr>
        <w:t xml:space="preserve">столбцов </w:t>
      </w:r>
      <w:r>
        <w:rPr>
          <w:color w:val="000000"/>
          <w:sz w:val="26"/>
          <w:szCs w:val="26"/>
          <w:lang w:bidi="ru-RU"/>
        </w:rPr>
        <w:t>8,11</w:t>
      </w:r>
      <w:r>
        <w:rPr>
          <w:sz w:val="26"/>
          <w:szCs w:val="26"/>
          <w:lang w:bidi="ru-RU"/>
        </w:rPr>
        <w:t xml:space="preserve"> цифры «2193,00; 6993,00» заменить цифрами «1339,44; 6139,44» соответственно;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>1.1.4.2.3. в строках 1.11 «Итого задача №1», 1.12 «ИТОГО» с учетом внесенных изменений столбцов 8,11 цифры «62734,50; 183669,12» заменить цифрами «62043,86; 182978,48» соответственно.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color w:themeColor="text1" w:val="000000"/>
          <w:sz w:val="26"/>
          <w:szCs w:val="26"/>
        </w:rPr>
        <w:t xml:space="preserve">1.1.5. Приложение № 7 «Информация о ресурсном обеспечении муниципальной программы муниципального образования города </w:t>
      </w:r>
      <w:r>
        <w:rPr>
          <w:sz w:val="26"/>
          <w:szCs w:val="26"/>
        </w:rPr>
        <w:t>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изложить в новой редакции, согласно приложению № 1 к настоящему постановлению.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1.1.6. Приложение № 8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изложить в новой редакции, согласно приложению № 2 к настоящему постановлению.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1.1.7. Приложение № 9 «Информация о сводных показателях муниципальных заданий» изложить в новой редакции, согласно приложению № 3 к настоящему постановлению.</w:t>
      </w:r>
    </w:p>
    <w:p>
      <w:pPr>
        <w:pStyle w:val="ListParagraph"/>
        <w:numPr>
          <w:ilvl w:val="0"/>
          <w:numId w:val="0"/>
        </w:numPr>
        <w:spacing w:before="0" w:after="0"/>
        <w:ind w:firstLine="709" w:left="0"/>
        <w:contextualSpacing/>
        <w:jc w:val="both"/>
        <w:outlineLvl w:val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2. Контроль за исполнением постановления возложить на заместителя Главы города Шарыпово по социальным вопросам Ю.В. Рудь. </w:t>
      </w:r>
    </w:p>
    <w:p>
      <w:pPr>
        <w:pStyle w:val="Admpr-"/>
        <w:ind w:firstLine="709"/>
        <w:rPr/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ListLabel124"/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Admpr-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Admpr-"/>
        <w:ind w:firstLine="70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sectPr>
          <w:type w:val="nextPage"/>
          <w:pgSz w:w="11906" w:h="16838"/>
          <w:pgMar w:left="1701" w:right="566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sz w:val="26"/>
          <w:szCs w:val="26"/>
        </w:rPr>
      </w:pPr>
      <w:r>
        <w:rPr>
          <w:sz w:val="26"/>
          <w:szCs w:val="26"/>
        </w:rPr>
        <w:t>Глава города Шарыпово                                                                           Н.А. Петровская</w:t>
      </w:r>
    </w:p>
    <w:p>
      <w:pPr>
        <w:pStyle w:val="Normal"/>
        <w:ind w:hanging="0" w:left="79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1 к Постановлению Администрации города Шарыпово от 23.11.2021г. № 245</w:t>
        <w:br/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</w:rPr>
        <w:t>"Приложение №7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4"/>
          <w:szCs w:val="24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4"/>
        <w:gridCol w:w="1549"/>
        <w:gridCol w:w="1695"/>
        <w:gridCol w:w="3844"/>
        <w:gridCol w:w="626"/>
        <w:gridCol w:w="421"/>
        <w:gridCol w:w="527"/>
        <w:gridCol w:w="376"/>
        <w:gridCol w:w="1"/>
        <w:gridCol w:w="1102"/>
        <w:gridCol w:w="2"/>
        <w:gridCol w:w="1102"/>
        <w:gridCol w:w="1"/>
        <w:gridCol w:w="1102"/>
        <w:gridCol w:w="2"/>
        <w:gridCol w:w="1735"/>
      </w:tblGrid>
      <w:tr>
        <w:trPr>
          <w:trHeight w:val="408" w:hRule="atLeast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№</w:t>
            </w:r>
            <w:r>
              <w:rPr/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Наименование  муниципальной программы, подпрограммы</w:t>
            </w:r>
          </w:p>
        </w:tc>
        <w:tc>
          <w:tcPr>
            <w:tcW w:w="3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Наименование главного распорядителя бюджетных средств (далее ГРБС)</w:t>
            </w:r>
          </w:p>
        </w:tc>
        <w:tc>
          <w:tcPr>
            <w:tcW w:w="19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Код бюджетной классификации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2021г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2022г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2023г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Итого на очередной финансовый год и плановый период</w:t>
            </w:r>
          </w:p>
        </w:tc>
      </w:tr>
      <w:tr>
        <w:trPr>
          <w:trHeight w:val="408" w:hRule="atLeast"/>
        </w:trPr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3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950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1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1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10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73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3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ГРБС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Рз Пр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ЦСР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ВР</w:t>
            </w:r>
          </w:p>
        </w:tc>
        <w:tc>
          <w:tcPr>
            <w:tcW w:w="33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план</w:t>
            </w:r>
          </w:p>
        </w:tc>
        <w:tc>
          <w:tcPr>
            <w:tcW w:w="17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3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4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7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8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9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10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Муниципальная программа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« Развитие культуры» на 2014-2023 гг.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всего расходные обязательства по программе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141 387,35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137 109,40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130 660,44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409 157,19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О31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137 276,63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134 237,20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127 788,24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399 302,07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в том числе по ГРБС: администрация города Шарыпово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ОО5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282,08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273,20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273,20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828,48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в том числе по ГРБС: МКУ "СГХ"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133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3 828,64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2 599,00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2 599,00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9 026,64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в том числе по ГРБС: Управление образованием Администрации города Шарыпово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013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-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033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-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-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Подпрограмма 1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«Сохранение культурного наследия»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О31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25 287,71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21 999,40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21 999,40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69 286,51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О31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25 287,71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21 999,40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21 999,40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69 286,51</w:t>
            </w:r>
          </w:p>
        </w:tc>
      </w:tr>
      <w:tr>
        <w:trPr/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3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Подпрограмма 2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О31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53 576,36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52 185,89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50 044,13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155 806,38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О31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49 747,72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49 586,89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47 445,13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146 779,74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в том числе по ГРБС: МКУ "СГХ"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133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3 828,64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2 599,00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2 599,00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9 026,64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в том числе по ГРБС: Управление образованием Администрации города Шарыпово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013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в том числе по ГРБС: Отдел спорта и молодежной политики Администрации города Шарыпово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033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-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4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всего расходные обязательства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О31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62 043,86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62 620,91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58 313,71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182 978,48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О31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62 043,86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62 620,91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58 313,71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182 978,48</w:t>
            </w:r>
          </w:p>
        </w:tc>
      </w:tr>
      <w:tr>
        <w:trPr/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5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«Развитие архивного дела в муниципальном образовании  город Шарыпово»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ОО5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282,08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273,20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273,20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828,48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в том числе по ГРБС: Администрация города Шарыпово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ОО5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282,08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273,20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273,20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828,48</w:t>
            </w:r>
          </w:p>
        </w:tc>
      </w:tr>
      <w:tr>
        <w:trPr/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6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«Гармонизация межнациональных отношений на территории муниципального образования города Шарыпово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ОО5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187,34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20,00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20,00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227,34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О31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187,34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20,00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20,00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227,34</w:t>
            </w:r>
          </w:p>
        </w:tc>
      </w:tr>
      <w:tr>
        <w:trPr/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7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Подпрограмма 6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«Волонтеры культуры»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всего расходные обязательства по подпрограмме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О31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10,00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10,00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10,00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5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в том числе по ГРБС: Отдел культуры администрации города Шарыпово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О31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Х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10,00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10,00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10,00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113" w:right="-90"/>
              <w:jc w:val="center"/>
              <w:rPr/>
            </w:pPr>
            <w:r>
              <w:rPr/>
              <w:t>30,00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  <w:t>Начальник отдела культуры</w:t>
        <w:br/>
        <w:t>администрации города Шарыпово</w:t>
        <w:tab/>
        <w:t>С.Н. Гроза</w:t>
      </w:r>
    </w:p>
    <w:p>
      <w:pPr>
        <w:pStyle w:val="Normal"/>
        <w:spacing w:lineRule="auto" w:line="259" w:before="0" w:after="160"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Normal"/>
        <w:spacing w:before="0" w:after="0"/>
        <w:ind w:hanging="0" w:left="79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 к Постановлению Администрации города Шарыпово от 23.11.2021г. № 245</w:t>
        <w:br/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</w:rPr>
        <w:t>""Приложение №8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145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9"/>
        <w:gridCol w:w="1561"/>
        <w:gridCol w:w="2126"/>
        <w:gridCol w:w="5429"/>
        <w:gridCol w:w="1117"/>
        <w:gridCol w:w="1119"/>
        <w:gridCol w:w="1115"/>
        <w:gridCol w:w="1"/>
        <w:gridCol w:w="1672"/>
      </w:tblGrid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Статус (муниципальная программа, подпрограмма)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Наименование муниципальной программы, подпрограммы</w:t>
            </w:r>
          </w:p>
        </w:tc>
        <w:tc>
          <w:tcPr>
            <w:tcW w:w="5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Уровень бюджетной системы/ источники финансирования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2021г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2022г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2023г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Итого на очередной финансовый год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план</w:t>
            </w:r>
          </w:p>
        </w:tc>
        <w:tc>
          <w:tcPr>
            <w:tcW w:w="167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«Развитие культуры»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141 387,35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137 109,40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130 660,44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409 157,19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5 033,32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7 676,49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2 429,72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15 139,53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6 077,39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2 079,71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1 378,02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9 535,12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16 525,49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16 000,00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16 000,00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48 525,49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113 751,15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111 353,20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110 852,70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335 957,05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«Сохранение культурного наследие»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25 287,71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21 999,40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21 999,40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69 286,51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242,99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112,40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112,40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467,79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2 286,05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700,00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700,00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3 686,05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22 758,67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21 187,00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21 187,00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65 132,67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Задача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«Развитие Библиотечного дела»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20 834,79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17 837,69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17 837,69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56 510,17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242,99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112,40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112,40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467,79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2 146,05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400,00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400,00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2 946,05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18 445,75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17 325,29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17 325,29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53 096,33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4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Задача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«Развитие музейного дела»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4 452,92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4 161,71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4 161,71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12 776,34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140,00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300,00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300,00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740,00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4 312,92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3 861,71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3 861,71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12 036,34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5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Подпрограмма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53 576,36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52 185,89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50 044,13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155 806,38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5 033,32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3 625,60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2 429,72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11 088,64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2 999,58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1 480,90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992,42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5 472,90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12 900,00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12 900,00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12 900,00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38 700,00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32 643,46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34 179,39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33 721,99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100 544,84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6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Задача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«Поддержка искусства и народного творчества»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18 190,74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16 774,32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16 472,85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51 437,91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2 783,32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2 333,27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2 429,72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7 546,31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1 721,43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953,04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992,42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3 666,89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3 200,00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3 200,00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3 200,00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9 600,00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10 485,99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10 288,01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9 850,71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30 624,71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7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Задача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«Сохранение и развитие традиционной народной культуры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31 556,98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32 812,57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30 972,28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95 341,83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2 250,00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1 292,33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3 542,33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1 278,15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527,86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1 806,01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9700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9700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9700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29 100,00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18 328,83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21 292,38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21 272,28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60 893,49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8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Задача 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«Поддержка творческих инициатив населения, творческих союзов и организаций»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9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Задача 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«Организация и проведение культурных событий, в том числе на межрегиональном и международном уровне»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3 828,64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2 599,00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2 599,00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9 026,64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3 828,64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2 599,00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2 599,00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9 026,64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10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«Обеспечение условий реализации программы и прочие мероприятия»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62 043,86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62 620,91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58 313,71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182 978,48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4 050,89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4 050,89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2 385,40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213,21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2 598,61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1 339,44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2 400,00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2 400,00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6 139,44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58 319,02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55 956,81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55 913,71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170 189,54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11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Задача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«Развитие системы непрерывного профессионального образования в области культуры»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62 043,86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62 620,91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58 313,71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182 978,48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4 050,89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4 050,89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2 385,40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213,21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2 598,61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1 339,44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2 400,00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2 400,00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6 139,44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58 319,02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55 956,81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55 913,71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170 189,54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12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Задача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«Внедрение информационно-комуникационных технологий в отросли «культура», развитие информационных ресурсов»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13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Задача 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«Развитие инфраструктуры отрасли «культуры»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14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Подпрограмма 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«Развитие архивного дела в муниципальном образовании  город Шарыпово»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282,08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273,20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273,20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828,48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282,08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273,20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273,20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828,48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15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Задача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«Создание нормативных условий хранения архивных документов, исключающих их хищение и утрату»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282,08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273,20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273,20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828,48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282,08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273,20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273,20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828,48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16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Задача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«Формирование современной информационно-технической инфраструктуры архива города»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17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Подпрограмма 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"Гармонизация межнациональных отношений на территории муниципального образования город Шарыпово"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187,34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20,00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227,34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167,34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167,34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20,00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18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Задача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"Содействие укреплению гражданского единства и гармонизации межнациональных отношений"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19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Задача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"Формирование позитивного имиджа города Шарыпово как территории,комфортной для проживания представителей различных национальностей"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187,34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20,00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227,34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167,34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167,34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20,00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60,00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20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Подпрограмма 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«Волонтеры культуры»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10,00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10,00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21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Задача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"Формирование сообщества волонтеров задействованных в волонтерской деятельности в сфере культуры"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22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Задача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"Содействование в организации и проведении массовых мероприятий"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10,00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 том числе: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федеральный бюджет (*)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краевой бюджет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внебюджетные  источники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бюджет  городского округа города Шарыпово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10,00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10,00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30,00</w:t>
            </w:r>
          </w:p>
        </w:tc>
      </w:tr>
      <w:tr>
        <w:trPr/>
        <w:tc>
          <w:tcPr>
            <w:tcW w:w="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101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  <w:t>Начальник отдела культуры</w:t>
        <w:br/>
        <w:t>администрации города Шарыпово</w:t>
        <w:tab/>
        <w:t>С.Н. Гроза</w:t>
      </w:r>
    </w:p>
    <w:p>
      <w:pPr>
        <w:pStyle w:val="Normal"/>
        <w:spacing w:lineRule="auto" w:line="259" w:before="0" w:after="160"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Normal"/>
        <w:spacing w:before="0" w:after="0"/>
        <w:ind w:hanging="0" w:left="79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3 к Постановлению Администрации города Шарыпово от 23.11.2021г. № 245</w:t>
        <w:br/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</w:rPr>
        <w:t>"Приложение №9 к муниципальной программе "Развитие культуры", утвержденной постановлением Администрации города Шарыпово</w:t>
        <w:br/>
        <w:t>от 03.10.2013г №235</w:t>
      </w:r>
    </w:p>
    <w:p>
      <w:pPr>
        <w:pStyle w:val="Normal"/>
        <w:ind w:hanging="0" w:left="793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2"/>
          <w:szCs w:val="22"/>
        </w:rPr>
        <w:t>Информация о сводных показателях муниципальных заданий</w:t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145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"/>
        <w:gridCol w:w="4488"/>
        <w:gridCol w:w="3346"/>
        <w:gridCol w:w="2431"/>
        <w:gridCol w:w="1277"/>
        <w:gridCol w:w="1277"/>
        <w:gridCol w:w="1275"/>
      </w:tblGrid>
      <w:tr>
        <w:trPr/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Наименование муниципальной услуги (работы)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Содержание муниципальной услуги (работы)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Наименование и значение показателя объема муниципальной услуги (работы)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4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3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24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2021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2023 год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3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Библиотечное, библиографическое и информационное обслуживание пользователей библиотеки                             услуга 910100О.99.0.ББ71АА00000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Все виды библиотечного обслуживания: с учетом всех форм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количество посещений (единица)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139220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154400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157300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11 343,00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11 987,57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11 987,57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3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Библиотечное, библиографическое и информационное обслуживание пользователей библиотеки                             услуга 910100О.99.0.ББ71АА02000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Все виды библиотечного обслуживания: с учетом всех форм удалённо через сеть Интернет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количество посещений (единица)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31256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31256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31256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2401,26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2325,66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2325,66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5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Библиографическая обработка документов и создание каталогов                                         работа Р.04.1.0033.0001.001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количество документов (единица)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9000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12000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12000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6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4 498,47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3 119,46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3 119,46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7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Публичный показ музейных предметов, музейных коллекций - услуга 910200О.99.0.ББ69АА00000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Все виды представленных музейных предметов и музейных коллекций: с учетом всех форм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число посетителей (человек)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13662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16900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17000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8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1 376,96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1 207,73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1 207,73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9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Формирование, учет, изучение, обеспечение физического сохранения и безопасности музейных предметов, музейных коллекций                                     работа   Р.04.1.0035.0001.001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количество предметов(единица)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4650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4675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4700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2 935,96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2 653,98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2 653,98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Показ (организация показа)  спектаклей (театральных постановок) - услуга 900400О.99.0.ББ67АА00000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Жанры (формы) спектаклей(театральных постановок):с учетом всех форм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число зрителей (человек)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5900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12200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12400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12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4 005,02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3 667,30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3 546,85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13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Создание спектаклей  - работа Р.04.1.0029.0005.001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драма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количество новых (капитально-возобновленных) постановок (единица)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9 485,72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8 557,02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8 276,00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15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Показ (организация показа) концертных программ услуга 900100О.99.0.ББ81АА00000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Виды (формы) концертных программ: с учетом всех форм      стационар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число зрителей (человек)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4 340,00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6 895,00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6 895,00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16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9 969,98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10 656,37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10 656,37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17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Показ  (организация показа) концертных программ       услуга 900100О.99.0.ББ81АА01000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Виды (формы) концертных программ: с учетом всех форм     на выезде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число зрителей (человек)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29850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58190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58191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18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3 443,32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4 504,83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4 504,83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19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Организация деятельности клубных формирований и формирований самодеятельного народного творчества                                       работа Р.04.1.0040.0001.001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количество клубных формирований (единица)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27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5 006,52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6 141,08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6 141,08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Реализация дополнительных предпрофессиональных   программ в области искусств   услуга 802112О.99.0.ББ55АЖ08000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Программа:Хореографическое творчество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51842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51842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51842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22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6 143,98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5 814,22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5 761,30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23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Реализация дополнительных предпрофессиональных  программ в области искусств   услуга 802112О.99.0.ББ55АД40000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Программа: Живопись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92610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92610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92610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13 367,04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12 658,78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12 544,29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25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Реализация дополнительных предпрофессиональных  программ в области искусств   услуга 802112О.99.0.ББ55АА48000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Программа: Фортепиано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21514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21514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21514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26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2 712,46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2 566,16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2 540,09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27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Реализация дополнительных предпрофессиональных   программ в области искусств  услуга 802112О.99.0.ББ55АБ04000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Программа: Струнные инструменты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7068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7068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7068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28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1 024,41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970,38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961,63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29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Реализация дополнительных предпрофессиональных программ в области искусств  услуга802112О.99.0.ББ55АВ16000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Программа: Народные инструменты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11504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11504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11504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30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1 551,72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1 468,75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1 454,33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31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Реализация дополнительных предпрофессиональных   программ в области искусств  услуга 802112О.99.0.ББ55АБ60000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Программа: Духовые и ударные инструменты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6768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6768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6768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32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778,31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735,89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726,11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33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Реализация дополнительных общеразвивающих программ услуга 804200О.99.0.ББ52АЕ76000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Направленность образовательной программы: художественной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Количество человеко-часов (человеко-час)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38456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38456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38456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34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Расходы бюджета городского округа города Шарыпово  на оказание (выполнение) муниципальной услуги (работы), тыс.руб.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6 215,55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5 902,96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hanging="0" w:left="-85" w:right="-98"/>
              <w:jc w:val="center"/>
              <w:rPr/>
            </w:pPr>
            <w:r>
              <w:rPr/>
              <w:t>5 864,01</w:t>
            </w:r>
          </w:p>
        </w:tc>
      </w:tr>
    </w:tbl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tabs>
          <w:tab w:val="clear" w:pos="709"/>
          <w:tab w:val="right" w:pos="14570" w:leader="none"/>
        </w:tabs>
        <w:rPr>
          <w:sz w:val="26"/>
          <w:szCs w:val="26"/>
        </w:rPr>
      </w:pPr>
      <w:r>
        <w:rPr>
          <w:sz w:val="26"/>
          <w:szCs w:val="26"/>
        </w:rPr>
        <w:t>Начальник отдела культуры</w:t>
        <w:br/>
        <w:t>администрации города Шарыпово</w:t>
        <w:tab/>
        <w:t>С.Н. Гроза</w:t>
      </w:r>
    </w:p>
    <w:p>
      <w:pPr>
        <w:pStyle w:val="Normal"/>
        <w:tabs>
          <w:tab w:val="clear" w:pos="709"/>
          <w:tab w:val="right" w:pos="14570" w:leader="none"/>
        </w:tabs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5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7d5270"/>
    <w:rPr>
      <w:color w:val="0000FF"/>
      <w:u w:val="single"/>
    </w:rPr>
  </w:style>
  <w:style w:type="character" w:styleId="ConsPlusNormal" w:customStyle="1">
    <w:name w:val="ConsPlusNormal Знак"/>
    <w:uiPriority w:val="99"/>
    <w:qFormat/>
    <w:locked/>
    <w:rsid w:val="007d5270"/>
    <w:rPr>
      <w:rFonts w:ascii="Arial" w:hAnsi="Arial" w:eastAsia="Times New Roman" w:cs="Arial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uiPriority w:val="99"/>
    <w:semiHidden/>
    <w:qFormat/>
    <w:rsid w:val="007d527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4" w:customStyle="1">
    <w:name w:val="Обычный (Интернет) Знак"/>
    <w:uiPriority w:val="99"/>
    <w:semiHidden/>
    <w:qFormat/>
    <w:locked/>
    <w:rsid w:val="007d5270"/>
    <w:rPr>
      <w:rFonts w:ascii="Times New Roman" w:hAnsi="Times New Roman" w:eastAsia="Times New Roman" w:cs="Times New Roman"/>
      <w:color w:val="3A3C91"/>
      <w:sz w:val="24"/>
      <w:szCs w:val="24"/>
      <w:lang w:eastAsia="ru-RU"/>
    </w:rPr>
  </w:style>
  <w:style w:type="character" w:styleId="Dash0410043104370430044600200441043f04380441043a0430char" w:customStyle="1">
    <w:name w:val="dash0410_0431_0437_0430_0446_0020_0441_043f_0438_0441_043a_0430__char"/>
    <w:basedOn w:val="DefaultParagraphFont"/>
    <w:uiPriority w:val="99"/>
    <w:qFormat/>
    <w:rsid w:val="007d5270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c402e"/>
    <w:rPr>
      <w:color w:val="8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d5270"/>
    <w:pPr>
      <w:spacing w:lineRule="auto" w:line="276" w:before="0" w:after="200"/>
      <w:ind w:hanging="0"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dmpr-" w:customStyle="1">
    <w:name w:val="adm_p_r-абзац"/>
    <w:autoRedefine/>
    <w:qFormat/>
    <w:rsid w:val="007d5270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NoSpacing">
    <w:name w:val="No Spacing"/>
    <w:uiPriority w:val="1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Normal1" w:customStyle="1">
    <w:name w:val="ConsPlusNormal"/>
    <w:uiPriority w:val="99"/>
    <w:qFormat/>
    <w:rsid w:val="007d527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Абзац списка1"/>
    <w:basedOn w:val="Normal"/>
    <w:uiPriority w:val="99"/>
    <w:qFormat/>
    <w:rsid w:val="007d5270"/>
    <w:pPr>
      <w:spacing w:lineRule="auto" w:line="276" w:before="0" w:after="200"/>
      <w:ind w:hanging="0" w:left="720"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uiPriority w:val="99"/>
    <w:semiHidden/>
    <w:unhideWhenUsed/>
    <w:qFormat/>
    <w:rsid w:val="007d52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qFormat/>
    <w:rsid w:val="007d5270"/>
    <w:pPr>
      <w:spacing w:beforeAutospacing="1" w:afterAutospacing="1"/>
    </w:pPr>
    <w:rPr>
      <w:color w:val="3A3C91"/>
      <w:sz w:val="24"/>
      <w:szCs w:val="24"/>
    </w:rPr>
  </w:style>
  <w:style w:type="paragraph" w:styleId="Default" w:customStyle="1">
    <w:name w:val="Default"/>
    <w:uiPriority w:val="99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Xl63" w:customStyle="1">
    <w:name w:val="xl6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4" w:customStyle="1">
    <w:name w:val="xl6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5" w:customStyle="1">
    <w:name w:val="xl65"/>
    <w:basedOn w:val="Normal"/>
    <w:qFormat/>
    <w:rsid w:val="00cc402e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7" w:customStyle="1">
    <w:name w:val="xl6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8" w:customStyle="1">
    <w:name w:val="xl6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0" w:customStyle="1">
    <w:name w:val="xl70"/>
    <w:basedOn w:val="Normal"/>
    <w:qFormat/>
    <w:rsid w:val="00cc402e"/>
    <w:pPr>
      <w:shd w:val="clear" w:color="000000" w:fill="FFFFFF"/>
      <w:spacing w:beforeAutospacing="1" w:afterAutospacing="1"/>
    </w:pPr>
    <w:rPr>
      <w:b/>
      <w:bCs/>
      <w:sz w:val="24"/>
      <w:szCs w:val="24"/>
    </w:rPr>
  </w:style>
  <w:style w:type="paragraph" w:styleId="Xl71" w:customStyle="1">
    <w:name w:val="xl71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3" w:customStyle="1">
    <w:name w:val="xl7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4" w:customStyle="1">
    <w:name w:val="xl7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5" w:customStyle="1">
    <w:name w:val="xl7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77" w:customStyle="1">
    <w:name w:val="xl7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8" w:customStyle="1">
    <w:name w:val="xl7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9" w:customStyle="1">
    <w:name w:val="xl79"/>
    <w:basedOn w:val="Normal"/>
    <w:qFormat/>
    <w:rsid w:val="00cc402e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0" w:customStyle="1">
    <w:name w:val="xl8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b/>
      <w:bCs/>
    </w:rPr>
  </w:style>
  <w:style w:type="paragraph" w:styleId="Xl81" w:customStyle="1">
    <w:name w:val="xl8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cc402e"/>
    <w:pP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83" w:customStyle="1">
    <w:name w:val="xl83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5" w:customStyle="1">
    <w:name w:val="xl8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textAlignment w:val="center"/>
    </w:pPr>
    <w:rPr>
      <w:rFonts w:ascii="Calibri" w:hAnsi="Calibri" w:cs="Calibri"/>
    </w:rPr>
  </w:style>
  <w:style w:type="paragraph" w:styleId="Xl86" w:customStyle="1">
    <w:name w:val="xl8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</w:rPr>
  </w:style>
  <w:style w:type="paragraph" w:styleId="Xl87" w:customStyle="1">
    <w:name w:val="xl8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8" w:customStyle="1">
    <w:name w:val="xl88"/>
    <w:basedOn w:val="Normal"/>
    <w:qFormat/>
    <w:rsid w:val="00cc402e"/>
    <w:pPr>
      <w:spacing w:beforeAutospacing="1" w:afterAutospacing="1"/>
      <w:textAlignment w:val="center"/>
    </w:pPr>
    <w:rPr>
      <w:sz w:val="24"/>
      <w:szCs w:val="24"/>
    </w:rPr>
  </w:style>
  <w:style w:type="paragraph" w:styleId="Xl89" w:customStyle="1">
    <w:name w:val="xl8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0" w:customStyle="1">
    <w:name w:val="xl9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1" w:customStyle="1">
    <w:name w:val="xl9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2" w:customStyle="1">
    <w:name w:val="xl9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4" w:customStyle="1">
    <w:name w:val="xl9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5" w:customStyle="1">
    <w:name w:val="xl9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96" w:customStyle="1">
    <w:name w:val="xl9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8" w:customStyle="1">
    <w:name w:val="xl9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99" w:customStyle="1">
    <w:name w:val="xl9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00" w:customStyle="1">
    <w:name w:val="xl10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01" w:customStyle="1">
    <w:name w:val="xl101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2" w:customStyle="1">
    <w:name w:val="xl102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3" w:customStyle="1">
    <w:name w:val="xl103"/>
    <w:basedOn w:val="Normal"/>
    <w:qFormat/>
    <w:rsid w:val="00cc40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4" w:customStyle="1">
    <w:name w:val="xl104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5" w:customStyle="1">
    <w:name w:val="xl10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6" w:customStyle="1">
    <w:name w:val="xl106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07" w:customStyle="1">
    <w:name w:val="xl107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8" w:customStyle="1">
    <w:name w:val="xl108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9" w:customStyle="1">
    <w:name w:val="xl109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0" w:customStyle="1">
    <w:name w:val="xl110"/>
    <w:basedOn w:val="Normal"/>
    <w:qFormat/>
    <w:rsid w:val="00cc402e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1" w:customStyle="1">
    <w:name w:val="xl111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2" w:customStyle="1">
    <w:name w:val="xl112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3" w:customStyle="1">
    <w:name w:val="xl11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14" w:customStyle="1">
    <w:name w:val="xl114"/>
    <w:basedOn w:val="Normal"/>
    <w:qFormat/>
    <w:rsid w:val="00e607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15" w:customStyle="1">
    <w:name w:val="xl115"/>
    <w:basedOn w:val="Normal"/>
    <w:qFormat/>
    <w:rsid w:val="00aa096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6" w:customStyle="1">
    <w:name w:val="xl116"/>
    <w:basedOn w:val="Normal"/>
    <w:qFormat/>
    <w:rsid w:val="0030524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7" w:customStyle="1">
    <w:name w:val="xl117"/>
    <w:basedOn w:val="Normal"/>
    <w:qFormat/>
    <w:rsid w:val="003052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2390-EBEC-4B33-9E5D-79370625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DocSecurity>0</DocSecurity>
  <Pages>11</Pages>
  <Words>3254</Words>
  <Characters>20484</Characters>
  <CharactersWithSpaces>23198</CharactersWithSpaces>
  <Paragraphs>1072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2021-11-23T04:55:00Z</dcterms:created>
  <dc:creator>eXelsy</dc:creator>
  <dc:description/>
  <dc:language>ru-RU</dc:language>
  <cp:lastModifiedBy/>
  <cp:lastPrinted>2021-11-16T07:51:00Z</cp:lastPrinted>
  <dcterms:modified xsi:type="dcterms:W3CDTF">2021-11-24T13:03:09Z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