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22.07.2022                                                                                                       №237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Шарыпово от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07.10.2013 № 245 «Об утверждении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Шарыпово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края» (в редакции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06.06.2022 № 179)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08.10.2021 № 196, от 10.11.2021 № 232, от 08.02.2022 № 40, от 18.04.2022 № 107, от 06.05.2022 № 128, от 06.06.2022 № 179)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 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раздела 1 Паспорта Муниципальной программы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 строке «Информация по ресурсному обеспечению муниципальной программы» цифры «9292002,60; 1114840,16; 5698897,76; 656305,34; 2757370,44; 335636,43; 657210,92; 76831,00» заменить цифрами «9322253,56; 1145091,12; 5726323,68; 683731,26; 2757370,43; 335636,42; 660035,97; 79656,05» соответственно.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«8470335,74; 1016879,00; 5429811,00; 623285,71; 571361,17; 63541,91» заменить цифрами «8500167,04; 1046710,30; 5457066,15; 650540,86; 573937,32; 66118,06»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Приложение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изложить в новой редакции, согласно приложению № 4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«309031,16; 36193,60; 82818,01; 12741,84» заменить цифрами «309280,06; 36442,50; 83066,91; 12990,74»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1.8.1. В строке 1.7. цифры «12741,84; 25941,84» заменить цифрами «12990,74; 26190,74»;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1.8.2. В строке «Итого по задаче 1» цифры «32393,60; 78825,80» заменить цифрами «32642,50; 79074,70»;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1.8.3. В строке «Итого по программе» цифры «36193,60; 83728,20» заменить цифрами «36442,50; 83977,10».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«499051,89; 435504,84; 60515,11; 61697,56; 11186,13» заменить цифрами «499155,38; 435437,56; 60685,88; 61868,32; 11356,90»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1.10.1. В строке 1.2. цифры «4398,10; 12503,50» заменить цифрами «4561,47; 12666,87»;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1.10.2. В строке 1.13. цифры «107,9; 304,7» заменить цифрами «115,30; 312,10»;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1.10.3. В строке «Итого по программе» цифры «61697,56; 170758,18» заменить цифрами «61868,33; 170928,95».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P234"/>
      <w:bookmarkStart w:id="1" w:name="P234"/>
      <w:bookmarkEnd w:id="1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22.07.2022 года № 237</w:t>
      </w:r>
      <w:bookmarkStart w:id="2" w:name="_GoBack"/>
      <w:bookmarkEnd w:id="2"/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75258,95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257,42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2448,66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33870,67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91115,65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1544,94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202124,22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192838,07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192839,57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2279,46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46830,59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1338,11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1887,48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384,30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115136,10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119385,44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104506,21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8769,01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4097,18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984,82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1269,36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3260,07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168068,54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153671,92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136868,81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2081,55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1618,14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348,12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24304,30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29934,54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27804,13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133,73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3393,79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3544,94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3272,15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Дети-инвалиды;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296,32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241,42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512,47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533713,8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30444,37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17772,44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4427,38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37455,05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4747,40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8035,86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27041,60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7028,58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460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3"/>
        <w:gridCol w:w="2299"/>
        <w:gridCol w:w="1903"/>
        <w:gridCol w:w="615"/>
        <w:gridCol w:w="624"/>
        <w:gridCol w:w="624"/>
        <w:gridCol w:w="564"/>
        <w:gridCol w:w="1416"/>
        <w:gridCol w:w="1536"/>
        <w:gridCol w:w="1476"/>
        <w:gridCol w:w="1584"/>
      </w:tblGrid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2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22.07.2022 года № 237</w:t>
            </w:r>
          </w:p>
        </w:tc>
      </w:tr>
      <w:tr>
        <w:trPr>
          <w:trHeight w:val="1395" w:hRule="atLeast"/>
        </w:trPr>
        <w:tc>
          <w:tcPr>
            <w:tcW w:w="1460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460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14604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 ресурсном обеспечении  муниципальной 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  <w:br/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 (государственная программа, подпрограмма)</w:t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программы, подпрограммы</w:t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ГРБС</w:t>
            </w:r>
          </w:p>
        </w:tc>
        <w:tc>
          <w:tcPr>
            <w:tcW w:w="2427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6012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5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  2022-2024 годы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Муниципальная программа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«Развитие образования" муниципального образования "город Шарыпово </w:t>
              <w:br/>
              <w:t xml:space="preserve">Красноярского края" 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1 145 091,12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3 144 697,12    </w:t>
            </w:r>
          </w:p>
        </w:tc>
      </w:tr>
      <w:tr>
        <w:trPr>
          <w:trHeight w:val="6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6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1 145 091,12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3 144 697,12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1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1 046 710,30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2 889 581,08    </w:t>
            </w:r>
          </w:p>
        </w:tc>
      </w:tr>
      <w:tr>
        <w:trPr>
          <w:trHeight w:val="81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1 046 710,30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2 889 581,08    </w:t>
            </w:r>
          </w:p>
        </w:tc>
      </w:tr>
      <w:tr>
        <w:trPr>
          <w:trHeight w:val="102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2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"Выявление и сопровождение одаренных детей"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3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36 442,50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83 977,10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36 442,50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83 977,10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22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социальной защиты населения Администрации города Шарыпово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4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45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27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5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61 868,32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170 928,94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61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61 868,32    </w:t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170 928,94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27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21"/>
        <w:gridCol w:w="2348"/>
        <w:gridCol w:w="2044"/>
        <w:gridCol w:w="1618"/>
        <w:gridCol w:w="1617"/>
        <w:gridCol w:w="1616"/>
        <w:gridCol w:w="1665"/>
      </w:tblGrid>
      <w:tr>
        <w:trPr>
          <w:trHeight w:val="210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3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 22.07.2022 года № 237</w:t>
            </w:r>
          </w:p>
        </w:tc>
      </w:tr>
      <w:tr>
        <w:trPr>
          <w:trHeight w:val="136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7</w:t>
              <w:br/>
              <w:t>к  Муниципальной программе</w:t>
              <w:br/>
              <w:t>"Развитие образования" муниципального образования</w:t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12729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</w:t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6516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 год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 год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 год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2022-2024 годы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Муниципальная  программа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«Развитие образования" муниципального образования "город Шарыпово Красноярского края" </w:t>
              <w:b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1 145 091,12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3 144 697,12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683 731,26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589 142,40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581 420,31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1 854 293,97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79 656,05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216 256,05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335 636,42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961 100,82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1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1 046 710,30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2 889 581,08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650 540,86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569 428,20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561 706,11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1 781 675,17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66 118,06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188 518,06    </w:t>
            </w:r>
          </w:p>
        </w:tc>
      </w:tr>
      <w:tr>
        <w:trPr>
          <w:trHeight w:val="55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283 983,99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806 341,57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2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«Выявление и сопровождение одаренных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51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36 442,50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83 977,10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21 833,50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52 959,70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12 990,74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26 190,74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1 618,26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4 826,66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61 868,32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170 928,94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11 356,90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19 659,10    </w:t>
            </w:r>
          </w:p>
        </w:tc>
      </w:tr>
      <w:tr>
        <w:trPr>
          <w:trHeight w:val="6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547,25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1 547,25    </w:t>
            </w:r>
          </w:p>
        </w:tc>
      </w:tr>
      <w:tr>
        <w:trPr>
          <w:trHeight w:val="45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49 964,17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149 722,59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410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32"/>
        <w:gridCol w:w="2268"/>
        <w:gridCol w:w="1248"/>
        <w:gridCol w:w="684"/>
        <w:gridCol w:w="792"/>
        <w:gridCol w:w="1356"/>
        <w:gridCol w:w="624"/>
        <w:gridCol w:w="1188"/>
        <w:gridCol w:w="1248"/>
        <w:gridCol w:w="1200"/>
        <w:gridCol w:w="1236"/>
        <w:gridCol w:w="1824"/>
      </w:tblGrid>
      <w:tr>
        <w:trPr>
          <w:trHeight w:val="435" w:hRule="atLeast"/>
        </w:trPr>
        <w:tc>
          <w:tcPr>
            <w:tcW w:w="1410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4</w:t>
            </w:r>
          </w:p>
        </w:tc>
      </w:tr>
      <w:tr>
        <w:trPr>
          <w:trHeight w:val="435" w:hRule="atLeast"/>
        </w:trPr>
        <w:tc>
          <w:tcPr>
            <w:tcW w:w="1410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00" w:hRule="atLeast"/>
        </w:trPr>
        <w:tc>
          <w:tcPr>
            <w:tcW w:w="1410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22.07.2022 года №237</w:t>
            </w:r>
          </w:p>
        </w:tc>
      </w:tr>
      <w:tr>
        <w:trPr/>
        <w:tc>
          <w:tcPr>
            <w:tcW w:w="1410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410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  <w:tc>
          <w:tcPr>
            <w:tcW w:w="22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3060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    </w:t>
            </w:r>
            <w:r>
              <w:rPr/>
              <w:t>Приложение № 2</w:t>
            </w:r>
          </w:p>
        </w:tc>
      </w:tr>
      <w:tr>
        <w:trPr>
          <w:trHeight w:val="375" w:hRule="atLeast"/>
        </w:trPr>
        <w:tc>
          <w:tcPr>
            <w:tcW w:w="1410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к подпрограмме "Развитие дошкольного, общего и дополнительного образования" </w:t>
            </w:r>
          </w:p>
        </w:tc>
      </w:tr>
      <w:tr>
        <w:trPr>
          <w:trHeight w:val="270" w:hRule="atLeast"/>
        </w:trPr>
        <w:tc>
          <w:tcPr>
            <w:tcW w:w="1410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муниципальной программы "Развитие образования" муниципального</w:t>
            </w:r>
          </w:p>
        </w:tc>
      </w:tr>
      <w:tr>
        <w:trPr>
          <w:trHeight w:val="315" w:hRule="atLeast"/>
        </w:trPr>
        <w:tc>
          <w:tcPr>
            <w:tcW w:w="1410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образования "город Шарыпово Красноярского края" </w:t>
            </w:r>
          </w:p>
        </w:tc>
      </w:tr>
      <w:tr>
        <w:trPr>
          <w:trHeight w:val="315" w:hRule="atLeast"/>
        </w:trPr>
        <w:tc>
          <w:tcPr>
            <w:tcW w:w="1410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1410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                 </w:t>
            </w:r>
            <w:r>
              <w:rPr>
                <w:b/>
              </w:rPr>
              <w:t>Перечень мероприятий подпрограммы "Развитие дошкольного, общего и дополнительного образования" муниципального образования "город Шарыпово Красноярского края" (тыс.рублей)</w:t>
            </w:r>
          </w:p>
        </w:tc>
      </w:tr>
      <w:tr>
        <w:trPr>
          <w:trHeight w:val="814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Цели, задачи, мероприятия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456" w:type="dxa"/>
            <w:gridSpan w:val="4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3636" w:type="dxa"/>
            <w:gridSpan w:val="3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за период  2022-2024 годы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Ожидаемые результаты от реализации подпрограммных мероприятий </w:t>
            </w:r>
          </w:p>
        </w:tc>
      </w:tr>
      <w:tr>
        <w:trPr>
          <w:trHeight w:val="81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14100" w:type="dxa"/>
            <w:gridSpan w:val="12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>
        <w:trPr>
          <w:trHeight w:val="454" w:hRule="atLeast"/>
        </w:trPr>
        <w:tc>
          <w:tcPr>
            <w:tcW w:w="1410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1.   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>
        <w:trPr>
          <w:trHeight w:val="711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01.1.0075880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186272,50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175152,60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175152,60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536577,70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             </w:t>
            </w:r>
          </w:p>
        </w:tc>
      </w:tr>
      <w:tr>
        <w:trPr>
          <w:trHeight w:val="708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1.2.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01.1.0074080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99300,37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89311,50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89311,50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277923,37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             </w:t>
            </w:r>
          </w:p>
        </w:tc>
      </w:tr>
      <w:tr>
        <w:trPr>
          <w:trHeight w:val="19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01.1.0085010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42808,68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42316,64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42316,64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127441,96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</w:t>
            </w:r>
          </w:p>
        </w:tc>
      </w:tr>
      <w:tr>
        <w:trPr>
          <w:trHeight w:val="17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19408 руб.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3884,09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3884,09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28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429,66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429,66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40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с 01.07.2022 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01.1.0010510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667,05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667,05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31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1.8.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01.1.0085190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93005,70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2677  детей посещающие дошкольные образовательные учреждения  обеспечены питанием</w:t>
            </w:r>
          </w:p>
        </w:tc>
      </w:tr>
      <w:tr>
        <w:trPr>
          <w:trHeight w:val="493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1.9.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01.1.0075540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2534,40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14 детей  получают льготу </w:t>
            </w:r>
          </w:p>
        </w:tc>
      </w:tr>
      <w:tr>
        <w:trPr>
          <w:trHeight w:val="300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1.10.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</w:t>
            </w: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37906,68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38545,71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38545,71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114998,10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194 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9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</w:t>
            </w: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416,63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204,41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204,41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825,45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194 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3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по обеспечению безопасных условий обучения в соответствии с требованиями к антитеррорестической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0701, 0702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01.1.0089460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18051,00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Созданы безопасные условия в соответствии с требованиями к антитеррорестической защищенности для 2677 детей</w:t>
            </w:r>
          </w:p>
        </w:tc>
      </w:tr>
      <w:tr>
        <w:trPr>
          <w:trHeight w:val="333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1004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01.1.0075560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313    321     244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17880,30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За 2677 детей получат компенсацию за содержание детей в муниципальных дошкольных учреждениях</w:t>
            </w:r>
          </w:p>
        </w:tc>
      </w:tr>
      <w:tr>
        <w:trPr>
          <w:trHeight w:val="180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Родительская плата за содержание ребенка в муниципальных дошкольных образовательных учреждениях, благотворительные пожертвования, спонсорская помощь, платные услуги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36222,88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31700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31700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99622,88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2677  детей посещают дошкольные образовательные учреждения</w:t>
            </w:r>
          </w:p>
        </w:tc>
      </w:tr>
      <w:tr>
        <w:trPr>
          <w:trHeight w:val="451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01.1.0085030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348,90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Стабильное посещение 360 детей групп предшкольного образования: 2014 г. - 112 детей, 2015 год - 112 детей, 2016 год - 34 ребенка, 2017 год - 16 детей, 2018 год - 16 детей,  2019 год - 16 детей, 2020 год - 16 детей, 2021 год - 16 детей, 2022 год - 16 детей, 2023 год - 16 детей</w:t>
            </w:r>
          </w:p>
        </w:tc>
      </w:tr>
      <w:tr>
        <w:trPr>
          <w:trHeight w:val="495" w:hRule="atLeast"/>
        </w:trPr>
        <w:tc>
          <w:tcPr>
            <w:tcW w:w="3948" w:type="dxa"/>
            <w:gridSpan w:val="3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1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452043,94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421170,96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421170,96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1294385,86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47" w:hRule="atLeast"/>
        </w:trPr>
        <w:tc>
          <w:tcPr>
            <w:tcW w:w="1410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2.    Привести муниципальные дошкольные образовательные организации и организации дополнительного образования муниципального образования «город Шарыпово» в соответствие с требованиями санитарных норм и правил</w:t>
            </w:r>
          </w:p>
        </w:tc>
      </w:tr>
      <w:tr>
        <w:trPr>
          <w:trHeight w:val="29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Произведено благоустройство территории в 1-м учреждении</w:t>
            </w:r>
          </w:p>
        </w:tc>
      </w:tr>
      <w:tr>
        <w:trPr>
          <w:trHeight w:val="331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Долевое финансирование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Произведено благоустройство территории в 1-м учреждении</w:t>
            </w:r>
          </w:p>
        </w:tc>
      </w:tr>
      <w:tr>
        <w:trPr>
          <w:trHeight w:val="424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2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750" w:hRule="atLeast"/>
        </w:trPr>
        <w:tc>
          <w:tcPr>
            <w:tcW w:w="1410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3     Привести муниципальные дошкольные образовательные организации и организации дополнительного образования муниципального образования «город Шарыпово Красноярского края» в соответствие с требованиями пожарной безопасности</w:t>
            </w:r>
          </w:p>
        </w:tc>
      </w:tr>
      <w:tr>
        <w:trPr>
          <w:trHeight w:val="330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Экспертиза огнезащитной обработки деревянных конструкций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Экспертиза огнезащитной обработки деревянных конструкций -произведена в 8-ми учреждениях. Создание безопасных и комфортных условий для  1833 получателей услуг</w:t>
            </w:r>
          </w:p>
        </w:tc>
      </w:tr>
      <w:tr>
        <w:trPr>
          <w:trHeight w:val="16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крылец эвакуационного выхода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1-ом учреждении произведен текущий ремонт крылец эвакуационного выхода</w:t>
            </w:r>
          </w:p>
        </w:tc>
      </w:tr>
      <w:tr>
        <w:trPr>
          <w:trHeight w:val="522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3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20" w:hRule="atLeast"/>
        </w:trPr>
        <w:tc>
          <w:tcPr>
            <w:tcW w:w="1410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4: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>
        <w:trPr>
          <w:trHeight w:val="77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4.1.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0702             0703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</w:t>
            </w:r>
            <w:r>
              <w:rPr/>
              <w:t xml:space="preserve">01.1.0075640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248432,50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232500,40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232500,40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713433,30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</w:t>
            </w:r>
          </w:p>
        </w:tc>
      </w:tr>
      <w:tr>
        <w:trPr>
          <w:trHeight w:val="724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4.2.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</w:t>
            </w:r>
            <w:r>
              <w:rPr/>
              <w:t xml:space="preserve">01.1.0074090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43085,77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25766,80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25766,80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94619,37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-4785 человек, 2015 год - 4819 человек, 2016 год - 5003 человека, 2017 год - 5129 человек, 2018 год - 5228 человек, 2019 год - 5250 человек, 2020 год - 5384 человека, 2021 год - 5390 человек</w:t>
            </w:r>
          </w:p>
        </w:tc>
      </w:tr>
      <w:tr>
        <w:trPr>
          <w:trHeight w:val="430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01.1.0085040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57389,84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47340,70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47340,70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152071,24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</w:t>
            </w:r>
          </w:p>
        </w:tc>
      </w:tr>
      <w:tr>
        <w:trPr>
          <w:trHeight w:val="17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Санитарная обработка инфекционных вспышек (гельминты)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0701, 0702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01.1.0087990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5089,20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74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Профилактические мероприятия по предотвращению распространения коронавирусной инфекции, вызванной 2019-nCoV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0701, 0702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01.1.0089130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1500,00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348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4.6.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01.1.0075660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611   612    621    622   321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22222,20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29988,00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22222,20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74432,40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1260 детей из малообеспеченных семей получают бесплатное школьное питание</w:t>
            </w:r>
          </w:p>
        </w:tc>
      </w:tr>
      <w:tr>
        <w:trPr>
          <w:trHeight w:val="50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4.7.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бюджетам муниципальных образований 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1003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01100L3040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25899,10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24886,30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25465,00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76250,40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2422 ребенка  начального общего образования получают бесплатное горячее питание</w:t>
            </w:r>
          </w:p>
        </w:tc>
      </w:tr>
      <w:tr>
        <w:trPr>
          <w:trHeight w:val="513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4.8.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бюджетам муниципальных образований 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1003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01100L3040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26,00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25,50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76,50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2422 ребенка  начального общего образования получают бесплатное горячее питание</w:t>
            </w:r>
          </w:p>
        </w:tc>
      </w:tr>
      <w:tr>
        <w:trPr>
          <w:trHeight w:val="300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4.9.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46259,22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46852,47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46852,47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139964,16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94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4.10.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498,68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204,45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204,45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907,58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163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19408 руб.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4680,08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4680,08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17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351,54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351,54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17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2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с 01.07.2022 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741,23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741,23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01.1.0053030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26482,70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26482,70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52965,40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95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Плата родителей за питание детей в школьной столовой, благотворительные пожертвования, спонсорская помощь, платные услуги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23380,67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24100,00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24100,00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71580,67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517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01.10015980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600,00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600,00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514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4.18.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к расходам, предусмотренные 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01.100S5980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18,30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364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4.19.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в рамках подпрограммыы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01.1.E151690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1272,10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3777,20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1269,90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6319,20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367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4.20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01.1.E452100   01100S2100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22,60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35,70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58,30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0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4.21.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01.1R373980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352,50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352,50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9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4.22.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01.1R373980   01.100S3980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17,00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301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4.23.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0702,    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01.10075620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4531,12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4531,12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86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4.24.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Оснащение медицинских кабинетов 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01.10077450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2 образовательных учреждениях произведено оснащение медицинских кабинетов</w:t>
            </w:r>
          </w:p>
        </w:tc>
      </w:tr>
      <w:tr>
        <w:trPr>
          <w:trHeight w:val="35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4.25.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предусмотренных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0702,    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01.100S5620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45,77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45,79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45,79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137,35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4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4.26.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0701,  0702    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01.100L0271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29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4.27.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на проведение мероприятийпо обеспечению антитеррорестической защищенности объектов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0701,  0702    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01.10075590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8394,85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8394,85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9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4.28.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0701,  0702    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01.100S0271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10,000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8,500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10,000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28,50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2700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4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517081,27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464186,81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428047,41</w:t>
            </w:r>
          </w:p>
        </w:tc>
        <w:tc>
          <w:tcPr>
            <w:tcW w:w="12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1409315,49</w:t>
            </w:r>
          </w:p>
        </w:tc>
        <w:tc>
          <w:tcPr>
            <w:tcW w:w="18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780" w:hRule="atLeast"/>
        </w:trPr>
        <w:tc>
          <w:tcPr>
            <w:tcW w:w="14100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5: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>
        <w:trPr>
          <w:trHeight w:val="20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9272,83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8811,54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8811,54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26895,91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351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предусмотренные на функционирование муниципального опорного центра дополнительного образования детей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01.1.0089090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5202,78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267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01.1.0089100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8593,20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образования</w:t>
            </w:r>
          </w:p>
        </w:tc>
      </w:tr>
      <w:tr>
        <w:trPr>
          <w:trHeight w:val="26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01.1.008910П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11144,28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9765,00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9765,00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30674,28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17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Профилактические мероприятия по предотвращению распространения коронавирусной инфекции, вызванной 2019-nCoV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01.1.0089130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249,55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249,55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60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19408 руб.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0703    0707 0709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</w:t>
            </w:r>
            <w:r>
              <w:rPr/>
              <w:t>01.10010490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1215,70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1215,70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0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0702    0707    0703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01.1.008505П 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7169,30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8681,88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8681,88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24533,06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20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5.8.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0702    0707    0703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01.1.008505В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781,20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306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5.9.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7628,93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7855,95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7855,95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23340,83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43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5.10.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01.1.001021У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13087,68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28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283,90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91,14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91,14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466,18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19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01.1.0010310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193,44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Ежемесячно 3 молодых специалиста получают персональную выплату</w:t>
            </w:r>
          </w:p>
        </w:tc>
      </w:tr>
      <w:tr>
        <w:trPr>
          <w:trHeight w:val="234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повышение размеров оплаты труда педагогическим работникам  муниципальных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01.1.001048П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555,9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555,90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Ежемесячно 32 педагога получают стимулирующие выплаты</w:t>
            </w:r>
          </w:p>
        </w:tc>
      </w:tr>
      <w:tr>
        <w:trPr>
          <w:trHeight w:val="226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522,14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522,14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првышение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с 01.07.2022 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415,57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415,57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с 01.07.2022 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01.1.001051П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651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651,00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5.18.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Благотворительные пожертвования, спонсорская помощь, платные услуги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6514,51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5400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5400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17314,51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5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55105,01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49891,61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49891,61</w:t>
            </w:r>
          </w:p>
        </w:tc>
        <w:tc>
          <w:tcPr>
            <w:tcW w:w="12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154888,23</w:t>
            </w:r>
          </w:p>
        </w:tc>
        <w:tc>
          <w:tcPr>
            <w:tcW w:w="18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095" w:hRule="atLeast"/>
        </w:trPr>
        <w:tc>
          <w:tcPr>
            <w:tcW w:w="1410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6. Устранение нарушений СанПиН в соответствии с требованиями Управления Федеральной службы по надзору в сфере защиты прав потребителей и благополучия человека по Красноярскому краю (Территориальный отдел в г.Шарыпово)</w:t>
            </w:r>
          </w:p>
        </w:tc>
      </w:tr>
      <w:tr>
        <w:trPr>
          <w:trHeight w:val="211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0702         0703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01.10085090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3600,00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2-х  учреждениях произведен текущий ремонт водоснабжения и канализации в помещении мастерских</w:t>
            </w:r>
          </w:p>
        </w:tc>
      </w:tr>
      <w:tr>
        <w:trPr>
          <w:trHeight w:val="196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Проведение текущего и капитального ремонта объектов социальной сферы муниципального образования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01.1.0085180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1200,00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5-х учреждениях произведен текущий ремонт вытяжной вентиляции в помещении мастерских</w:t>
            </w:r>
          </w:p>
        </w:tc>
      </w:tr>
      <w:tr>
        <w:trPr>
          <w:trHeight w:val="174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Устройство теневых навесов в детских дошкольных учреждениях города в рамках родпрограммы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0702    0701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01.1.0089820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12000,00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6-ти учреждениях произведено устройство теневых навесов</w:t>
            </w:r>
          </w:p>
        </w:tc>
      </w:tr>
      <w:tr>
        <w:trPr>
          <w:trHeight w:val="267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Создание в общеобразовательных организациях, расположенных </w:t>
              <w:br/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01.10074300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5145,58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5145,58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 текущий ремонт спортивного зала в одном общеобразовательном учреждении</w:t>
            </w:r>
          </w:p>
        </w:tc>
      </w:tr>
      <w:tr>
        <w:trPr>
          <w:trHeight w:val="292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01.100S4300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51,98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52,50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52,50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156,98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 текущий ремонт спортивного зала в одном общеобразовательном учреждении</w:t>
            </w:r>
          </w:p>
        </w:tc>
      </w:tr>
      <w:tr>
        <w:trPr>
          <w:trHeight w:val="286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01.10078400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кровли произведен в 4-х учреждениях</w:t>
            </w:r>
          </w:p>
        </w:tc>
      </w:tr>
      <w:tr>
        <w:trPr>
          <w:trHeight w:val="264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направленных наразвитие и повышение качества работы  муниципальных учреждений,предоставление новых муниципальных услуг, повышение их качества, 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0701                        0702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01.100S8400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84,11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84,21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71,61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239,93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кровли произведен в 4-х учреждениях</w:t>
            </w:r>
          </w:p>
        </w:tc>
      </w:tr>
      <w:tr>
        <w:trPr>
          <w:trHeight w:val="265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6.8.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01.10075630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3125,00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2500,00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2500,00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8125,00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</w:tr>
      <w:tr>
        <w:trPr>
          <w:trHeight w:val="25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6.9.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01.100S5630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31,57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25,30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25,30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82,17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</w:tr>
      <w:tr>
        <w:trPr>
          <w:trHeight w:val="259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6.10.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01.100S5590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441,84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441,84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</w:tr>
      <w:tr>
        <w:trPr>
          <w:trHeight w:val="840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6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22480,08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4262,01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4249,41</w:t>
            </w:r>
          </w:p>
        </w:tc>
        <w:tc>
          <w:tcPr>
            <w:tcW w:w="12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30991,50</w:t>
            </w:r>
          </w:p>
        </w:tc>
        <w:tc>
          <w:tcPr>
            <w:tcW w:w="18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440" w:hRule="atLeast"/>
        </w:trPr>
        <w:tc>
          <w:tcPr>
            <w:tcW w:w="1410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7 .Устранение нарушений правил пожарной безопасности в соответствии с требованиями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(МЧС) по Красноярскому краю (Отдел надзорной деятельности по г.Шарыпово, Шарыповскому и Ужурскому районам)</w:t>
            </w:r>
          </w:p>
        </w:tc>
      </w:tr>
      <w:tr>
        <w:trPr>
          <w:trHeight w:val="196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01.1.0085090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9-ти учреждениях проведена экспертиза огнезащитной обработки деревянных конструкций кровли и декораций</w:t>
            </w:r>
          </w:p>
        </w:tc>
      </w:tr>
      <w:tr>
        <w:trPr>
          <w:trHeight w:val="525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7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10" w:hRule="atLeast"/>
        </w:trPr>
        <w:tc>
          <w:tcPr>
            <w:tcW w:w="14100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8. 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в образовательных учреждениях</w:t>
            </w:r>
          </w:p>
        </w:tc>
      </w:tr>
      <w:tr>
        <w:trPr>
          <w:trHeight w:val="1890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8.1.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01.1.8509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Восстановлена целостность ограждения территории по периметру в 16-ти учреждениях</w:t>
            </w:r>
          </w:p>
        </w:tc>
      </w:tr>
      <w:tr>
        <w:trPr>
          <w:trHeight w:val="1185" w:hRule="atLeast"/>
        </w:trPr>
        <w:tc>
          <w:tcPr>
            <w:tcW w:w="43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8.2.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Восстановление наружного освещения 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7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Восстановлено  наружное освещение в 18-ти учреждениях</w:t>
            </w:r>
          </w:p>
        </w:tc>
      </w:tr>
      <w:tr>
        <w:trPr>
          <w:trHeight w:val="634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8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8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43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5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1046710,30</w:t>
            </w:r>
          </w:p>
        </w:tc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939511,39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903359,39</w:t>
            </w:r>
          </w:p>
        </w:tc>
        <w:tc>
          <w:tcPr>
            <w:tcW w:w="12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2889581,08</w:t>
            </w:r>
          </w:p>
        </w:tc>
        <w:tc>
          <w:tcPr>
            <w:tcW w:w="18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43f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0843f8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fb7096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843f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fb709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LibreOffice/7.5.5.2$Windows_X86_64 LibreOffice_project/ca8fe7424262805f223b9a2334bc7181abbcbf5e</Application>
  <AppVersion>15.0000</AppVersion>
  <DocSecurity>0</DocSecurity>
  <Pages>66</Pages>
  <Words>7621</Words>
  <Characters>54958</Characters>
  <CharactersWithSpaces>65005</CharactersWithSpaces>
  <Paragraphs>1857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2022-07-19T06:13:00Z</dcterms:created>
  <dc:creator>Пользователь Windows</dc:creator>
  <dc:description/>
  <dc:language>ru-RU</dc:language>
  <cp:lastModifiedBy/>
  <cp:lastPrinted>2022-07-19T07:06:00Z</cp:lastPrinted>
  <dcterms:modified xsi:type="dcterms:W3CDTF">2023-09-25T09:58:51Z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