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ConsPlusTitle"/>
        <w:jc w:val="both"/>
        <w:rPr>
          <w:b w:val="false"/>
        </w:rPr>
      </w:pPr>
      <w:r>
        <w:rPr>
          <w:b w:val="false"/>
        </w:rPr>
        <w:t>15.07.2022</w:t>
        <w:tab/>
        <w:tab/>
      </w:r>
      <w:r>
        <w:rPr/>
        <w:tab/>
        <w:tab/>
        <w:tab/>
        <w:tab/>
        <w:tab/>
        <w:tab/>
        <w:tab/>
        <w:tab/>
        <w:tab/>
      </w:r>
      <w:r>
        <w:rPr>
          <w:b w:val="false"/>
        </w:rPr>
        <w:t>№225</w:t>
      </w:r>
    </w:p>
    <w:p>
      <w:pPr>
        <w:pStyle w:val="ConsPlusTitle"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07.04.2015 № 56 «Об общественном совете по делам национальностей при Администрации города Шарыпово» (в редакции от 02.04.2019 № 69) 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/>
          <w:t>Конституцией</w:t>
        </w:r>
      </w:hyperlink>
      <w:r>
        <w:rPr/>
        <w:t xml:space="preserve"> Российской Федерации, п.7.2) ч.1 ст.16 Федерального закона от 06.10.2003 № 131-ФЗ «Об общих принципах организации местного самоуправления в Российской Федерации», абз.2 п.п. и) п. 21.1 раздела </w:t>
      </w:r>
      <w:r>
        <w:rPr>
          <w:lang w:val="en-US"/>
        </w:rPr>
        <w:t>III</w:t>
      </w:r>
      <w:r>
        <w:rPr/>
        <w:t xml:space="preserve"> Стратегии государственной национальной политики Российской Федерации, утв. Указом Президента Российской Федерации от 19.12.2012г. № 1666, руководствуясь п. 1.41 ч. 1 </w:t>
      </w:r>
      <w:hyperlink r:id="rId3">
        <w:r>
          <w:rPr/>
          <w:t>ст.7, 3</w:t>
        </w:r>
      </w:hyperlink>
      <w:r>
        <w:rPr/>
        <w:t xml:space="preserve">4 Устава города Шарыпово, </w:t>
      </w:r>
    </w:p>
    <w:p>
      <w:pPr>
        <w:pStyle w:val="ConsPlusNormal"/>
        <w:jc w:val="both"/>
        <w:rPr/>
      </w:pPr>
      <w:r>
        <w:rPr/>
        <w:t>ПОСТАНОВЛЯЮ:</w:t>
      </w:r>
    </w:p>
    <w:p>
      <w:pPr>
        <w:pStyle w:val="ConsPlusNormal"/>
        <w:ind w:firstLine="540"/>
        <w:jc w:val="both"/>
        <w:rPr/>
      </w:pPr>
      <w:r>
        <w:rPr/>
        <w:t>1. Внести в постановление Администрации города Шарыпово от 07.04.2015 № 56 «Об общественном совете по делам национальностей при Администрации города Шарыпово» (в редакции от 02.04.2019 № 69) следующие изменения:</w:t>
      </w:r>
    </w:p>
    <w:p>
      <w:pPr>
        <w:pStyle w:val="ConsPlusNormal"/>
        <w:ind w:firstLine="540"/>
        <w:jc w:val="both"/>
        <w:rPr/>
      </w:pPr>
      <w:r>
        <w:rPr/>
        <w:t>1.1. Приложение № 2 к постановлению изложить в новой редакции согласно приложению № 1 к настоящему постановлению.</w:t>
      </w:r>
    </w:p>
    <w:p>
      <w:pPr>
        <w:pStyle w:val="ConsPlusNormal"/>
        <w:ind w:firstLine="540"/>
        <w:jc w:val="both"/>
        <w:rPr/>
      </w:pPr>
      <w:r>
        <w:rPr/>
        <w:t>2. Контроль за выполнением постановления возложить на заместителя Главы города Шарыпово по общественно-политической работе Синькевич И.А.</w:t>
      </w:r>
    </w:p>
    <w:p>
      <w:pPr>
        <w:pStyle w:val="ConsPlusNormal"/>
        <w:ind w:firstLine="540"/>
        <w:jc w:val="both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Приложение № 1 к Постановлению</w:t>
      </w:r>
    </w:p>
    <w:p>
      <w:pPr>
        <w:pStyle w:val="ConsPlusNormal"/>
        <w:jc w:val="right"/>
        <w:rPr/>
      </w:pPr>
      <w:r>
        <w:rPr/>
        <w:t>Администрации города Шарыпово</w:t>
      </w:r>
    </w:p>
    <w:p>
      <w:pPr>
        <w:pStyle w:val="ConsPlusNormal"/>
        <w:jc w:val="right"/>
        <w:rPr/>
      </w:pPr>
      <w:r>
        <w:rPr/>
        <w:t>от  15.07.2022 №  225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«Приложение №2 к Постановлению</w:t>
      </w:r>
    </w:p>
    <w:p>
      <w:pPr>
        <w:pStyle w:val="ConsPlusNormal"/>
        <w:jc w:val="right"/>
        <w:rPr/>
      </w:pPr>
      <w:r>
        <w:rPr/>
        <w:t>Администрации города Шарыпово</w:t>
      </w:r>
    </w:p>
    <w:p>
      <w:pPr>
        <w:pStyle w:val="ConsPlusNormal"/>
        <w:jc w:val="right"/>
        <w:rPr/>
      </w:pPr>
      <w:r>
        <w:rPr/>
        <w:t>от 07 апреля 2015 года № 56</w:t>
      </w:r>
    </w:p>
    <w:p>
      <w:pPr>
        <w:pStyle w:val="ConsPlusNormal"/>
        <w:jc w:val="right"/>
        <w:rPr/>
      </w:pPr>
      <w:r>
        <w:rPr/>
      </w:r>
    </w:p>
    <w:p>
      <w:pPr>
        <w:pStyle w:val="ConsPlusTitle"/>
        <w:jc w:val="center"/>
        <w:rPr/>
      </w:pPr>
      <w:r>
        <w:rPr/>
      </w:r>
      <w:bookmarkStart w:id="0" w:name="P32"/>
      <w:bookmarkStart w:id="1" w:name="P103"/>
      <w:bookmarkStart w:id="2" w:name="P32"/>
      <w:bookmarkStart w:id="3" w:name="P103"/>
      <w:bookmarkEnd w:id="2"/>
      <w:bookmarkEnd w:id="3"/>
    </w:p>
    <w:p>
      <w:pPr>
        <w:pStyle w:val="ConsPlusTitle"/>
        <w:jc w:val="center"/>
        <w:rPr/>
      </w:pPr>
      <w:r>
        <w:rPr/>
        <w:t>СОСТАВ</w:t>
      </w:r>
    </w:p>
    <w:p>
      <w:pPr>
        <w:pStyle w:val="ConsPlusTitle"/>
        <w:jc w:val="center"/>
        <w:rPr/>
      </w:pPr>
      <w:r>
        <w:rPr/>
        <w:t>СОВЕТА ПО ДЕЛАМ НАЦИОНАЛЬНОСТЕЙ ПРИ АДМИНИСТРАЦИИ</w:t>
      </w:r>
    </w:p>
    <w:p>
      <w:pPr>
        <w:pStyle w:val="ConsPlusTitle"/>
        <w:jc w:val="center"/>
        <w:rPr/>
      </w:pPr>
      <w:r>
        <w:rPr/>
        <w:t>ГОРОДА ШАРЫПОВО</w:t>
      </w:r>
    </w:p>
    <w:p>
      <w:pPr>
        <w:pStyle w:val="ConsPlusNormal"/>
        <w:jc w:val="both"/>
        <w:rPr/>
      </w:pPr>
      <w:r>
        <w:rPr/>
      </w:r>
    </w:p>
    <w:tbl>
      <w:tblPr>
        <w:tblW w:w="956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401"/>
        <w:gridCol w:w="709"/>
        <w:gridCol w:w="4961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Хохлов Вадим Геннадьевич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Глава города Шарыпово, председатель Совета;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Синькевич Ирина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заместитель Главы города Шарыпово по общественно-политической работе, заместитель председателя Совета;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Скоропадская Гузель Вахитовна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ведущий специалист Отдела культуры Администрации города Шарыпово, ответственный секретарь Совета;</w:t>
            </w:r>
          </w:p>
        </w:tc>
      </w:tr>
      <w:tr>
        <w:trPr/>
        <w:tc>
          <w:tcPr>
            <w:tcW w:w="9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        </w:t>
            </w:r>
            <w:r>
              <w:rPr/>
              <w:t>Члены Совета: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Басыров Фатых Адиевич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татарской национально-культурной автономии;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Власова Татьяна Валерьевна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белорусского национально-культурного объединения;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Гроза Светлана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начальник Отдела культуры Администрации города Шарыпово;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Гусейнов Алиасман Джабархан оглы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азербайджанского национально-культурного объединения;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Зайнулина Гульсасак Галиевна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башкирского клуба «Дустар»;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Звездина Людмила Викторовна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русского национально-культурного объединения;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Мендруляк Анна Игоревна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молдавского национально-культурного объединения;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Саладжиев Магомед Амин Архимекович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руководитель дагестанского национально-культурного объединения</w:t>
            </w:r>
          </w:p>
        </w:tc>
      </w:tr>
    </w:tbl>
    <w:p>
      <w:pPr>
        <w:pStyle w:val="ConsPlus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>»</w:t>
        <w:tab/>
      </w:r>
    </w:p>
    <w:p>
      <w:pPr>
        <w:pStyle w:val="ConsPlusNormal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44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833a9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33a9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833a9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185C8364101769F6B0C30C15BCF6D2455C25BF37C084C9FE4CB3634213B908C17371AB967267ABC487095zED9G" TargetMode="External"/><Relationship Id="rId3" Type="http://schemas.openxmlformats.org/officeDocument/2006/relationships/hyperlink" Target="consultantplus://offline/ref=A185C8364101769F6B0C30D758A3322B54C102FB755810CFE8CE3E66763BCCC9413E10EF3A6270A34A7093EF9A3461EE278C661E1EE8502B449A19BAz8D2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LibreOffice/7.5.5.2$Windows_X86_64 LibreOffice_project/ca8fe7424262805f223b9a2334bc7181abbcbf5e</Application>
  <AppVersion>15.0000</AppVersion>
  <DocSecurity>0</DocSecurity>
  <Pages>3</Pages>
  <Words>343</Words>
  <Characters>2446</Characters>
  <CharactersWithSpaces>2775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2022-07-12T06:03:00Z</dcterms:created>
  <dc:creator>User</dc:creator>
  <dc:description/>
  <dc:language>ru-RU</dc:language>
  <cp:lastModifiedBy/>
  <cp:lastPrinted>2022-07-27T04:54:00Z</cp:lastPrinted>
  <dcterms:modified xsi:type="dcterms:W3CDTF">2022-08-09T14:18:39Z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