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ind w:right="10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</w:rPr>
              <w:t>206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01.10.2021 № 187, от 10.11.2021 № 233,                        от 15.02.2022 № 52, от 11.03.2022 № 77,                            от 06.05.2022 № 126, от 23.05.2022 № 167,               от 10.06.2022 № 198)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01.10.2021 № 187, от 10.11.2021 № 233,                      от 15.02.2022 № 52, от 11.03.2022 № 77, от 06.05.2022 № 126, от 23.05.2022  № 167, от 10.06.2022 № 198)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Приложении № 2 к подпрограмме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</w:t>
      </w:r>
      <w:r>
        <w:rPr>
          <w:sz w:val="28"/>
          <w:szCs w:val="28"/>
        </w:rPr>
        <w:t xml:space="preserve"> с указанием «Перечня мероприятий подпрограммы» строку 1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33"/>
        <w:gridCol w:w="1314"/>
        <w:gridCol w:w="640"/>
        <w:gridCol w:w="706"/>
        <w:gridCol w:w="1168"/>
        <w:gridCol w:w="578"/>
        <w:gridCol w:w="888"/>
        <w:gridCol w:w="721"/>
        <w:gridCol w:w="568"/>
        <w:gridCol w:w="876"/>
      </w:tblGrid>
      <w:tr>
        <w:trPr>
          <w:trHeight w:val="1748" w:hRule="atLeast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хозяйства, направляемых на долевое финансирование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0501; 1003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322; 853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35 495,0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35 495,0</w:t>
            </w:r>
          </w:p>
        </w:tc>
      </w:tr>
      <w:tr>
        <w:trPr>
          <w:trHeight w:val="2205" w:hRule="atLeast"/>
        </w:trPr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0501; 1003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322; 853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szCs w:val="20"/>
    </w:rPr>
  </w:style>
  <w:style w:type="character" w:styleId="Style13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11">
    <w:name w:val="Заголовок 1 Знак"/>
    <w:qFormat/>
    <w:rPr>
      <w:sz w:val="28"/>
    </w:rPr>
  </w:style>
  <w:style w:type="character" w:styleId="Style14">
    <w:name w:val="Верхний колонтитул Знак"/>
    <w:qFormat/>
    <w:rPr>
      <w:sz w:val="28"/>
    </w:rPr>
  </w:style>
  <w:style w:type="character" w:styleId="12">
    <w:name w:val="Верхний колонтитул Знак1"/>
    <w:qFormat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94</TotalTime>
  <Application>LibreOffice/7.5.5.2$Windows_X86_64 LibreOffice_project/ca8fe7424262805f223b9a2334bc7181abbcbf5e</Application>
  <AppVersion>15.0000</AppVersion>
  <Pages>2</Pages>
  <Words>336</Words>
  <Characters>2250</Characters>
  <CharactersWithSpaces>2775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2021-11-22T14:44:00Z</dcterms:created>
  <dc:creator>User</dc:creator>
  <dc:description/>
  <cp:keywords/>
  <dc:language>ru-RU</dc:language>
  <cp:lastModifiedBy>User</cp:lastModifiedBy>
  <dcterms:modified xsi:type="dcterms:W3CDTF">2022-06-21T14:01:00Z</dcterms:modified>
  <cp:revision>22</cp:revision>
  <dc:subject/>
  <dc:title/>
</cp:coreProperties>
</file>