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ook w:val="04A0" w:firstRow="1" w:lastRow="0" w:firstColumn="1" w:lastColumn="0" w:noHBand="0" w:noVBand="1"/>
      </w:tblPr>
      <w:tblGrid>
        <w:gridCol w:w="9639"/>
      </w:tblGrid>
      <w:tr w:rsidR="00407638" w14:paraId="652327BE" w14:textId="77777777">
        <w:trPr>
          <w:trHeight w:val="1984"/>
        </w:trPr>
        <w:tc>
          <w:tcPr>
            <w:tcW w:w="9639" w:type="dxa"/>
            <w:shd w:val="clear" w:color="auto" w:fill="auto"/>
          </w:tcPr>
          <w:p w14:paraId="60F2D681" w14:textId="77777777" w:rsidR="00407638" w:rsidRDefault="00000000">
            <w:pPr>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g">
                  <w:drawing>
                    <wp:inline distT="0" distB="0" distL="0" distR="0" wp14:anchorId="2EA6E532" wp14:editId="53B387CE">
                      <wp:extent cx="485775" cy="742950"/>
                      <wp:effectExtent l="0" t="0" r="9525" b="0"/>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pic:cNvPicPr>
                            </pic:nvPicPr>
                            <pic:blipFill>
                              <a:blip r:embed="rId9"/>
                              <a:stretch/>
                            </pic:blipFill>
                            <pic:spPr bwMode="auto">
                              <a:xfrm>
                                <a:off x="0" y="0"/>
                                <a:ext cx="485775" cy="74295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8.25pt;height:58.50pt;mso-wrap-distance-left:0.00pt;mso-wrap-distance-top:0.00pt;mso-wrap-distance-right:0.00pt;mso-wrap-distance-bottom:0.00pt;z-index:1;" stroked="f">
                      <v:imagedata r:id="rId11" o:title=""/>
                      <o:lock v:ext="edit" rotation="t"/>
                    </v:shape>
                  </w:pict>
                </mc:Fallback>
              </mc:AlternateContent>
            </w:r>
          </w:p>
          <w:p w14:paraId="5F1C031B" w14:textId="77777777" w:rsidR="00407638" w:rsidRDefault="00407638">
            <w:pPr>
              <w:jc w:val="center"/>
              <w:rPr>
                <w:rFonts w:ascii="Times New Roman" w:hAnsi="Times New Roman" w:cs="Times New Roman"/>
                <w:b/>
                <w:color w:val="000000" w:themeColor="text1"/>
                <w:sz w:val="28"/>
                <w:szCs w:val="28"/>
              </w:rPr>
            </w:pPr>
          </w:p>
          <w:p w14:paraId="50B00065" w14:textId="77777777" w:rsidR="00407638" w:rsidRDefault="00000000">
            <w:pPr>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АДМИНИСТРАЦИЯ ГОРОДА ШАРЫПОВО КРАСНОЯРСКОГО КРАЯ</w:t>
            </w:r>
          </w:p>
          <w:p w14:paraId="0B0BF784" w14:textId="77777777" w:rsidR="00407638" w:rsidRDefault="00407638">
            <w:pPr>
              <w:jc w:val="center"/>
              <w:rPr>
                <w:rFonts w:ascii="Times New Roman" w:hAnsi="Times New Roman" w:cs="Times New Roman"/>
                <w:b/>
                <w:color w:val="000000" w:themeColor="text1"/>
                <w:sz w:val="28"/>
                <w:szCs w:val="28"/>
              </w:rPr>
            </w:pPr>
          </w:p>
        </w:tc>
      </w:tr>
    </w:tbl>
    <w:p w14:paraId="10B884FC" w14:textId="77777777" w:rsidR="00407638" w:rsidRDefault="00407638">
      <w:pPr>
        <w:widowControl/>
        <w:rPr>
          <w:rFonts w:ascii="Times New Roman" w:hAnsi="Times New Roman" w:cs="Times New Roman"/>
          <w:color w:val="000000" w:themeColor="text1"/>
          <w:sz w:val="28"/>
          <w:szCs w:val="28"/>
        </w:rPr>
      </w:pPr>
    </w:p>
    <w:p w14:paraId="11D26CAD" w14:textId="77777777" w:rsidR="00407638" w:rsidRDefault="00000000">
      <w:pPr>
        <w:widowContro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ПОСТАНОВЛЕНИЕ</w:t>
      </w:r>
    </w:p>
    <w:p w14:paraId="509FD401" w14:textId="77777777" w:rsidR="00407638" w:rsidRDefault="00407638">
      <w:pPr>
        <w:widowControl/>
        <w:rPr>
          <w:rFonts w:ascii="Times New Roman" w:hAnsi="Times New Roman" w:cs="Times New Roman"/>
          <w:color w:val="000000" w:themeColor="text1"/>
          <w:sz w:val="28"/>
          <w:szCs w:val="28"/>
        </w:rPr>
      </w:pPr>
    </w:p>
    <w:p w14:paraId="1E951C2F" w14:textId="4FB4C83B" w:rsidR="00407638" w:rsidRDefault="00000000">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EA1709">
        <w:rPr>
          <w:rFonts w:ascii="Times New Roman" w:hAnsi="Times New Roman" w:cs="Times New Roman"/>
          <w:bCs/>
          <w:color w:val="000000" w:themeColor="text1"/>
          <w:sz w:val="28"/>
          <w:szCs w:val="28"/>
        </w:rPr>
        <w:t>16.07.2025</w:t>
      </w:r>
      <w:r>
        <w:rPr>
          <w:rFonts w:ascii="Times New Roman" w:hAnsi="Times New Roman" w:cs="Times New Roman"/>
          <w:bCs/>
          <w:color w:val="000000" w:themeColor="text1"/>
          <w:sz w:val="28"/>
          <w:szCs w:val="28"/>
        </w:rPr>
        <w:t xml:space="preserve">                                                                                                  № </w:t>
      </w:r>
      <w:r w:rsidR="00EA1709">
        <w:rPr>
          <w:rFonts w:ascii="Times New Roman" w:hAnsi="Times New Roman" w:cs="Times New Roman"/>
          <w:bCs/>
          <w:color w:val="000000" w:themeColor="text1"/>
          <w:sz w:val="28"/>
          <w:szCs w:val="28"/>
        </w:rPr>
        <w:t>173</w:t>
      </w:r>
    </w:p>
    <w:p w14:paraId="5966E72D" w14:textId="77777777" w:rsidR="00407638" w:rsidRDefault="00407638">
      <w:pPr>
        <w:jc w:val="both"/>
        <w:rPr>
          <w:rFonts w:ascii="Times New Roman" w:hAnsi="Times New Roman" w:cs="Times New Roman"/>
          <w:bCs/>
          <w:color w:val="000000" w:themeColor="text1"/>
          <w:sz w:val="28"/>
          <w:szCs w:val="28"/>
        </w:rPr>
      </w:pPr>
    </w:p>
    <w:p w14:paraId="5BBF9AB6" w14:textId="77777777" w:rsidR="00407638" w:rsidRDefault="00407638">
      <w:pPr>
        <w:jc w:val="both"/>
        <w:rPr>
          <w:rFonts w:ascii="Times New Roman" w:hAnsi="Times New Roman" w:cs="Times New Roman"/>
          <w:color w:val="000000" w:themeColor="text1"/>
          <w:sz w:val="28"/>
          <w:szCs w:val="28"/>
        </w:rPr>
      </w:pPr>
    </w:p>
    <w:p w14:paraId="609F3180" w14:textId="77777777" w:rsidR="00407638" w:rsidRDefault="00000000">
      <w:pPr>
        <w:pBdr>
          <w:top w:val="none" w:sz="4" w:space="0" w:color="000000"/>
          <w:left w:val="none" w:sz="4" w:space="0" w:color="000000"/>
          <w:bottom w:val="none" w:sz="4" w:space="0" w:color="000000"/>
          <w:right w:val="none" w:sz="4" w:space="0" w:color="000000"/>
        </w:pBdr>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утверждении Порядка предоставления субсидии муниципальному унитарному предприятию «Инженерные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w:t>
      </w:r>
      <w:proofErr w:type="gramStart"/>
      <w:r>
        <w:rPr>
          <w:rFonts w:ascii="Times New Roman" w:hAnsi="Times New Roman" w:cs="Times New Roman"/>
          <w:color w:val="000000" w:themeColor="text1"/>
          <w:sz w:val="28"/>
          <w:szCs w:val="28"/>
        </w:rPr>
        <w:t>сфере  водоснабжения</w:t>
      </w:r>
      <w:proofErr w:type="gramEnd"/>
      <w:r>
        <w:rPr>
          <w:rFonts w:ascii="Times New Roman" w:hAnsi="Times New Roman" w:cs="Times New Roman"/>
          <w:color w:val="000000" w:themeColor="text1"/>
          <w:sz w:val="28"/>
          <w:szCs w:val="28"/>
        </w:rPr>
        <w:t xml:space="preserve">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p>
    <w:p w14:paraId="563ADF3B" w14:textId="77777777" w:rsidR="00407638" w:rsidRDefault="00407638">
      <w:pPr>
        <w:pBdr>
          <w:top w:val="none" w:sz="4" w:space="0" w:color="000000"/>
          <w:left w:val="none" w:sz="4" w:space="0" w:color="000000"/>
          <w:bottom w:val="none" w:sz="4" w:space="0" w:color="000000"/>
          <w:right w:val="none" w:sz="4" w:space="0" w:color="000000"/>
        </w:pBdr>
        <w:ind w:firstLine="539"/>
        <w:jc w:val="both"/>
        <w:rPr>
          <w:sz w:val="28"/>
          <w:szCs w:val="28"/>
        </w:rPr>
      </w:pPr>
    </w:p>
    <w:p w14:paraId="2B92AB35" w14:textId="77777777" w:rsidR="00407638" w:rsidRDefault="00407638">
      <w:pPr>
        <w:pBdr>
          <w:top w:val="none" w:sz="4" w:space="0" w:color="000000"/>
          <w:left w:val="none" w:sz="4" w:space="0" w:color="000000"/>
          <w:bottom w:val="none" w:sz="4" w:space="0" w:color="000000"/>
          <w:right w:val="none" w:sz="4" w:space="0" w:color="000000"/>
        </w:pBdr>
        <w:ind w:firstLine="539"/>
        <w:jc w:val="both"/>
        <w:rPr>
          <w:rFonts w:ascii="Times New Roman" w:hAnsi="Times New Roman" w:cs="Times New Roman"/>
          <w:color w:val="000000" w:themeColor="text1"/>
          <w:sz w:val="28"/>
          <w:szCs w:val="28"/>
        </w:rPr>
      </w:pPr>
    </w:p>
    <w:p w14:paraId="34BEE2C0" w14:textId="77777777" w:rsidR="00407638" w:rsidRDefault="00000000">
      <w:pPr>
        <w:pBdr>
          <w:top w:val="none" w:sz="4" w:space="0" w:color="000000"/>
          <w:left w:val="none" w:sz="4" w:space="0" w:color="000000"/>
          <w:bottom w:val="none" w:sz="4" w:space="0" w:color="000000"/>
          <w:right w:val="none" w:sz="4" w:space="0" w:color="000000"/>
        </w:pBdr>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со статьей 78  Бюджетного кодекса Российской Федерации, </w:t>
      </w:r>
      <w:r>
        <w:rPr>
          <w:rFonts w:ascii="Times New Roman" w:eastAsiaTheme="minorHAnsi" w:hAnsi="Times New Roman" w:cs="Times New Roman"/>
          <w:color w:val="000000" w:themeColor="text1"/>
          <w:sz w:val="28"/>
          <w:szCs w:val="28"/>
          <w:lang w:eastAsia="en-US"/>
        </w:rPr>
        <w:t xml:space="preserve">Федеральным </w:t>
      </w:r>
      <w:hyperlink r:id="rId12" w:tooltip="https://login.consultant.ru/link/?req=doc&amp;base=LAW&amp;n=342202" w:history="1">
        <w:r>
          <w:rPr>
            <w:rFonts w:ascii="Times New Roman" w:eastAsiaTheme="minorHAnsi" w:hAnsi="Times New Roman" w:cs="Times New Roman"/>
            <w:color w:val="000000" w:themeColor="text1"/>
            <w:sz w:val="28"/>
            <w:szCs w:val="28"/>
            <w:lang w:eastAsia="en-US"/>
          </w:rPr>
          <w:t>законом</w:t>
        </w:r>
      </w:hyperlink>
      <w:r>
        <w:rPr>
          <w:rFonts w:ascii="Times New Roman" w:eastAsiaTheme="minorHAnsi" w:hAnsi="Times New Roman" w:cs="Times New Roman"/>
          <w:color w:val="000000" w:themeColor="text1"/>
          <w:sz w:val="28"/>
          <w:szCs w:val="28"/>
          <w:lang w:eastAsia="en-US"/>
        </w:rPr>
        <w:t xml:space="preserve"> от 14.11.2002 N 161-ФЗ "О государственных и муниципальных унитарных предприятиях»,</w:t>
      </w:r>
      <w:r>
        <w:rPr>
          <w:rFonts w:ascii="Times New Roman" w:hAnsi="Times New Roman" w:cs="Times New Roman"/>
          <w:color w:val="000000" w:themeColor="text1"/>
          <w:sz w:val="28"/>
          <w:szCs w:val="28"/>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eastAsiaTheme="minorHAnsi" w:hAnsi="Times New Roman" w:cs="Times New Roman"/>
          <w:color w:val="000000" w:themeColor="text1"/>
          <w:sz w:val="28"/>
          <w:szCs w:val="28"/>
          <w:lang w:eastAsia="en-US"/>
        </w:rPr>
        <w:t>,</w:t>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руководствуясь статьей 34 Устава города Шарыпово Красноярского края,</w:t>
      </w:r>
    </w:p>
    <w:p w14:paraId="1A0DB911" w14:textId="77777777" w:rsidR="00407638" w:rsidRDefault="00000000">
      <w:pPr>
        <w:tabs>
          <w:tab w:val="left" w:pos="709"/>
        </w:tabs>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ПОСТАНОВЛЯЮ:</w:t>
      </w:r>
    </w:p>
    <w:p w14:paraId="1B81886F" w14:textId="77777777" w:rsidR="00407638" w:rsidRDefault="00000000">
      <w:pPr>
        <w:ind w:firstLine="709"/>
        <w:jc w:val="both"/>
        <w:rPr>
          <w:rFonts w:ascii="Times New Roman" w:hAnsi="Times New Roman" w:cs="Times New Roman"/>
          <w:color w:val="000000" w:themeColor="text1"/>
          <w:sz w:val="28"/>
          <w:szCs w:val="28"/>
        </w:rPr>
      </w:pPr>
      <w:bookmarkStart w:id="0" w:name="sub_5"/>
      <w:r>
        <w:rPr>
          <w:rFonts w:ascii="Times New Roman" w:hAnsi="Times New Roman" w:cs="Times New Roman"/>
          <w:color w:val="000000" w:themeColor="text1"/>
          <w:sz w:val="28"/>
          <w:szCs w:val="28"/>
        </w:rPr>
        <w:t xml:space="preserve">1. Утвердить </w:t>
      </w:r>
      <w:bookmarkStart w:id="1" w:name="_Hlk177037185"/>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HYPERLINK \l "P36"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eastAsia="Calibri" w:hAnsi="Times New Roman" w:cs="Times New Roman"/>
          <w:color w:val="000000" w:themeColor="text1"/>
          <w:sz w:val="28"/>
          <w:szCs w:val="28"/>
        </w:rPr>
        <w:t>Порядок</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w:t>
      </w:r>
      <w:bookmarkEnd w:id="1"/>
      <w:r>
        <w:rPr>
          <w:rFonts w:ascii="Times New Roman" w:hAnsi="Times New Roman" w:cs="Times New Roman"/>
          <w:color w:val="000000" w:themeColor="text1"/>
          <w:sz w:val="28"/>
          <w:szCs w:val="28"/>
        </w:rPr>
        <w:t xml:space="preserve">предоставления субсидии муниципальному унитарному предприятию «Инженерные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водоснабжения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r>
        <w:rPr>
          <w:rFonts w:ascii="Times New Roman" w:hAnsi="Times New Roman" w:cs="Times New Roman"/>
          <w:bCs/>
          <w:color w:val="000000" w:themeColor="text1"/>
          <w:sz w:val="28"/>
          <w:szCs w:val="28"/>
        </w:rPr>
        <w:t xml:space="preserve"> согласно приложению к настоящему постановлению.</w:t>
      </w:r>
    </w:p>
    <w:p w14:paraId="535BDA32" w14:textId="77777777" w:rsidR="00407638" w:rsidRDefault="0000000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Контроль за исполнением настоящего постановления возложить на Первого заместителя Главы города Шарыпово Д.В. </w:t>
      </w:r>
      <w:proofErr w:type="spellStart"/>
      <w:r>
        <w:rPr>
          <w:rFonts w:ascii="Times New Roman" w:hAnsi="Times New Roman" w:cs="Times New Roman"/>
          <w:color w:val="000000" w:themeColor="text1"/>
          <w:sz w:val="28"/>
          <w:szCs w:val="28"/>
        </w:rPr>
        <w:t>Саюшева</w:t>
      </w:r>
      <w:proofErr w:type="spellEnd"/>
      <w:r>
        <w:rPr>
          <w:rFonts w:ascii="Times New Roman" w:hAnsi="Times New Roman" w:cs="Times New Roman"/>
          <w:color w:val="000000" w:themeColor="text1"/>
          <w:sz w:val="28"/>
          <w:szCs w:val="28"/>
        </w:rPr>
        <w:t xml:space="preserve">. </w:t>
      </w:r>
    </w:p>
    <w:p w14:paraId="05CEA222" w14:textId="77777777" w:rsidR="00407638" w:rsidRDefault="000000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 Постановление вступает в силу в день, следующий за днём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hyperlink r:id="rId13" w:tooltip="https://sharypovo.gosuslugi.ru" w:history="1">
        <w:r>
          <w:rPr>
            <w:rStyle w:val="aff5"/>
            <w:rFonts w:ascii="Times New Roman" w:eastAsia="Arial" w:hAnsi="Times New Roman" w:cs="Times New Roman"/>
            <w:color w:val="000000" w:themeColor="text1"/>
            <w:sz w:val="28"/>
            <w:szCs w:val="28"/>
          </w:rPr>
          <w:t>https://sharypovo.gosuslugi.ru</w:t>
        </w:r>
      </w:hyperlink>
      <w:r>
        <w:rPr>
          <w:rFonts w:ascii="Times New Roman" w:hAnsi="Times New Roman" w:cs="Times New Roman"/>
          <w:color w:val="000000" w:themeColor="text1"/>
          <w:sz w:val="28"/>
          <w:szCs w:val="28"/>
        </w:rPr>
        <w:t>).</w:t>
      </w:r>
    </w:p>
    <w:p w14:paraId="632EB064" w14:textId="77777777" w:rsidR="00407638" w:rsidRDefault="00407638">
      <w:pPr>
        <w:ind w:firstLine="709"/>
        <w:jc w:val="both"/>
        <w:rPr>
          <w:rFonts w:ascii="Times New Roman" w:hAnsi="Times New Roman" w:cs="Times New Roman"/>
          <w:color w:val="000000" w:themeColor="text1"/>
          <w:sz w:val="28"/>
          <w:szCs w:val="28"/>
        </w:rPr>
      </w:pPr>
    </w:p>
    <w:p w14:paraId="1131D575" w14:textId="77777777" w:rsidR="00407638" w:rsidRDefault="00407638">
      <w:pPr>
        <w:ind w:firstLine="709"/>
        <w:jc w:val="both"/>
        <w:rPr>
          <w:rFonts w:ascii="Times New Roman" w:hAnsi="Times New Roman" w:cs="Times New Roman"/>
          <w:color w:val="000000" w:themeColor="text1"/>
          <w:sz w:val="28"/>
          <w:szCs w:val="28"/>
        </w:rPr>
      </w:pPr>
    </w:p>
    <w:p w14:paraId="3FD696E9" w14:textId="77777777" w:rsidR="00407638" w:rsidRDefault="00000000">
      <w:pPr>
        <w:pStyle w:val="aff"/>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города Шарыпово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В.Г. Хохлов </w:t>
      </w:r>
    </w:p>
    <w:p w14:paraId="26684555" w14:textId="77777777" w:rsidR="00407638" w:rsidRDefault="00407638">
      <w:pPr>
        <w:pStyle w:val="aff"/>
        <w:ind w:left="0"/>
        <w:jc w:val="both"/>
        <w:rPr>
          <w:rFonts w:ascii="Times New Roman" w:hAnsi="Times New Roman" w:cs="Times New Roman"/>
          <w:color w:val="000000" w:themeColor="text1"/>
          <w:sz w:val="28"/>
          <w:szCs w:val="28"/>
        </w:rPr>
      </w:pPr>
    </w:p>
    <w:p w14:paraId="09389BCF" w14:textId="77777777" w:rsidR="00407638" w:rsidRDefault="00407638">
      <w:pPr>
        <w:pStyle w:val="aff"/>
        <w:ind w:left="0"/>
        <w:jc w:val="both"/>
        <w:rPr>
          <w:rFonts w:ascii="Times New Roman" w:hAnsi="Times New Roman" w:cs="Times New Roman"/>
          <w:color w:val="000000" w:themeColor="text1"/>
          <w:sz w:val="28"/>
          <w:szCs w:val="28"/>
        </w:rPr>
      </w:pPr>
    </w:p>
    <w:p w14:paraId="5BBE0414" w14:textId="77777777" w:rsidR="00407638" w:rsidRDefault="00407638">
      <w:pPr>
        <w:pStyle w:val="aff"/>
        <w:ind w:left="0"/>
        <w:jc w:val="both"/>
        <w:rPr>
          <w:rFonts w:ascii="Times New Roman" w:hAnsi="Times New Roman" w:cs="Times New Roman"/>
          <w:color w:val="000000" w:themeColor="text1"/>
          <w:sz w:val="28"/>
          <w:szCs w:val="28"/>
        </w:rPr>
      </w:pPr>
    </w:p>
    <w:p w14:paraId="23AF4FBB" w14:textId="77777777" w:rsidR="00407638" w:rsidRDefault="00407638">
      <w:pPr>
        <w:pStyle w:val="aff"/>
        <w:ind w:left="0"/>
        <w:jc w:val="both"/>
        <w:rPr>
          <w:rFonts w:ascii="Times New Roman" w:hAnsi="Times New Roman" w:cs="Times New Roman"/>
          <w:color w:val="000000" w:themeColor="text1"/>
          <w:sz w:val="28"/>
          <w:szCs w:val="28"/>
        </w:rPr>
      </w:pPr>
    </w:p>
    <w:p w14:paraId="179271F5" w14:textId="77777777" w:rsidR="00407638" w:rsidRDefault="00407638">
      <w:pPr>
        <w:pStyle w:val="aff"/>
        <w:ind w:left="0"/>
        <w:jc w:val="both"/>
        <w:rPr>
          <w:rFonts w:ascii="Times New Roman" w:hAnsi="Times New Roman" w:cs="Times New Roman"/>
          <w:color w:val="000000" w:themeColor="text1"/>
          <w:sz w:val="28"/>
          <w:szCs w:val="28"/>
        </w:rPr>
      </w:pPr>
    </w:p>
    <w:p w14:paraId="682A803E" w14:textId="77777777" w:rsidR="00407638" w:rsidRDefault="00407638">
      <w:pPr>
        <w:pStyle w:val="aff"/>
        <w:ind w:left="0"/>
        <w:jc w:val="both"/>
        <w:rPr>
          <w:rFonts w:ascii="Times New Roman" w:hAnsi="Times New Roman" w:cs="Times New Roman"/>
          <w:color w:val="000000" w:themeColor="text1"/>
          <w:sz w:val="28"/>
          <w:szCs w:val="28"/>
        </w:rPr>
      </w:pPr>
    </w:p>
    <w:p w14:paraId="4186CC39" w14:textId="77777777" w:rsidR="00407638" w:rsidRDefault="00407638">
      <w:pPr>
        <w:pStyle w:val="aff"/>
        <w:ind w:left="0"/>
        <w:jc w:val="both"/>
        <w:rPr>
          <w:rFonts w:ascii="Times New Roman" w:hAnsi="Times New Roman" w:cs="Times New Roman"/>
          <w:color w:val="000000" w:themeColor="text1"/>
          <w:sz w:val="28"/>
          <w:szCs w:val="28"/>
        </w:rPr>
      </w:pPr>
    </w:p>
    <w:p w14:paraId="6B5590A7" w14:textId="77777777" w:rsidR="00407638" w:rsidRDefault="00407638">
      <w:pPr>
        <w:pStyle w:val="aff"/>
        <w:ind w:left="0"/>
        <w:jc w:val="both"/>
        <w:rPr>
          <w:rFonts w:ascii="Times New Roman" w:hAnsi="Times New Roman" w:cs="Times New Roman"/>
          <w:color w:val="000000" w:themeColor="text1"/>
          <w:sz w:val="28"/>
          <w:szCs w:val="28"/>
        </w:rPr>
      </w:pPr>
    </w:p>
    <w:p w14:paraId="4C9B50BA" w14:textId="77777777" w:rsidR="00407638" w:rsidRDefault="00407638">
      <w:pPr>
        <w:pStyle w:val="aff"/>
        <w:ind w:left="0"/>
        <w:jc w:val="both"/>
        <w:rPr>
          <w:rFonts w:ascii="Times New Roman" w:hAnsi="Times New Roman" w:cs="Times New Roman"/>
          <w:color w:val="000000" w:themeColor="text1"/>
          <w:sz w:val="28"/>
          <w:szCs w:val="28"/>
        </w:rPr>
      </w:pPr>
    </w:p>
    <w:p w14:paraId="7D74C55C" w14:textId="77777777" w:rsidR="00407638" w:rsidRDefault="00407638">
      <w:pPr>
        <w:pStyle w:val="aff"/>
        <w:ind w:left="0"/>
        <w:jc w:val="both"/>
        <w:rPr>
          <w:rFonts w:ascii="Times New Roman" w:hAnsi="Times New Roman" w:cs="Times New Roman"/>
          <w:color w:val="000000" w:themeColor="text1"/>
          <w:sz w:val="28"/>
          <w:szCs w:val="28"/>
        </w:rPr>
      </w:pPr>
    </w:p>
    <w:p w14:paraId="03C459CE" w14:textId="77777777" w:rsidR="00407638" w:rsidRDefault="00407638">
      <w:pPr>
        <w:pStyle w:val="aff"/>
        <w:ind w:left="0"/>
        <w:jc w:val="both"/>
        <w:rPr>
          <w:rFonts w:ascii="Times New Roman" w:hAnsi="Times New Roman" w:cs="Times New Roman"/>
          <w:color w:val="000000" w:themeColor="text1"/>
          <w:sz w:val="28"/>
          <w:szCs w:val="28"/>
        </w:rPr>
      </w:pPr>
    </w:p>
    <w:p w14:paraId="1EB5DF39" w14:textId="77777777" w:rsidR="00407638" w:rsidRDefault="00407638">
      <w:pPr>
        <w:pStyle w:val="aff"/>
        <w:ind w:left="0"/>
        <w:jc w:val="both"/>
        <w:rPr>
          <w:rFonts w:ascii="Times New Roman" w:hAnsi="Times New Roman" w:cs="Times New Roman"/>
          <w:color w:val="000000" w:themeColor="text1"/>
          <w:sz w:val="28"/>
          <w:szCs w:val="28"/>
        </w:rPr>
      </w:pPr>
    </w:p>
    <w:p w14:paraId="424147B4" w14:textId="77777777" w:rsidR="00407638" w:rsidRDefault="00407638">
      <w:pPr>
        <w:pStyle w:val="aff"/>
        <w:ind w:left="0"/>
        <w:jc w:val="both"/>
        <w:rPr>
          <w:rFonts w:ascii="Times New Roman" w:hAnsi="Times New Roman" w:cs="Times New Roman"/>
          <w:color w:val="000000" w:themeColor="text1"/>
          <w:sz w:val="28"/>
          <w:szCs w:val="28"/>
        </w:rPr>
      </w:pPr>
    </w:p>
    <w:p w14:paraId="5D688E7E" w14:textId="77777777" w:rsidR="00407638" w:rsidRDefault="00407638">
      <w:pPr>
        <w:pStyle w:val="aff"/>
        <w:ind w:left="0"/>
        <w:jc w:val="both"/>
        <w:rPr>
          <w:rFonts w:ascii="Times New Roman" w:hAnsi="Times New Roman" w:cs="Times New Roman"/>
          <w:color w:val="000000" w:themeColor="text1"/>
          <w:sz w:val="28"/>
          <w:szCs w:val="28"/>
        </w:rPr>
      </w:pPr>
    </w:p>
    <w:p w14:paraId="0F2F6A44" w14:textId="77777777" w:rsidR="00407638" w:rsidRDefault="00407638">
      <w:pPr>
        <w:pStyle w:val="aff"/>
        <w:ind w:left="0"/>
        <w:jc w:val="both"/>
        <w:rPr>
          <w:rFonts w:ascii="Times New Roman" w:hAnsi="Times New Roman" w:cs="Times New Roman"/>
          <w:color w:val="000000" w:themeColor="text1"/>
          <w:sz w:val="28"/>
          <w:szCs w:val="28"/>
        </w:rPr>
      </w:pPr>
    </w:p>
    <w:p w14:paraId="290C7B29" w14:textId="77777777" w:rsidR="00407638" w:rsidRDefault="00407638">
      <w:pPr>
        <w:pStyle w:val="aff"/>
        <w:ind w:left="0"/>
        <w:jc w:val="both"/>
        <w:rPr>
          <w:rFonts w:ascii="Times New Roman" w:hAnsi="Times New Roman" w:cs="Times New Roman"/>
          <w:color w:val="000000" w:themeColor="text1"/>
          <w:sz w:val="28"/>
          <w:szCs w:val="28"/>
        </w:rPr>
      </w:pPr>
    </w:p>
    <w:p w14:paraId="5EDDA02C" w14:textId="77777777" w:rsidR="00407638" w:rsidRDefault="00407638">
      <w:pPr>
        <w:pStyle w:val="aff"/>
        <w:ind w:left="0"/>
        <w:jc w:val="both"/>
        <w:rPr>
          <w:rFonts w:ascii="Times New Roman" w:hAnsi="Times New Roman" w:cs="Times New Roman"/>
          <w:color w:val="000000" w:themeColor="text1"/>
          <w:sz w:val="28"/>
          <w:szCs w:val="28"/>
        </w:rPr>
      </w:pPr>
    </w:p>
    <w:p w14:paraId="77568E60" w14:textId="77777777" w:rsidR="00407638" w:rsidRDefault="00407638">
      <w:pPr>
        <w:pStyle w:val="aff"/>
        <w:ind w:left="0"/>
        <w:jc w:val="both"/>
        <w:rPr>
          <w:rFonts w:ascii="Times New Roman" w:hAnsi="Times New Roman" w:cs="Times New Roman"/>
          <w:color w:val="000000" w:themeColor="text1"/>
          <w:sz w:val="28"/>
          <w:szCs w:val="28"/>
        </w:rPr>
      </w:pPr>
    </w:p>
    <w:p w14:paraId="4EA0E346" w14:textId="77777777" w:rsidR="00407638" w:rsidRDefault="00407638">
      <w:pPr>
        <w:pStyle w:val="aff"/>
        <w:ind w:left="0"/>
        <w:jc w:val="both"/>
        <w:rPr>
          <w:rFonts w:ascii="Times New Roman" w:hAnsi="Times New Roman" w:cs="Times New Roman"/>
          <w:color w:val="000000" w:themeColor="text1"/>
          <w:sz w:val="28"/>
          <w:szCs w:val="28"/>
        </w:rPr>
      </w:pPr>
    </w:p>
    <w:p w14:paraId="0D3BCB93" w14:textId="77777777" w:rsidR="00407638" w:rsidRDefault="00407638">
      <w:pPr>
        <w:pStyle w:val="aff"/>
        <w:ind w:left="0"/>
        <w:jc w:val="both"/>
        <w:rPr>
          <w:rFonts w:ascii="Times New Roman" w:hAnsi="Times New Roman" w:cs="Times New Roman"/>
          <w:color w:val="000000" w:themeColor="text1"/>
          <w:sz w:val="28"/>
          <w:szCs w:val="28"/>
        </w:rPr>
      </w:pPr>
    </w:p>
    <w:p w14:paraId="49FD8365" w14:textId="77777777" w:rsidR="00407638" w:rsidRDefault="00407638">
      <w:pPr>
        <w:pStyle w:val="aff"/>
        <w:ind w:left="0"/>
        <w:jc w:val="both"/>
        <w:rPr>
          <w:rFonts w:ascii="Times New Roman" w:hAnsi="Times New Roman" w:cs="Times New Roman"/>
          <w:color w:val="000000" w:themeColor="text1"/>
          <w:sz w:val="28"/>
          <w:szCs w:val="28"/>
        </w:rPr>
      </w:pPr>
    </w:p>
    <w:p w14:paraId="1DA68DFD" w14:textId="77777777" w:rsidR="00407638" w:rsidRDefault="00407638">
      <w:pPr>
        <w:pStyle w:val="aff"/>
        <w:ind w:left="0"/>
        <w:jc w:val="both"/>
        <w:rPr>
          <w:rFonts w:ascii="Times New Roman" w:hAnsi="Times New Roman" w:cs="Times New Roman"/>
          <w:color w:val="000000" w:themeColor="text1"/>
          <w:sz w:val="28"/>
          <w:szCs w:val="28"/>
        </w:rPr>
      </w:pPr>
    </w:p>
    <w:p w14:paraId="19A1E3A7" w14:textId="77777777" w:rsidR="00407638" w:rsidRDefault="00407638">
      <w:pPr>
        <w:pStyle w:val="aff"/>
        <w:ind w:left="0"/>
        <w:jc w:val="both"/>
        <w:rPr>
          <w:rFonts w:ascii="Times New Roman" w:hAnsi="Times New Roman" w:cs="Times New Roman"/>
          <w:color w:val="000000" w:themeColor="text1"/>
          <w:sz w:val="28"/>
          <w:szCs w:val="28"/>
        </w:rPr>
      </w:pPr>
    </w:p>
    <w:p w14:paraId="72A72EBE" w14:textId="77777777" w:rsidR="00407638" w:rsidRDefault="00407638">
      <w:pPr>
        <w:pStyle w:val="aff"/>
        <w:ind w:left="0"/>
        <w:jc w:val="both"/>
        <w:rPr>
          <w:rFonts w:ascii="Times New Roman" w:hAnsi="Times New Roman" w:cs="Times New Roman"/>
          <w:color w:val="000000" w:themeColor="text1"/>
          <w:sz w:val="28"/>
          <w:szCs w:val="28"/>
        </w:rPr>
      </w:pPr>
    </w:p>
    <w:p w14:paraId="12B92E41" w14:textId="77777777" w:rsidR="00407638" w:rsidRDefault="00407638">
      <w:pPr>
        <w:pStyle w:val="aff"/>
        <w:ind w:left="0"/>
        <w:jc w:val="both"/>
        <w:rPr>
          <w:rFonts w:ascii="Times New Roman" w:hAnsi="Times New Roman" w:cs="Times New Roman"/>
          <w:color w:val="000000" w:themeColor="text1"/>
          <w:sz w:val="28"/>
          <w:szCs w:val="28"/>
        </w:rPr>
      </w:pPr>
    </w:p>
    <w:p w14:paraId="65303792" w14:textId="77777777" w:rsidR="00407638" w:rsidRDefault="00407638">
      <w:pPr>
        <w:pStyle w:val="aff"/>
        <w:ind w:left="0"/>
        <w:jc w:val="both"/>
        <w:rPr>
          <w:rFonts w:ascii="Times New Roman" w:hAnsi="Times New Roman" w:cs="Times New Roman"/>
          <w:color w:val="000000" w:themeColor="text1"/>
          <w:sz w:val="28"/>
          <w:szCs w:val="28"/>
        </w:rPr>
      </w:pPr>
    </w:p>
    <w:p w14:paraId="05D0D294" w14:textId="77777777" w:rsidR="00407638" w:rsidRDefault="00407638">
      <w:pPr>
        <w:pStyle w:val="aff"/>
        <w:ind w:left="0"/>
        <w:jc w:val="both"/>
        <w:rPr>
          <w:rFonts w:ascii="Times New Roman" w:hAnsi="Times New Roman" w:cs="Times New Roman"/>
          <w:color w:val="000000" w:themeColor="text1"/>
          <w:sz w:val="28"/>
          <w:szCs w:val="28"/>
        </w:rPr>
      </w:pPr>
    </w:p>
    <w:p w14:paraId="372B38E1" w14:textId="77777777" w:rsidR="00407638" w:rsidRDefault="00407638">
      <w:pPr>
        <w:pStyle w:val="aff"/>
        <w:ind w:left="0"/>
        <w:jc w:val="both"/>
        <w:rPr>
          <w:rFonts w:ascii="Times New Roman" w:hAnsi="Times New Roman" w:cs="Times New Roman"/>
          <w:color w:val="000000" w:themeColor="text1"/>
          <w:sz w:val="28"/>
          <w:szCs w:val="28"/>
        </w:rPr>
      </w:pPr>
    </w:p>
    <w:p w14:paraId="1031E3A9" w14:textId="77777777" w:rsidR="00407638" w:rsidRDefault="00407638">
      <w:pPr>
        <w:pStyle w:val="aff"/>
        <w:ind w:left="0"/>
        <w:jc w:val="both"/>
        <w:rPr>
          <w:rFonts w:ascii="Times New Roman" w:hAnsi="Times New Roman" w:cs="Times New Roman"/>
          <w:color w:val="000000" w:themeColor="text1"/>
          <w:sz w:val="28"/>
          <w:szCs w:val="28"/>
        </w:rPr>
      </w:pPr>
    </w:p>
    <w:p w14:paraId="64F78EA7" w14:textId="77777777" w:rsidR="00407638" w:rsidRDefault="00407638">
      <w:pPr>
        <w:pStyle w:val="aff"/>
        <w:ind w:left="0"/>
        <w:jc w:val="both"/>
        <w:rPr>
          <w:rFonts w:ascii="Times New Roman" w:hAnsi="Times New Roman" w:cs="Times New Roman"/>
          <w:color w:val="000000" w:themeColor="text1"/>
          <w:sz w:val="28"/>
          <w:szCs w:val="28"/>
        </w:rPr>
      </w:pPr>
    </w:p>
    <w:p w14:paraId="082888B8" w14:textId="77777777" w:rsidR="00407638" w:rsidRDefault="00407638">
      <w:pPr>
        <w:pStyle w:val="aff"/>
        <w:ind w:left="0"/>
        <w:jc w:val="both"/>
        <w:rPr>
          <w:rFonts w:ascii="Times New Roman" w:hAnsi="Times New Roman" w:cs="Times New Roman"/>
          <w:color w:val="000000" w:themeColor="text1"/>
          <w:sz w:val="28"/>
          <w:szCs w:val="28"/>
        </w:rPr>
      </w:pPr>
    </w:p>
    <w:p w14:paraId="1611AB7A" w14:textId="77777777" w:rsidR="00407638" w:rsidRDefault="00407638">
      <w:pPr>
        <w:pStyle w:val="aff"/>
        <w:ind w:left="0"/>
        <w:jc w:val="both"/>
        <w:rPr>
          <w:rFonts w:ascii="Times New Roman" w:hAnsi="Times New Roman" w:cs="Times New Roman"/>
          <w:color w:val="000000" w:themeColor="text1"/>
          <w:sz w:val="28"/>
          <w:szCs w:val="28"/>
        </w:rPr>
      </w:pPr>
    </w:p>
    <w:p w14:paraId="3EEC1660" w14:textId="77777777" w:rsidR="00407638" w:rsidRDefault="00407638">
      <w:pPr>
        <w:pStyle w:val="aff"/>
        <w:ind w:left="0"/>
        <w:jc w:val="both"/>
        <w:rPr>
          <w:rFonts w:ascii="Times New Roman" w:hAnsi="Times New Roman" w:cs="Times New Roman"/>
          <w:color w:val="000000" w:themeColor="text1"/>
          <w:sz w:val="28"/>
          <w:szCs w:val="28"/>
        </w:rPr>
      </w:pPr>
    </w:p>
    <w:p w14:paraId="02233D6A" w14:textId="77777777" w:rsidR="00407638" w:rsidRDefault="00407638">
      <w:pPr>
        <w:pStyle w:val="aff"/>
        <w:ind w:left="0"/>
        <w:jc w:val="both"/>
        <w:rPr>
          <w:rFonts w:ascii="Times New Roman" w:hAnsi="Times New Roman" w:cs="Times New Roman"/>
          <w:color w:val="000000" w:themeColor="text1"/>
          <w:sz w:val="28"/>
          <w:szCs w:val="28"/>
        </w:rPr>
      </w:pPr>
    </w:p>
    <w:p w14:paraId="1CF7CB80" w14:textId="77777777" w:rsidR="00407638" w:rsidRDefault="00407638">
      <w:pPr>
        <w:pStyle w:val="aff"/>
        <w:ind w:left="0"/>
        <w:jc w:val="both"/>
        <w:rPr>
          <w:rFonts w:ascii="Times New Roman" w:hAnsi="Times New Roman" w:cs="Times New Roman"/>
          <w:color w:val="000000" w:themeColor="text1"/>
          <w:sz w:val="28"/>
          <w:szCs w:val="28"/>
        </w:rPr>
      </w:pPr>
    </w:p>
    <w:p w14:paraId="6946A59F" w14:textId="77777777" w:rsidR="00407638" w:rsidRDefault="00407638">
      <w:pPr>
        <w:pStyle w:val="aff"/>
        <w:ind w:left="0"/>
        <w:jc w:val="both"/>
        <w:rPr>
          <w:rFonts w:ascii="Times New Roman" w:hAnsi="Times New Roman" w:cs="Times New Roman"/>
          <w:color w:val="000000" w:themeColor="text1"/>
          <w:sz w:val="28"/>
          <w:szCs w:val="28"/>
        </w:rPr>
      </w:pPr>
    </w:p>
    <w:p w14:paraId="564CB77A" w14:textId="77777777" w:rsidR="00407638" w:rsidRDefault="00407638">
      <w:pPr>
        <w:pStyle w:val="aff"/>
        <w:ind w:left="0"/>
        <w:jc w:val="both"/>
        <w:rPr>
          <w:rFonts w:ascii="Times New Roman" w:hAnsi="Times New Roman" w:cs="Times New Roman"/>
          <w:color w:val="000000" w:themeColor="text1"/>
          <w:sz w:val="28"/>
          <w:szCs w:val="28"/>
        </w:rPr>
      </w:pPr>
    </w:p>
    <w:bookmarkEnd w:id="0"/>
    <w:p w14:paraId="6278A594" w14:textId="77777777" w:rsidR="00407638" w:rsidRDefault="00407638">
      <w:pPr>
        <w:pStyle w:val="aff"/>
        <w:ind w:left="0"/>
        <w:jc w:val="both"/>
        <w:rPr>
          <w:rFonts w:ascii="Times New Roman" w:hAnsi="Times New Roman" w:cs="Times New Roman"/>
          <w:color w:val="000000" w:themeColor="text1"/>
          <w:sz w:val="28"/>
          <w:szCs w:val="28"/>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07638" w14:paraId="4EB396C4" w14:textId="77777777" w:rsidTr="00EA1709">
        <w:tc>
          <w:tcPr>
            <w:tcW w:w="4672" w:type="dxa"/>
          </w:tcPr>
          <w:p w14:paraId="49750651" w14:textId="77777777" w:rsidR="00407638" w:rsidRDefault="00407638">
            <w:pPr>
              <w:tabs>
                <w:tab w:val="left" w:pos="6962"/>
              </w:tabs>
              <w:rPr>
                <w:rFonts w:ascii="Times New Roman" w:hAnsi="Times New Roman" w:cs="Times New Roman"/>
                <w:color w:val="000000" w:themeColor="text1"/>
              </w:rPr>
            </w:pPr>
          </w:p>
        </w:tc>
        <w:tc>
          <w:tcPr>
            <w:tcW w:w="4672" w:type="dxa"/>
          </w:tcPr>
          <w:p w14:paraId="29802C51" w14:textId="77777777" w:rsidR="00407638" w:rsidRDefault="00000000">
            <w:pPr>
              <w:tabs>
                <w:tab w:val="left" w:pos="6962"/>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14:paraId="3530DF91" w14:textId="77777777" w:rsidR="00407638" w:rsidRDefault="00000000">
            <w:pPr>
              <w:tabs>
                <w:tab w:val="left" w:pos="6962"/>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 города Шарыпово</w:t>
            </w:r>
          </w:p>
          <w:p w14:paraId="2EFD83BC" w14:textId="31DDAB6E" w:rsidR="00407638" w:rsidRDefault="00000000">
            <w:pPr>
              <w:tabs>
                <w:tab w:val="left" w:pos="6962"/>
              </w:tabs>
              <w:rPr>
                <w:rFonts w:ascii="Times New Roman" w:hAnsi="Times New Roman" w:cs="Times New Roman"/>
                <w:color w:val="000000" w:themeColor="text1"/>
              </w:rPr>
            </w:pPr>
            <w:r>
              <w:rPr>
                <w:rFonts w:ascii="Times New Roman" w:hAnsi="Times New Roman" w:cs="Times New Roman"/>
                <w:color w:val="000000" w:themeColor="text1"/>
                <w:sz w:val="28"/>
                <w:szCs w:val="28"/>
              </w:rPr>
              <w:t xml:space="preserve">от </w:t>
            </w:r>
            <w:proofErr w:type="gramStart"/>
            <w:r w:rsidR="00EA1709">
              <w:rPr>
                <w:rFonts w:ascii="Times New Roman" w:hAnsi="Times New Roman" w:cs="Times New Roman"/>
                <w:color w:val="000000" w:themeColor="text1"/>
                <w:sz w:val="28"/>
                <w:szCs w:val="28"/>
              </w:rPr>
              <w:t>16.07.</w:t>
            </w:r>
            <w:r>
              <w:rPr>
                <w:rFonts w:ascii="Times New Roman" w:hAnsi="Times New Roman" w:cs="Times New Roman"/>
                <w:color w:val="000000" w:themeColor="text1"/>
                <w:sz w:val="28"/>
                <w:szCs w:val="28"/>
              </w:rPr>
              <w:t xml:space="preserve">2025  </w:t>
            </w:r>
            <w:r w:rsidRPr="00EA1709">
              <w:rPr>
                <w:rFonts w:ascii="Times New Roman" w:hAnsi="Times New Roman" w:cs="Times New Roman"/>
                <w:color w:val="000000" w:themeColor="text1"/>
                <w:sz w:val="28"/>
                <w:szCs w:val="28"/>
              </w:rPr>
              <w:t>№</w:t>
            </w:r>
            <w:proofErr w:type="gramEnd"/>
            <w:r w:rsidRPr="00EA1709">
              <w:rPr>
                <w:rFonts w:ascii="Times New Roman" w:hAnsi="Times New Roman" w:cs="Times New Roman"/>
                <w:color w:val="000000" w:themeColor="text1"/>
                <w:sz w:val="28"/>
                <w:szCs w:val="28"/>
              </w:rPr>
              <w:t xml:space="preserve"> </w:t>
            </w:r>
            <w:r w:rsidR="00EA1709" w:rsidRPr="00EA1709">
              <w:rPr>
                <w:rFonts w:ascii="Times New Roman" w:hAnsi="Times New Roman" w:cs="Times New Roman"/>
                <w:color w:val="000000" w:themeColor="text1"/>
                <w:sz w:val="28"/>
                <w:szCs w:val="28"/>
              </w:rPr>
              <w:t>173</w:t>
            </w:r>
          </w:p>
        </w:tc>
      </w:tr>
    </w:tbl>
    <w:p w14:paraId="5AABC461" w14:textId="77777777" w:rsidR="00407638" w:rsidRDefault="00407638">
      <w:pPr>
        <w:tabs>
          <w:tab w:val="left" w:pos="6962"/>
        </w:tabs>
        <w:rPr>
          <w:rFonts w:ascii="Times New Roman" w:hAnsi="Times New Roman" w:cs="Times New Roman"/>
          <w:color w:val="000000" w:themeColor="text1"/>
        </w:rPr>
      </w:pPr>
    </w:p>
    <w:p w14:paraId="0A999BA7" w14:textId="77777777" w:rsidR="00407638" w:rsidRDefault="00407638">
      <w:pPr>
        <w:pStyle w:val="ConsPlusNormal"/>
        <w:jc w:val="center"/>
        <w:rPr>
          <w:color w:val="000000" w:themeColor="text1"/>
        </w:rPr>
      </w:pPr>
    </w:p>
    <w:bookmarkStart w:id="2" w:name="P63"/>
    <w:bookmarkEnd w:id="2"/>
    <w:p w14:paraId="41F5040C" w14:textId="77777777" w:rsidR="00407638" w:rsidRDefault="00000000">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HYPERLINK \l "P36" \h </w:instrTex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fldChar w:fldCharType="separate"/>
      </w:r>
      <w:r>
        <w:rPr>
          <w:rFonts w:ascii="Times New Roman" w:eastAsia="Calibri" w:hAnsi="Times New Roman" w:cs="Times New Roman"/>
          <w:color w:val="000000" w:themeColor="text1"/>
          <w:sz w:val="28"/>
          <w:szCs w:val="28"/>
        </w:rPr>
        <w:t>Порядок</w:t>
      </w:r>
      <w:r>
        <w:rPr>
          <w:rFonts w:ascii="Times New Roman" w:hAnsi="Times New Roman" w:cs="Times New Roman"/>
          <w:color w:val="000000" w:themeColor="text1"/>
          <w:sz w:val="28"/>
          <w:szCs w:val="28"/>
        </w:rPr>
        <w:fldChar w:fldCharType="end"/>
      </w:r>
    </w:p>
    <w:p w14:paraId="6FA92AE8" w14:textId="77777777" w:rsidR="00407638" w:rsidRDefault="000000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субсидии муниципальному унитарному предприятию «Инженерные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w:t>
      </w:r>
      <w:proofErr w:type="gramStart"/>
      <w:r>
        <w:rPr>
          <w:rFonts w:ascii="Times New Roman" w:hAnsi="Times New Roman" w:cs="Times New Roman"/>
          <w:color w:val="000000" w:themeColor="text1"/>
          <w:sz w:val="28"/>
          <w:szCs w:val="28"/>
        </w:rPr>
        <w:t>сфере  водоснабжения</w:t>
      </w:r>
      <w:proofErr w:type="gramEnd"/>
      <w:r>
        <w:rPr>
          <w:rFonts w:ascii="Times New Roman" w:hAnsi="Times New Roman" w:cs="Times New Roman"/>
          <w:color w:val="000000" w:themeColor="text1"/>
          <w:sz w:val="28"/>
          <w:szCs w:val="28"/>
        </w:rPr>
        <w:t xml:space="preserve">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p>
    <w:p w14:paraId="47DFEB5C" w14:textId="77777777" w:rsidR="00407638" w:rsidRDefault="00407638">
      <w:pPr>
        <w:pStyle w:val="ConsPlusNormal"/>
        <w:jc w:val="center"/>
        <w:rPr>
          <w:rFonts w:ascii="Times New Roman" w:hAnsi="Times New Roman" w:cs="Times New Roman"/>
          <w:color w:val="000000" w:themeColor="text1"/>
          <w:sz w:val="28"/>
          <w:szCs w:val="28"/>
        </w:rPr>
      </w:pPr>
    </w:p>
    <w:p w14:paraId="7455039B" w14:textId="77777777" w:rsidR="00407638" w:rsidRDefault="00000000">
      <w:pPr>
        <w:pStyle w:val="ConsPlusTitle"/>
        <w:jc w:val="center"/>
        <w:outlineLvl w:val="1"/>
        <w:rPr>
          <w:color w:val="000000" w:themeColor="text1"/>
        </w:rPr>
      </w:pPr>
      <w:r>
        <w:rPr>
          <w:color w:val="000000" w:themeColor="text1"/>
        </w:rPr>
        <w:t>1. Общие положения о предоставлении субсидии</w:t>
      </w:r>
    </w:p>
    <w:p w14:paraId="7C7853AE" w14:textId="77777777" w:rsidR="00407638" w:rsidRDefault="00407638">
      <w:pPr>
        <w:pStyle w:val="ConsPlusNormal"/>
        <w:jc w:val="both"/>
        <w:rPr>
          <w:rFonts w:ascii="Times New Roman" w:hAnsi="Times New Roman" w:cs="Times New Roman"/>
          <w:color w:val="000000" w:themeColor="text1"/>
          <w:sz w:val="28"/>
          <w:szCs w:val="28"/>
        </w:rPr>
      </w:pPr>
    </w:p>
    <w:p w14:paraId="2F2F3C83" w14:textId="77777777" w:rsidR="00407638" w:rsidRDefault="00000000">
      <w:pPr>
        <w:pStyle w:val="ConsPlusNormal"/>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1.1. Настоящий Порядок предоставления субсидии из средств бюджета городского округа города Шарыпово муниципальному унитарному предприятию «Инженерные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водоснабжения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xml:space="preserve">. Дубинино, </w:t>
      </w:r>
      <w:r>
        <w:rPr>
          <w:rFonts w:ascii="Times New Roman" w:hAnsi="Times New Roman" w:cs="Times New Roman"/>
          <w:color w:val="000000" w:themeColor="text1"/>
          <w:sz w:val="28"/>
          <w:szCs w:val="28"/>
          <w:lang w:eastAsia="en-US"/>
        </w:rPr>
        <w:t>(далее - Порядок, субсидия), определяют общие положения о предоставлении субсидии,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423142A2" w14:textId="77777777" w:rsidR="00407638" w:rsidRDefault="0000000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Pr>
          <w:rFonts w:ascii="Times New Roman" w:hAnsi="Times New Roman" w:cs="Times New Roman"/>
          <w:color w:val="000000" w:themeColor="text1"/>
          <w:sz w:val="28"/>
          <w:szCs w:val="28"/>
          <w:lang w:eastAsia="en-US"/>
        </w:rPr>
        <w:t xml:space="preserve">Субсидия предоставляется Администрацией города Шарыпово (далее – Администрация города) в рамках реализации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города Шарыпово», утвержденной постановлением Администрации города Шарыпово от 04.10.2013 № 242, </w:t>
      </w:r>
      <w:r>
        <w:rPr>
          <w:rFonts w:ascii="Times New Roman" w:hAnsi="Times New Roman" w:cs="Times New Roman"/>
          <w:color w:val="000000" w:themeColor="text1"/>
          <w:sz w:val="28"/>
          <w:szCs w:val="28"/>
        </w:rPr>
        <w:t xml:space="preserve">из средств бюджета городского округа города Шарыпово  субсидии муниципальному унитарному предприятию «Инженерные системы» на финансовое обеспечение (возмещение) затрат в связи с выполнением работ, оказанием услуг в целях осуществления им уставных видов деятельности в сфере  водоснабжения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p>
    <w:p w14:paraId="76D620E8"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В настоящем Порядке используются следующие термины:</w:t>
      </w:r>
    </w:p>
    <w:p w14:paraId="0FB95F3E"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«Получатель субсидии» - муниципальное унитарное предприятие муниципального образования город Шарыпово «Инженерные системы»;</w:t>
      </w:r>
    </w:p>
    <w:p w14:paraId="558783D8"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«Субсидия» - денежные средства бюджета  городского округа города </w:t>
      </w:r>
      <w:r>
        <w:rPr>
          <w:rFonts w:ascii="Times New Roman" w:hAnsi="Times New Roman" w:cs="Times New Roman"/>
          <w:color w:val="000000" w:themeColor="text1"/>
          <w:sz w:val="28"/>
          <w:szCs w:val="28"/>
        </w:rPr>
        <w:lastRenderedPageBreak/>
        <w:t xml:space="preserve">Шарыпово ( далее по тексту бюджет города Шарыпово), предоставляемые на безвозмездной и безвозвратной основе Получателю субсидии в целях финансового обеспечения (возмещения) затрат в связи с выполнением работ, оказанием услуг для осуществления им уставных видов деятельности в сфере  водоснабжения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 в соответствии с требованиями законодательства;</w:t>
      </w:r>
    </w:p>
    <w:p w14:paraId="4AD9E9C2"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 программа» - Муниципальная программа муниципального образования города Шарыпово "Реформирование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r>
        <w:rPr>
          <w:rFonts w:ascii="Times New Roman" w:hAnsi="Times New Roman" w:cs="Times New Roman"/>
          <w:color w:val="000000" w:themeColor="text1"/>
          <w:sz w:val="28"/>
          <w:szCs w:val="28"/>
          <w:lang w:eastAsia="en-US"/>
        </w:rPr>
        <w:t xml:space="preserve"> утвержденной постановлением Администрации города Шарыпово от 04.10.2013 № 242</w:t>
      </w:r>
      <w:r>
        <w:rPr>
          <w:rFonts w:ascii="Times New Roman" w:hAnsi="Times New Roman" w:cs="Times New Roman"/>
          <w:color w:val="000000" w:themeColor="text1"/>
          <w:sz w:val="28"/>
          <w:szCs w:val="28"/>
        </w:rPr>
        <w:t>;</w:t>
      </w:r>
    </w:p>
    <w:p w14:paraId="24E98DB9"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«Работы, услуги в целях осуществления уставных видов деятельности в сфере водоотведения и водоснабжения для г. Шарыпово и </w:t>
      </w:r>
      <w:proofErr w:type="spellStart"/>
      <w:r>
        <w:rPr>
          <w:rFonts w:ascii="Times New Roman" w:hAnsi="Times New Roman" w:cs="Times New Roman"/>
          <w:color w:val="000000" w:themeColor="text1"/>
          <w:sz w:val="28"/>
          <w:szCs w:val="28"/>
        </w:rPr>
        <w:t>рп</w:t>
      </w:r>
      <w:proofErr w:type="spellEnd"/>
      <w:r>
        <w:rPr>
          <w:rFonts w:ascii="Times New Roman" w:hAnsi="Times New Roman" w:cs="Times New Roman"/>
          <w:color w:val="000000" w:themeColor="text1"/>
          <w:sz w:val="28"/>
          <w:szCs w:val="28"/>
        </w:rPr>
        <w:t xml:space="preserve">. Дубинино в соответствии с требованиями законодательства» - организация и выполнение работ по осуществлению деятельности водоснабжения и водоотведения </w:t>
      </w:r>
      <w:r>
        <w:rPr>
          <w:rFonts w:ascii="Times New Roman" w:hAnsi="Times New Roman" w:cs="Times New Roman"/>
          <w:color w:val="000000"/>
          <w:sz w:val="28"/>
          <w:szCs w:val="28"/>
        </w:rPr>
        <w:t>с использованием централизованных систем, систем коммунальной инфраструктуры;</w:t>
      </w:r>
    </w:p>
    <w:p w14:paraId="2EEEA84E"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3" w:name="P82"/>
      <w:bookmarkEnd w:id="3"/>
      <w:r>
        <w:rPr>
          <w:rFonts w:ascii="Times New Roman" w:hAnsi="Times New Roman" w:cs="Times New Roman"/>
          <w:color w:val="000000" w:themeColor="text1"/>
          <w:sz w:val="28"/>
          <w:szCs w:val="28"/>
        </w:rPr>
        <w:t xml:space="preserve">1.4. Способом предоставления субсидии является финансовое обеспечение (возмещение) затрат в связи с выполнением работ, оказанием услуг в целях осуществления им уставных видов деятельности в </w:t>
      </w:r>
      <w:proofErr w:type="gramStart"/>
      <w:r>
        <w:rPr>
          <w:rFonts w:ascii="Times New Roman" w:hAnsi="Times New Roman" w:cs="Times New Roman"/>
          <w:color w:val="000000" w:themeColor="text1"/>
          <w:sz w:val="28"/>
          <w:szCs w:val="28"/>
        </w:rPr>
        <w:t>сфере  водоснабжения</w:t>
      </w:r>
      <w:proofErr w:type="gramEnd"/>
      <w:r>
        <w:rPr>
          <w:rFonts w:ascii="Times New Roman" w:hAnsi="Times New Roman" w:cs="Times New Roman"/>
          <w:color w:val="000000" w:themeColor="text1"/>
          <w:sz w:val="28"/>
          <w:szCs w:val="28"/>
        </w:rPr>
        <w:t xml:space="preserve">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p>
    <w:p w14:paraId="14BB97B9"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Функции главного распорядителя средств бюджета города Шарыпово, до которого в соответствии с бюджетным законодательством Российской Федерации как получателю средств бюджета города Шарыпово доведены в установленном порядке лимиты бюджетных обязательств на предоставление субсидии на соответствующий финансовый год и плановый период, осуществляет Администрация города. </w:t>
      </w:r>
    </w:p>
    <w:p w14:paraId="7BB85072" w14:textId="77777777" w:rsidR="00407638" w:rsidRDefault="00000000">
      <w:pPr>
        <w:tabs>
          <w:tab w:val="left" w:pos="993"/>
          <w:tab w:val="left" w:pos="1418"/>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Субсидия предоставляется в пределах бюджетных ассигнований, утвержденных решением Шарыповского городского Совета депутатов о бюджете городского округа города Шарыпово на очередной финансовый год и плановый период.</w:t>
      </w:r>
    </w:p>
    <w:p w14:paraId="68F3271D" w14:textId="77777777" w:rsidR="00407638" w:rsidRDefault="00000000">
      <w:pPr>
        <w:tabs>
          <w:tab w:val="left" w:pos="993"/>
          <w:tab w:val="left" w:pos="1418"/>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Право на получение субсидии имеет Получатель субсидии, соответствующий утвержденным настоящим Порядком требованиям.  </w:t>
      </w:r>
    </w:p>
    <w:p w14:paraId="53306D8F" w14:textId="77777777" w:rsidR="00407638" w:rsidRDefault="000000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Pr>
          <w:rFonts w:ascii="Times New Roman" w:hAnsi="Times New Roman" w:cs="Times New Roman"/>
          <w:color w:val="000000" w:themeColor="text1"/>
          <w:sz w:val="28"/>
          <w:szCs w:val="28"/>
          <w:lang w:eastAsia="ar-SA"/>
        </w:rPr>
        <w:t xml:space="preserve">Информация о субсидии размещается </w:t>
      </w:r>
      <w:r>
        <w:rPr>
          <w:rFonts w:ascii="Times New Roman" w:hAnsi="Times New Roman" w:cs="Times New Roman"/>
          <w:color w:val="000000" w:themeColor="text1"/>
          <w:sz w:val="28"/>
          <w:szCs w:val="28"/>
        </w:rPr>
        <w:t xml:space="preserve">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 а также на </w:t>
      </w:r>
      <w:r>
        <w:rPr>
          <w:rFonts w:ascii="Times New Roman" w:hAnsi="Times New Roman" w:cs="Times New Roman"/>
          <w:color w:val="000000" w:themeColor="text1"/>
          <w:sz w:val="28"/>
          <w:szCs w:val="28"/>
          <w:lang w:eastAsia="ar-SA"/>
        </w:rPr>
        <w:t xml:space="preserve"> </w:t>
      </w:r>
      <w:r>
        <w:rPr>
          <w:rFonts w:ascii="Times New Roman" w:hAnsi="Times New Roman" w:cs="Times New Roman"/>
          <w:color w:val="000000" w:themeColor="text1"/>
          <w:sz w:val="28"/>
          <w:szCs w:val="28"/>
        </w:rPr>
        <w:t>официальном сайте Муниципального образования город Шарыпово Красноярского края  (</w:t>
      </w:r>
      <w:hyperlink r:id="rId14" w:tooltip="https://sharypovo.gosuslugi.ru" w:history="1">
        <w:r>
          <w:rPr>
            <w:rStyle w:val="aff5"/>
            <w:rFonts w:ascii="Times New Roman" w:eastAsia="Arial" w:hAnsi="Times New Roman" w:cs="Times New Roman"/>
            <w:color w:val="000000" w:themeColor="text1"/>
            <w:sz w:val="28"/>
            <w:szCs w:val="28"/>
          </w:rPr>
          <w:t>https://sharypovo.gosuslugi.ru</w:t>
        </w:r>
      </w:hyperlink>
      <w:r>
        <w:rPr>
          <w:rFonts w:ascii="Times New Roman" w:hAnsi="Times New Roman" w:cs="Times New Roman"/>
          <w:color w:val="000000" w:themeColor="text1"/>
          <w:sz w:val="28"/>
          <w:szCs w:val="28"/>
        </w:rPr>
        <w:t xml:space="preserve">). </w:t>
      </w:r>
    </w:p>
    <w:p w14:paraId="03E7E19E" w14:textId="77777777" w:rsidR="00407638" w:rsidRDefault="000000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Государственной информационной системой, для размещения субсидии, является государственная интегрированная информационная система управления общественными финансами «Электронный бюджет» </w:t>
      </w:r>
      <w:r>
        <w:rPr>
          <w:rFonts w:ascii="Times New Roman" w:hAnsi="Times New Roman" w:cs="Times New Roman"/>
          <w:color w:val="000000" w:themeColor="text1"/>
          <w:sz w:val="28"/>
          <w:szCs w:val="28"/>
        </w:rPr>
        <w:lastRenderedPageBreak/>
        <w:t>(далее - ГИИС).</w:t>
      </w:r>
    </w:p>
    <w:p w14:paraId="71C715A1" w14:textId="77777777" w:rsidR="00407638" w:rsidRDefault="00000000">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 Отбор получателей субсидии не требуется.</w:t>
      </w:r>
    </w:p>
    <w:p w14:paraId="7D95BA45" w14:textId="77777777" w:rsidR="00407638" w:rsidRDefault="00407638">
      <w:pPr>
        <w:pStyle w:val="ConsPlusNormal"/>
        <w:jc w:val="both"/>
        <w:rPr>
          <w:rFonts w:ascii="Times New Roman" w:hAnsi="Times New Roman" w:cs="Times New Roman"/>
          <w:color w:val="000000" w:themeColor="text1"/>
          <w:sz w:val="28"/>
          <w:szCs w:val="28"/>
        </w:rPr>
      </w:pPr>
    </w:p>
    <w:p w14:paraId="7417E1C6" w14:textId="77777777" w:rsidR="00407638" w:rsidRDefault="00000000">
      <w:pPr>
        <w:pStyle w:val="ConsPlusTitle"/>
        <w:jc w:val="center"/>
        <w:outlineLvl w:val="1"/>
        <w:rPr>
          <w:color w:val="000000" w:themeColor="text1"/>
        </w:rPr>
      </w:pPr>
      <w:r>
        <w:rPr>
          <w:color w:val="000000" w:themeColor="text1"/>
        </w:rPr>
        <w:t>2. Условия и порядок предоставления субсидии</w:t>
      </w:r>
    </w:p>
    <w:p w14:paraId="533D5ABF" w14:textId="77777777" w:rsidR="00407638" w:rsidRDefault="00407638">
      <w:pPr>
        <w:pStyle w:val="ConsPlusNormal"/>
        <w:jc w:val="both"/>
        <w:rPr>
          <w:rFonts w:ascii="Times New Roman" w:hAnsi="Times New Roman" w:cs="Times New Roman"/>
          <w:color w:val="000000" w:themeColor="text1"/>
          <w:sz w:val="28"/>
          <w:szCs w:val="28"/>
        </w:rPr>
      </w:pPr>
    </w:p>
    <w:p w14:paraId="73CF27ED" w14:textId="77777777" w:rsidR="00407638" w:rsidRDefault="00000000">
      <w:pPr>
        <w:tabs>
          <w:tab w:val="left" w:pos="993"/>
          <w:tab w:val="left" w:pos="1418"/>
        </w:tabs>
        <w:ind w:firstLine="709"/>
        <w:jc w:val="both"/>
        <w:rPr>
          <w:rFonts w:ascii="Times New Roman" w:hAnsi="Times New Roman" w:cs="Times New Roman"/>
          <w:color w:val="000000" w:themeColor="text1"/>
          <w:sz w:val="28"/>
          <w:szCs w:val="28"/>
        </w:rPr>
      </w:pPr>
      <w:bookmarkStart w:id="4" w:name="P90"/>
      <w:bookmarkEnd w:id="4"/>
      <w:r>
        <w:rPr>
          <w:rFonts w:ascii="Times New Roman" w:hAnsi="Times New Roman" w:cs="Times New Roman"/>
          <w:color w:val="000000" w:themeColor="text1"/>
          <w:sz w:val="28"/>
          <w:szCs w:val="28"/>
        </w:rPr>
        <w:t>2.1. Требования, которым должен соответствовать получатель субсидии на даты, указанные в настоящем пункте:</w:t>
      </w:r>
    </w:p>
    <w:p w14:paraId="6D3BA76E" w14:textId="77777777" w:rsidR="00407638" w:rsidRDefault="00000000">
      <w:pPr>
        <w:ind w:firstLine="709"/>
        <w:jc w:val="both"/>
        <w:rPr>
          <w:rFonts w:ascii="Times New Roman" w:hAnsi="Times New Roman" w:cs="Times New Roman"/>
          <w:color w:val="FF0000"/>
          <w:sz w:val="28"/>
          <w:szCs w:val="28"/>
        </w:rPr>
      </w:pPr>
      <w:bookmarkStart w:id="5" w:name="_Hlk177049712"/>
      <w:r>
        <w:rPr>
          <w:rFonts w:ascii="Times New Roman" w:hAnsi="Times New Roman" w:cs="Times New Roman"/>
          <w:color w:val="000000" w:themeColor="text1"/>
          <w:sz w:val="28"/>
          <w:szCs w:val="28"/>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tooltip="https://login.consultant.ru/link/?req=doc&amp;base=LAW&amp;n=420230&amp;dst=100010" w:history="1">
        <w:r>
          <w:rPr>
            <w:rFonts w:ascii="Times New Roman" w:hAnsi="Times New Roman" w:cs="Times New Roman"/>
            <w:color w:val="000000" w:themeColor="text1"/>
            <w:sz w:val="28"/>
            <w:szCs w:val="28"/>
          </w:rPr>
          <w:t>перечень</w:t>
        </w:r>
      </w:hyperlink>
      <w:r>
        <w:rPr>
          <w:rFonts w:ascii="Times New Roman" w:hAnsi="Times New Roman" w:cs="Times New Roman"/>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color w:val="FF0000"/>
          <w:sz w:val="28"/>
          <w:szCs w:val="28"/>
        </w:rPr>
        <w:t xml:space="preserve"> </w:t>
      </w:r>
    </w:p>
    <w:p w14:paraId="24931C60"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3AB45AA1"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получатель субсидии не находится в составляемых в рамках реализации полномочий, предусмотренных </w:t>
      </w:r>
      <w:hyperlink r:id="rId16" w:tooltip="https://login.consultant.ru/link/?req=doc&amp;base=LAW&amp;n=121087&amp;dst=100142" w:history="1">
        <w:r>
          <w:rPr>
            <w:rFonts w:ascii="Times New Roman" w:hAnsi="Times New Roman" w:cs="Times New Roman"/>
            <w:color w:val="000000" w:themeColor="text1"/>
            <w:sz w:val="28"/>
            <w:szCs w:val="28"/>
          </w:rPr>
          <w:t>главой VII</w:t>
        </w:r>
      </w:hyperlink>
      <w:r>
        <w:rPr>
          <w:rFonts w:ascii="Times New Roman" w:hAnsi="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34059E77" w14:textId="77777777" w:rsidR="00407638" w:rsidRDefault="00000000">
      <w:pPr>
        <w:ind w:firstLine="709"/>
        <w:jc w:val="both"/>
        <w:rPr>
          <w:rFonts w:ascii="Times New Roman" w:hAnsi="Times New Roman" w:cs="Times New Roman"/>
          <w:color w:val="FF0000"/>
          <w:sz w:val="28"/>
          <w:szCs w:val="28"/>
        </w:rPr>
      </w:pPr>
      <w:r>
        <w:rPr>
          <w:rFonts w:ascii="Times New Roman" w:eastAsiaTheme="minorHAnsi" w:hAnsi="Times New Roman" w:cs="Times New Roman"/>
          <w:color w:val="000000" w:themeColor="text1"/>
          <w:sz w:val="28"/>
          <w:szCs w:val="28"/>
          <w:lang w:eastAsia="en-US"/>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
    <w:p w14:paraId="569D1C1D"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получатель субсидии не получает средства из бюджета города Шарыпово, из которого планируется предоставление субсидии в соответствии с Порядком, на основании иных муниципальных правовых актов на цели, установленные пунктом 1.2. Порядка;</w:t>
      </w:r>
    </w:p>
    <w:p w14:paraId="644C590D"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получатель субсидии не является иностранным агентом в соответствии с Федеральным </w:t>
      </w:r>
      <w:hyperlink r:id="rId17" w:tooltip="https://login.consultant.ru/link/?req=doc&amp;base=LAW&amp;n=471842" w:history="1">
        <w:r>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 xml:space="preserve"> от 14.07.2022 № 255-ФЗ «О контроле за деятельностью лиц, находящихся под иностранным влиянием»;</w:t>
      </w:r>
    </w:p>
    <w:p w14:paraId="600143BA"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у получателя субсидии </w:t>
      </w:r>
      <w:r>
        <w:rPr>
          <w:rFonts w:ascii="Times New Roman" w:hAnsi="Times New Roman" w:cs="Times New Roman"/>
          <w:color w:val="000000" w:themeColor="text1"/>
          <w:spacing w:val="-10"/>
          <w:sz w:val="28"/>
          <w:szCs w:val="28"/>
        </w:rPr>
        <w:t xml:space="preserve">на едином налоговом счете отсутствует или не </w:t>
      </w:r>
      <w:r>
        <w:rPr>
          <w:rFonts w:ascii="Times New Roman" w:hAnsi="Times New Roman" w:cs="Times New Roman"/>
          <w:color w:val="000000" w:themeColor="text1"/>
          <w:spacing w:val="-10"/>
          <w:sz w:val="28"/>
          <w:szCs w:val="28"/>
        </w:rPr>
        <w:lastRenderedPageBreak/>
        <w:t xml:space="preserve">превышает размер, </w:t>
      </w:r>
      <w:r>
        <w:rPr>
          <w:rFonts w:ascii="Times New Roman" w:hAnsi="Times New Roman" w:cs="Times New Roman"/>
          <w:color w:val="000000" w:themeColor="text1"/>
          <w:spacing w:val="-11"/>
          <w:sz w:val="28"/>
          <w:szCs w:val="28"/>
        </w:rPr>
        <w:t xml:space="preserve">определенный пунктом 3 статьи 47 Налогового кодекса Российской Федерации, </w:t>
      </w:r>
      <w:r>
        <w:rPr>
          <w:rFonts w:ascii="Times New Roman" w:hAnsi="Times New Roman" w:cs="Times New Roman"/>
          <w:color w:val="000000" w:themeColor="text1"/>
          <w:spacing w:val="-10"/>
          <w:sz w:val="28"/>
          <w:szCs w:val="28"/>
        </w:rPr>
        <w:t xml:space="preserve">задолженность по уплате налогов, сборов и страховых взносов в бюджеты </w:t>
      </w:r>
      <w:r>
        <w:rPr>
          <w:rFonts w:ascii="Times New Roman" w:hAnsi="Times New Roman" w:cs="Times New Roman"/>
          <w:color w:val="000000" w:themeColor="text1"/>
          <w:sz w:val="28"/>
          <w:szCs w:val="28"/>
        </w:rPr>
        <w:t xml:space="preserve">бюджетной системы Российской Федерации; </w:t>
      </w:r>
    </w:p>
    <w:p w14:paraId="2B902803"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у получателя субсидии </w:t>
      </w:r>
      <w:r>
        <w:rPr>
          <w:rFonts w:ascii="Times New Roman" w:hAnsi="Times New Roman" w:cs="Times New Roman"/>
          <w:color w:val="000000" w:themeColor="text1"/>
          <w:spacing w:val="-5"/>
          <w:sz w:val="28"/>
          <w:szCs w:val="28"/>
        </w:rPr>
        <w:t xml:space="preserve">отсутствует просроченная задолженность по возврату в </w:t>
      </w:r>
      <w:r>
        <w:rPr>
          <w:rFonts w:ascii="Times New Roman" w:hAnsi="Times New Roman" w:cs="Times New Roman"/>
          <w:color w:val="000000" w:themeColor="text1"/>
          <w:sz w:val="28"/>
          <w:szCs w:val="28"/>
        </w:rPr>
        <w:t>бюджет города Шарыпово</w:t>
      </w:r>
      <w:r>
        <w:rPr>
          <w:rFonts w:ascii="Times New Roman" w:hAnsi="Times New Roman" w:cs="Times New Roman"/>
          <w:color w:val="000000" w:themeColor="text1"/>
          <w:spacing w:val="-5"/>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бюджетом города Шарыпово</w:t>
      </w:r>
      <w:r>
        <w:rPr>
          <w:rFonts w:ascii="Times New Roman" w:hAnsi="Times New Roman" w:cs="Times New Roman"/>
          <w:color w:val="000000" w:themeColor="text1"/>
          <w:sz w:val="28"/>
          <w:szCs w:val="28"/>
        </w:rPr>
        <w:t xml:space="preserve">; </w:t>
      </w:r>
    </w:p>
    <w:p w14:paraId="545BD514" w14:textId="77777777" w:rsidR="00407638" w:rsidRDefault="00000000">
      <w:pPr>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получатель субсидии </w:t>
      </w:r>
      <w:r>
        <w:rPr>
          <w:rFonts w:ascii="Times New Roman" w:hAnsi="Times New Roman" w:cs="Times New Roman"/>
          <w:color w:val="000000" w:themeColor="text1"/>
          <w:spacing w:val="-1"/>
          <w:sz w:val="28"/>
          <w:szCs w:val="28"/>
        </w:rPr>
        <w:t xml:space="preserve">не должен находиться в процессе реорганизации </w:t>
      </w:r>
      <w:r>
        <w:rPr>
          <w:rFonts w:ascii="Times New Roman" w:hAnsi="Times New Roman" w:cs="Times New Roman"/>
          <w:color w:val="000000" w:themeColor="text1"/>
          <w:spacing w:val="-10"/>
          <w:sz w:val="28"/>
          <w:szCs w:val="28"/>
        </w:rPr>
        <w:t>ликвидации</w:t>
      </w:r>
      <w:r>
        <w:rPr>
          <w:rFonts w:ascii="Times New Roman" w:hAnsi="Times New Roman" w:cs="Times New Roman"/>
          <w:color w:val="000000" w:themeColor="text1"/>
          <w:spacing w:val="-11"/>
          <w:sz w:val="28"/>
          <w:szCs w:val="28"/>
        </w:rPr>
        <w:t xml:space="preserve">, в отношении него не введена процедура банкротства, деятельность </w:t>
      </w:r>
      <w:r>
        <w:rPr>
          <w:rFonts w:ascii="Times New Roman" w:hAnsi="Times New Roman" w:cs="Times New Roman"/>
          <w:color w:val="000000" w:themeColor="text1"/>
          <w:spacing w:val="-10"/>
          <w:sz w:val="28"/>
          <w:szCs w:val="28"/>
        </w:rPr>
        <w:t xml:space="preserve">получателя субсидии не приостановлена в порядке, </w:t>
      </w:r>
      <w:r>
        <w:rPr>
          <w:rFonts w:ascii="Times New Roman" w:hAnsi="Times New Roman" w:cs="Times New Roman"/>
          <w:color w:val="000000" w:themeColor="text1"/>
          <w:spacing w:val="-4"/>
          <w:sz w:val="28"/>
          <w:szCs w:val="28"/>
        </w:rPr>
        <w:t xml:space="preserve">предусмотренном законодательством Российской Федерации; </w:t>
      </w:r>
    </w:p>
    <w:p w14:paraId="620A3FDF"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6" w:name="P97"/>
      <w:bookmarkEnd w:id="5"/>
      <w:bookmarkEnd w:id="6"/>
      <w:r>
        <w:rPr>
          <w:rFonts w:ascii="Times New Roman" w:hAnsi="Times New Roman" w:cs="Times New Roman"/>
          <w:color w:val="000000" w:themeColor="text1"/>
          <w:sz w:val="28"/>
          <w:szCs w:val="28"/>
        </w:rPr>
        <w:t xml:space="preserve">2.2. Администрация города в течение 3 (трех) рабочих дней со дня утверждения муниципальной программы направляет Получателю субсидии Уведомление об утверждении Муниципальной программы (далее - Уведомление), выписку по Мероприятию (далее - Выписка), а также сообщает о необходимости предоставления в Администрацию города документов, предусмотренных </w:t>
      </w:r>
      <w:hyperlink w:anchor="P98" w:tooltip="#P98" w:history="1">
        <w:r>
          <w:rPr>
            <w:rFonts w:ascii="Times New Roman" w:hAnsi="Times New Roman" w:cs="Times New Roman"/>
            <w:color w:val="000000" w:themeColor="text1"/>
            <w:sz w:val="28"/>
            <w:szCs w:val="28"/>
          </w:rPr>
          <w:t>пунктом 2.3</w:t>
        </w:r>
      </w:hyperlink>
      <w:r>
        <w:rPr>
          <w:rFonts w:ascii="Times New Roman" w:hAnsi="Times New Roman" w:cs="Times New Roman"/>
          <w:color w:val="000000" w:themeColor="text1"/>
          <w:sz w:val="28"/>
          <w:szCs w:val="28"/>
        </w:rPr>
        <w:t xml:space="preserve"> настоящего Порядка.</w:t>
      </w:r>
    </w:p>
    <w:p w14:paraId="3E414586"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7" w:name="P98"/>
      <w:bookmarkEnd w:id="7"/>
      <w:r>
        <w:rPr>
          <w:rFonts w:ascii="Times New Roman" w:hAnsi="Times New Roman" w:cs="Times New Roman"/>
          <w:color w:val="000000" w:themeColor="text1"/>
          <w:sz w:val="28"/>
          <w:szCs w:val="28"/>
        </w:rPr>
        <w:t xml:space="preserve">2.3. Получатель субсидии для заключения соглашения о предоставлении субсидии в течение 10 (десяти) рабочих дней с даты получения уведомления, указанного в </w:t>
      </w:r>
      <w:hyperlink w:anchor="P97" w:tooltip="#P97" w:history="1">
        <w:r>
          <w:rPr>
            <w:rFonts w:ascii="Times New Roman" w:hAnsi="Times New Roman" w:cs="Times New Roman"/>
            <w:color w:val="000000" w:themeColor="text1"/>
            <w:sz w:val="28"/>
            <w:szCs w:val="28"/>
          </w:rPr>
          <w:t>пункте 2.2</w:t>
        </w:r>
      </w:hyperlink>
      <w:r>
        <w:rPr>
          <w:rFonts w:ascii="Times New Roman" w:hAnsi="Times New Roman" w:cs="Times New Roman"/>
          <w:color w:val="000000" w:themeColor="text1"/>
          <w:sz w:val="28"/>
          <w:szCs w:val="28"/>
        </w:rPr>
        <w:t xml:space="preserve"> настоящего Порядка, предоставляет в Администрацию города следующие документы:</w:t>
      </w:r>
    </w:p>
    <w:p w14:paraId="6914F4A7"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копии учредительных документов Получателя субсидии;</w:t>
      </w:r>
    </w:p>
    <w:p w14:paraId="63FA95BD"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копию выписки из Единого государственного реестра юридических лиц, по состоянию на первое число месяца, предшествующего месяцу, в котором планируется заключение соглашения о предоставлении субсидии;</w:t>
      </w:r>
    </w:p>
    <w:p w14:paraId="1F4F6328"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справку из Федеральной налоговой службы, подтверждающую, что у получателя субсидии на едином налоговом счете отсутствует или не превышает размер, определенный </w:t>
      </w:r>
      <w:hyperlink r:id="rId18" w:tooltip="https://login.consultant.ru/link/?req=doc&amp;base=LAW&amp;n=453958&amp;dst=5769" w:history="1">
        <w:r>
          <w:rPr>
            <w:rFonts w:ascii="Times New Roman" w:hAnsi="Times New Roman" w:cs="Times New Roman"/>
            <w:color w:val="000000" w:themeColor="text1"/>
            <w:sz w:val="28"/>
            <w:szCs w:val="28"/>
          </w:rPr>
          <w:t>пунктом 3 статьи 47</w:t>
        </w:r>
      </w:hyperlink>
      <w:r>
        <w:rPr>
          <w:rFonts w:ascii="Times New Roman" w:hAnsi="Times New Roman" w:cs="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выданную не более чем за два месяца до планируемой даты заключения соглашения о предоставлении субсидии;</w:t>
      </w:r>
    </w:p>
    <w:p w14:paraId="439BB3CC"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справку</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территориального органа Социального Фонда России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о состоянии расчетов по страховым взносам, пеням и штрафам по обязательному социальному страхованию от несчастных случаев на производстве и профессиональных заболеваний по состоянию на первое число месяца, предшествующего месяцу, в котором планируется заключение соглашения;</w:t>
      </w:r>
    </w:p>
    <w:p w14:paraId="474D70C6" w14:textId="77777777" w:rsidR="00407638" w:rsidRDefault="00000000">
      <w:pPr>
        <w:pStyle w:val="ConsPlusNormal"/>
        <w:ind w:firstLine="54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д) выписку (справку) об открытии в российской кредитной организации, сведения о которой размещены на официальном сайте Фонда содействия реформированию жилищно-коммунального хозяйства в сети Интернет, расчетного счета, предназначенного для перечисления средств субсидии; </w:t>
      </w:r>
    </w:p>
    <w:p w14:paraId="00EC49B4"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 справку, подписанную руководителем и главным бухгалтером и заверенной печатью Получателя субсидии об отсутствии просроченной задолженности по возврату в бюджет города Шарыпово субсидий, бюджетных </w:t>
      </w:r>
      <w:r>
        <w:rPr>
          <w:rFonts w:ascii="Times New Roman" w:hAnsi="Times New Roman" w:cs="Times New Roman"/>
          <w:color w:val="000000" w:themeColor="text1"/>
          <w:sz w:val="28"/>
          <w:szCs w:val="28"/>
        </w:rPr>
        <w:lastRenderedPageBreak/>
        <w:t>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Шарыпово (составляется Получателем на фирменном бланке в произвольной форме). Получатели субсидий несут ответственность за достоверность предоставленной информации;</w:t>
      </w:r>
    </w:p>
    <w:p w14:paraId="03D435D7"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 проект планируемого графика проведения работ, услуг в целях осуществления уставных видов деятельности в </w:t>
      </w:r>
      <w:proofErr w:type="gramStart"/>
      <w:r>
        <w:rPr>
          <w:rFonts w:ascii="Times New Roman" w:hAnsi="Times New Roman" w:cs="Times New Roman"/>
          <w:color w:val="000000" w:themeColor="text1"/>
          <w:sz w:val="28"/>
          <w:szCs w:val="28"/>
        </w:rPr>
        <w:t>сфере  водоснабжения</w:t>
      </w:r>
      <w:proofErr w:type="gramEnd"/>
      <w:r>
        <w:rPr>
          <w:rFonts w:ascii="Times New Roman" w:hAnsi="Times New Roman" w:cs="Times New Roman"/>
          <w:color w:val="000000" w:themeColor="text1"/>
          <w:sz w:val="28"/>
          <w:szCs w:val="28"/>
        </w:rPr>
        <w:t xml:space="preserve">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w:t>
      </w:r>
    </w:p>
    <w:p w14:paraId="7F223C77"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справку, подписанную руководителем и заверенную печатью Получателя субсидии, о том, что Получатель субсидии является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(составляется Получателем субсидии в произвольной форме).</w:t>
      </w:r>
    </w:p>
    <w:p w14:paraId="5F7691E1"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документы, состоящие более чем из одного листа, должны быть скреплены и иметь лист-заверитель. Все копии документов должны быть заверены надлежащим образом (слова "копия верна", должность, фамилия, инициалы и личная подпись единоличного исполнительного органа, печать Получателя субсидий (при наличии) и дата). Не допускается при оформлении любых документов, предусмотренных настоящим Порядком, использование факсимиле.</w:t>
      </w:r>
    </w:p>
    <w:p w14:paraId="62C74DDC"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8" w:name="P112"/>
      <w:bookmarkEnd w:id="8"/>
      <w:r>
        <w:rPr>
          <w:rFonts w:ascii="Times New Roman" w:hAnsi="Times New Roman" w:cs="Times New Roman"/>
          <w:color w:val="000000" w:themeColor="text1"/>
          <w:sz w:val="28"/>
          <w:szCs w:val="28"/>
        </w:rPr>
        <w:t xml:space="preserve">2.4. Администрация города в течение 10 (десяти) рабочих дней со дня поступления документов, указанных в </w:t>
      </w:r>
      <w:hyperlink w:anchor="P98" w:tooltip="#P98" w:history="1">
        <w:r>
          <w:rPr>
            <w:rFonts w:ascii="Times New Roman" w:hAnsi="Times New Roman" w:cs="Times New Roman"/>
            <w:color w:val="000000" w:themeColor="text1"/>
            <w:sz w:val="28"/>
            <w:szCs w:val="28"/>
          </w:rPr>
          <w:t>пункте 2.3</w:t>
        </w:r>
      </w:hyperlink>
      <w:r>
        <w:rPr>
          <w:rFonts w:ascii="Times New Roman" w:hAnsi="Times New Roman" w:cs="Times New Roman"/>
          <w:color w:val="000000" w:themeColor="text1"/>
          <w:sz w:val="28"/>
          <w:szCs w:val="28"/>
        </w:rPr>
        <w:t xml:space="preserve"> настоящего Порядка, и при отсутствии оснований для принятия решения об отказе в заключении соглашения о предоставлении субсидии, указанных в </w:t>
      </w:r>
      <w:hyperlink w:anchor="P116" w:tooltip="#P116" w:history="1">
        <w:r>
          <w:rPr>
            <w:rFonts w:ascii="Times New Roman" w:hAnsi="Times New Roman" w:cs="Times New Roman"/>
            <w:color w:val="000000" w:themeColor="text1"/>
            <w:sz w:val="28"/>
            <w:szCs w:val="28"/>
          </w:rPr>
          <w:t>пункте 2.4.1</w:t>
        </w:r>
      </w:hyperlink>
      <w:r>
        <w:rPr>
          <w:rFonts w:ascii="Times New Roman" w:hAnsi="Times New Roman" w:cs="Times New Roman"/>
          <w:color w:val="000000" w:themeColor="text1"/>
          <w:sz w:val="28"/>
          <w:szCs w:val="28"/>
        </w:rPr>
        <w:t xml:space="preserve"> настоящего Порядка, направляет Получателю субсидии, подписанный и зарегистрированный со своей стороны проект соглашения о предоставлении субсидии, неотъемлемой частью которого являются:</w:t>
      </w:r>
    </w:p>
    <w:p w14:paraId="1302EB0F"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план финансирования субсидий;</w:t>
      </w:r>
    </w:p>
    <w:p w14:paraId="720054C5"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график производства работ, оказания услуг (в случае предоставления Субсидии на возмещение фактических затрат в связи с выполнением работ, оказанием услуг в целях осуществления им уставных видов деятельности </w:t>
      </w:r>
      <w:proofErr w:type="gramStart"/>
      <w:r>
        <w:rPr>
          <w:rFonts w:ascii="Times New Roman" w:hAnsi="Times New Roman" w:cs="Times New Roman"/>
          <w:color w:val="000000" w:themeColor="text1"/>
          <w:sz w:val="28"/>
          <w:szCs w:val="28"/>
        </w:rPr>
        <w:t xml:space="preserve">в </w:t>
      </w:r>
      <w:proofErr w:type="spellStart"/>
      <w:r>
        <w:rPr>
          <w:rFonts w:ascii="Times New Roman" w:hAnsi="Times New Roman" w:cs="Times New Roman"/>
          <w:color w:val="000000" w:themeColor="text1"/>
          <w:sz w:val="28"/>
          <w:szCs w:val="28"/>
        </w:rPr>
        <w:t>в</w:t>
      </w:r>
      <w:proofErr w:type="spellEnd"/>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сфере  водоснабжения</w:t>
      </w:r>
      <w:proofErr w:type="gramEnd"/>
      <w:r>
        <w:rPr>
          <w:rFonts w:ascii="Times New Roman" w:hAnsi="Times New Roman" w:cs="Times New Roman"/>
          <w:color w:val="000000" w:themeColor="text1"/>
          <w:sz w:val="28"/>
          <w:szCs w:val="28"/>
        </w:rPr>
        <w:t xml:space="preserve"> и водоотведения </w:t>
      </w:r>
      <w:r>
        <w:rPr>
          <w:rFonts w:ascii="Times New Roman" w:hAnsi="Times New Roman" w:cs="Times New Roman"/>
          <w:color w:val="000000"/>
          <w:sz w:val="28"/>
          <w:szCs w:val="28"/>
        </w:rPr>
        <w:t xml:space="preserve">с использованием централизованных систем, систем коммунальной инфраструктуры </w:t>
      </w:r>
      <w:r>
        <w:rPr>
          <w:rFonts w:ascii="Times New Roman" w:hAnsi="Times New Roman" w:cs="Times New Roman"/>
          <w:color w:val="000000" w:themeColor="text1"/>
          <w:sz w:val="28"/>
          <w:szCs w:val="28"/>
        </w:rPr>
        <w:t xml:space="preserve">для г. Шарыпово и </w:t>
      </w:r>
      <w:proofErr w:type="spellStart"/>
      <w:r>
        <w:rPr>
          <w:rFonts w:ascii="Times New Roman" w:hAnsi="Times New Roman" w:cs="Times New Roman"/>
          <w:color w:val="000000" w:themeColor="text1"/>
          <w:sz w:val="28"/>
          <w:szCs w:val="28"/>
        </w:rPr>
        <w:t>гп</w:t>
      </w:r>
      <w:proofErr w:type="spellEnd"/>
      <w:r>
        <w:rPr>
          <w:rFonts w:ascii="Times New Roman" w:hAnsi="Times New Roman" w:cs="Times New Roman"/>
          <w:color w:val="000000" w:themeColor="text1"/>
          <w:sz w:val="28"/>
          <w:szCs w:val="28"/>
        </w:rPr>
        <w:t>. Дубинино в соответствии с требованиями законодательства, понесенных Получателем субсидии, указывается год фактического выполнения работ).</w:t>
      </w:r>
    </w:p>
    <w:p w14:paraId="11C0FDDC"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 финансирования Субсидий определяет сроки (периодичность) перечисления Субсидий.</w:t>
      </w:r>
    </w:p>
    <w:p w14:paraId="33D790CD"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9" w:name="P116"/>
      <w:bookmarkEnd w:id="9"/>
      <w:r>
        <w:rPr>
          <w:rFonts w:ascii="Times New Roman" w:hAnsi="Times New Roman" w:cs="Times New Roman"/>
          <w:color w:val="000000" w:themeColor="text1"/>
          <w:sz w:val="28"/>
          <w:szCs w:val="28"/>
        </w:rPr>
        <w:t>2.4.1. Основаниями для принятия решения об отказе в заключении соглашения о предоставлении субсидии являются:</w:t>
      </w:r>
    </w:p>
    <w:p w14:paraId="6FDAE4EE"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несоответствие представленных Получателем субсидии документов требованиям, определенным </w:t>
      </w:r>
      <w:hyperlink w:anchor="P98" w:tooltip="#P98" w:history="1">
        <w:r>
          <w:rPr>
            <w:rFonts w:ascii="Times New Roman" w:hAnsi="Times New Roman" w:cs="Times New Roman"/>
            <w:color w:val="000000" w:themeColor="text1"/>
            <w:sz w:val="28"/>
            <w:szCs w:val="28"/>
          </w:rPr>
          <w:t>пунктом 2.3</w:t>
        </w:r>
      </w:hyperlink>
      <w:r>
        <w:rPr>
          <w:rFonts w:ascii="Times New Roman" w:hAnsi="Times New Roman" w:cs="Times New Roman"/>
          <w:color w:val="000000" w:themeColor="text1"/>
          <w:sz w:val="28"/>
          <w:szCs w:val="28"/>
        </w:rPr>
        <w:t xml:space="preserve"> настоящего Порядка, или </w:t>
      </w:r>
      <w:r>
        <w:rPr>
          <w:rFonts w:ascii="Times New Roman" w:hAnsi="Times New Roman" w:cs="Times New Roman"/>
          <w:color w:val="000000" w:themeColor="text1"/>
          <w:sz w:val="28"/>
          <w:szCs w:val="28"/>
        </w:rPr>
        <w:lastRenderedPageBreak/>
        <w:t>непредставление (представление не в полном объеме) указанных документов;</w:t>
      </w:r>
    </w:p>
    <w:p w14:paraId="3B8D8435"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установление факта недостоверности представленной Получателем субсидии информации;</w:t>
      </w:r>
    </w:p>
    <w:p w14:paraId="3F15C7EF"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несоответствие Получателя субсидии требованиям, определенным </w:t>
      </w:r>
      <w:hyperlink w:anchor="P90" w:tooltip="#P90" w:history="1">
        <w:r>
          <w:rPr>
            <w:rFonts w:ascii="Times New Roman" w:hAnsi="Times New Roman" w:cs="Times New Roman"/>
            <w:color w:val="000000" w:themeColor="text1"/>
            <w:sz w:val="28"/>
            <w:szCs w:val="28"/>
          </w:rPr>
          <w:t>пунктом 2.1</w:t>
        </w:r>
      </w:hyperlink>
      <w:r>
        <w:rPr>
          <w:rFonts w:ascii="Times New Roman" w:hAnsi="Times New Roman" w:cs="Times New Roman"/>
          <w:color w:val="000000" w:themeColor="text1"/>
          <w:sz w:val="28"/>
          <w:szCs w:val="28"/>
        </w:rPr>
        <w:t xml:space="preserve"> настоящего Порядка.</w:t>
      </w:r>
    </w:p>
    <w:p w14:paraId="41A3FE21"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принятия решения об отказе в заключении соглашения о предоставлении субсидии, Администрация города уведомляет о принятом решении Получателя субсидии путем направления (вручения) письменного уведомления за подписью Главы города Шарыпово, не позднее следующего рабочего дня по истечении срока, указанного в </w:t>
      </w:r>
      <w:hyperlink w:anchor="P112" w:tooltip="#P112" w:history="1">
        <w:r>
          <w:rPr>
            <w:rFonts w:ascii="Times New Roman" w:hAnsi="Times New Roman" w:cs="Times New Roman"/>
            <w:color w:val="000000" w:themeColor="text1"/>
            <w:sz w:val="28"/>
            <w:szCs w:val="28"/>
          </w:rPr>
          <w:t>пункте 2.4</w:t>
        </w:r>
      </w:hyperlink>
      <w:r>
        <w:rPr>
          <w:rFonts w:ascii="Times New Roman" w:hAnsi="Times New Roman" w:cs="Times New Roman"/>
          <w:color w:val="000000" w:themeColor="text1"/>
          <w:sz w:val="28"/>
          <w:szCs w:val="28"/>
        </w:rPr>
        <w:t xml:space="preserve"> настоящего Порядка.</w:t>
      </w:r>
    </w:p>
    <w:p w14:paraId="4B591DD1"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Получатель субсидии в течение 3 (трех) рабочих дней с даты получения проекта соглашения о предоставлении субсидии подписывает его и возвращает второй экземпляр договора в Администрацию города.</w:t>
      </w:r>
    </w:p>
    <w:p w14:paraId="34D9AEFF"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В течение текущего финансового года в муниципальную программу </w:t>
      </w:r>
      <w:r>
        <w:rPr>
          <w:rFonts w:ascii="Times New Roman" w:hAnsi="Times New Roman" w:cs="Times New Roman"/>
          <w:color w:val="000000" w:themeColor="text1"/>
          <w:sz w:val="28"/>
          <w:szCs w:val="28"/>
          <w:lang w:eastAsia="en-US"/>
        </w:rPr>
        <w:t xml:space="preserve">«Реформирование и модернизация жилищно-коммунального хозяйства и повышение энергетической эффективности муниципального образования города Шарыпово», утвержденной постановлением Администрации города Шарыпово от 04.10.2013 № 242, </w:t>
      </w:r>
      <w:r>
        <w:rPr>
          <w:rFonts w:ascii="Times New Roman" w:hAnsi="Times New Roman" w:cs="Times New Roman"/>
          <w:color w:val="000000" w:themeColor="text1"/>
          <w:sz w:val="28"/>
          <w:szCs w:val="28"/>
        </w:rPr>
        <w:t>могут быть внесены изменения.</w:t>
      </w:r>
    </w:p>
    <w:p w14:paraId="1E1B3ED6"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 Администрация города в течение 5 (пяти) рабочих дней со дня издания постановления Администрации города Шарыпово о внесении изменений в муниципальную программу </w:t>
      </w:r>
      <w:r>
        <w:rPr>
          <w:rFonts w:ascii="Times New Roman" w:hAnsi="Times New Roman" w:cs="Times New Roman"/>
          <w:color w:val="000000" w:themeColor="text1"/>
          <w:sz w:val="28"/>
          <w:szCs w:val="28"/>
          <w:lang w:eastAsia="en-US"/>
        </w:rPr>
        <w:t>«Реформирование и модернизация жилищно-коммунального хозяйства и повышение энергетической эффективности муниципального образования города Шарыпово»,</w:t>
      </w:r>
      <w:r>
        <w:rPr>
          <w:rFonts w:ascii="Times New Roman" w:hAnsi="Times New Roman" w:cs="Times New Roman"/>
          <w:color w:val="000000" w:themeColor="text1"/>
          <w:sz w:val="28"/>
          <w:szCs w:val="28"/>
        </w:rPr>
        <w:t xml:space="preserve"> направляет в адрес Получателя субсидии Выписку (с учетом внесенных изменений), а также уведомление об изменении размера Субсидии.</w:t>
      </w:r>
    </w:p>
    <w:p w14:paraId="16465530"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 После получения Выписки (с учетом внесенных изменений) и уведомления об изменении размера Субсидии Получатель субсидии осуществляет Закупку, либо заключает дополнительное соглашение к действующему договору на выполнение работ, оказание услуг, по части работ, услуг, дополнительно включенных в мероприятие, в случае если такая закупка не была осуществлена до издания постановления Администрации города Шарыпово о внесении изменений в мероприятие.</w:t>
      </w:r>
    </w:p>
    <w:p w14:paraId="233EC3D1"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10" w:name="P125"/>
      <w:bookmarkEnd w:id="10"/>
      <w:r>
        <w:rPr>
          <w:rFonts w:ascii="Times New Roman" w:hAnsi="Times New Roman" w:cs="Times New Roman"/>
          <w:color w:val="000000" w:themeColor="text1"/>
          <w:sz w:val="28"/>
          <w:szCs w:val="28"/>
        </w:rPr>
        <w:t>По результатам осуществленной Закупки Получатель субсидии в течение 5 (пяти) рабочих дней с даты их заключения, либо заключения дополнительного соглашения к действующему договору на выполнение работ, оказание услуг, направляет в Администрация города их копии.</w:t>
      </w:r>
    </w:p>
    <w:p w14:paraId="39EAF74D"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Администрация города в течение 7 (семи) рабочих дней со дня предоставления Получателем субсидии документов, указанных в </w:t>
      </w:r>
      <w:hyperlink w:anchor="P125" w:tooltip="#P125" w:history="1">
        <w:r>
          <w:rPr>
            <w:rFonts w:ascii="Times New Roman" w:hAnsi="Times New Roman" w:cs="Times New Roman"/>
            <w:color w:val="000000" w:themeColor="text1"/>
            <w:sz w:val="28"/>
            <w:szCs w:val="28"/>
          </w:rPr>
          <w:t>абзаце втором пункта 2.6.2</w:t>
        </w:r>
      </w:hyperlink>
      <w:r>
        <w:rPr>
          <w:rFonts w:ascii="Times New Roman" w:hAnsi="Times New Roman" w:cs="Times New Roman"/>
          <w:color w:val="000000" w:themeColor="text1"/>
          <w:sz w:val="28"/>
          <w:szCs w:val="28"/>
        </w:rPr>
        <w:t>, направляет Получателю субсидии проект дополнительного соглашения к соглашению о предоставлении субсидии или проект соглашения о предоставлении субсидии.</w:t>
      </w:r>
    </w:p>
    <w:p w14:paraId="061E1EAA"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w:t>
      </w:r>
      <w:r>
        <w:rPr>
          <w:rFonts w:ascii="Times New Roman" w:hAnsi="Times New Roman" w:cs="Times New Roman"/>
          <w:color w:val="000000" w:themeColor="text1"/>
          <w:sz w:val="28"/>
          <w:szCs w:val="28"/>
        </w:rPr>
        <w:lastRenderedPageBreak/>
        <w:t>соглашении о предоставлении субсидии, условия о согласовании новых условий соглашения или о его расторжении при недостижении согласия по новым условиям должны быть включены в соглашение о предоставлении субсидии.</w:t>
      </w:r>
    </w:p>
    <w:p w14:paraId="4C8B237E" w14:textId="77777777" w:rsidR="00407638" w:rsidRDefault="00000000">
      <w:pPr>
        <w:tabs>
          <w:tab w:val="left" w:pos="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Субсидия предоставляется на основании заключенного между Администрацией города и получателем субсидии соглашения </w:t>
      </w:r>
      <w:bookmarkStart w:id="11" w:name="_Hlk198197690"/>
      <w:r>
        <w:rPr>
          <w:rFonts w:ascii="Times New Roman" w:hAnsi="Times New Roman" w:cs="Times New Roman"/>
          <w:color w:val="000000" w:themeColor="text1"/>
          <w:sz w:val="28"/>
          <w:szCs w:val="28"/>
        </w:rPr>
        <w:t xml:space="preserve">о предоставлении субсидии </w:t>
      </w:r>
      <w:bookmarkEnd w:id="11"/>
      <w:r>
        <w:rPr>
          <w:rFonts w:ascii="Times New Roman" w:hAnsi="Times New Roman" w:cs="Times New Roman"/>
          <w:color w:val="000000" w:themeColor="text1"/>
          <w:sz w:val="28"/>
          <w:szCs w:val="28"/>
        </w:rPr>
        <w:t>(далее – соглашение) в соответствии с типовой формой, установленной приказом Финансовым управлением администрации города Шарыпово (далее по тексту– типовая форма соглашения) от 29.11.2024 № 80, (далее по тексту - Финансовое управление).</w:t>
      </w:r>
    </w:p>
    <w:p w14:paraId="10DD7A69"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Соглашение заключается между Администрацией города и Получателем субсидии.</w:t>
      </w:r>
    </w:p>
    <w:p w14:paraId="1BADB542"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12" w:name="P130"/>
      <w:bookmarkEnd w:id="12"/>
      <w:r>
        <w:rPr>
          <w:rFonts w:ascii="Times New Roman" w:hAnsi="Times New Roman" w:cs="Times New Roman"/>
          <w:color w:val="000000" w:themeColor="text1"/>
          <w:sz w:val="28"/>
          <w:szCs w:val="28"/>
        </w:rPr>
        <w:t xml:space="preserve">2.9. Результатом предоставления субсидии является: </w:t>
      </w:r>
      <w:r>
        <w:rPr>
          <w:rFonts w:ascii="Times New Roman" w:hAnsi="Times New Roman" w:cs="Times New Roman"/>
          <w:color w:val="000000"/>
          <w:sz w:val="28"/>
          <w:szCs w:val="28"/>
        </w:rPr>
        <w:t>осуществление деятельности водоснабжения и водоотведения с использованием централизованных систем, систем коммунальной инфраструктуры.</w:t>
      </w:r>
    </w:p>
    <w:p w14:paraId="720F77C5"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 Администрация города вправе приостановить предоставление субсидии в случае установления им или поступления от органа муниципального финансового контроля информации о факте нарушения Получателем субсидии порядка и условий предоставления субсидии, предусмотренных настоящим Порядком и соглашением о предоставлении субсидии, в том числе указание в документах, предоставленных Получателем субсидии в соответствии с настоящим Порядком, недостоверной информации.</w:t>
      </w:r>
    </w:p>
    <w:p w14:paraId="5672B5C1"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города в течение 5 (пяти) рабочих дней с даты установления такого факта (поступления информации от органа муниципального финансового контроля) направляет в адрес Получателя субсидии требование об устранении данного нарушения в установленный Администрацией города срок за подписью Главы города Шарыпово и уведомляет о приостановлении предоставления субсидии.</w:t>
      </w:r>
    </w:p>
    <w:p w14:paraId="09B38A41"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13" w:name="P135"/>
      <w:bookmarkStart w:id="14" w:name="P137"/>
      <w:bookmarkEnd w:id="13"/>
      <w:bookmarkEnd w:id="14"/>
      <w:r>
        <w:rPr>
          <w:rFonts w:ascii="Times New Roman" w:hAnsi="Times New Roman" w:cs="Times New Roman"/>
          <w:color w:val="000000" w:themeColor="text1"/>
          <w:sz w:val="28"/>
          <w:szCs w:val="28"/>
        </w:rPr>
        <w:t>2.11. Предоставление субсидии Получателю субсидии осуществляется согласно плану финансирования субсидий, являющегося неотъемлемой частью соглашения о предоставлении субсидии, на основании заявки-расчета.</w:t>
      </w:r>
    </w:p>
    <w:p w14:paraId="47CB8A9F"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 Администрация города не позднее 3 (трех) рабочих дней с даты перечисления последнего платежа текущего финансового года направляет Получателю субсидии акт сверки расчетов.</w:t>
      </w:r>
    </w:p>
    <w:p w14:paraId="6691D9A4"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Получатель субсидии обязан не позднее 3 (трех) рабочих дней с даты поступления акта сверки произвести сверку расчетов и подписать акт сверки.</w:t>
      </w:r>
    </w:p>
    <w:p w14:paraId="0457474B" w14:textId="77777777" w:rsidR="00407638" w:rsidRDefault="00407638">
      <w:pPr>
        <w:pStyle w:val="ConsPlusNormal"/>
        <w:ind w:firstLine="540"/>
        <w:jc w:val="both"/>
        <w:rPr>
          <w:rFonts w:ascii="Times New Roman" w:hAnsi="Times New Roman" w:cs="Times New Roman"/>
          <w:color w:val="000000" w:themeColor="text1"/>
          <w:sz w:val="28"/>
          <w:szCs w:val="28"/>
        </w:rPr>
      </w:pPr>
      <w:bookmarkStart w:id="15" w:name="P163"/>
      <w:bookmarkEnd w:id="15"/>
    </w:p>
    <w:p w14:paraId="2356AC24" w14:textId="77777777" w:rsidR="00407638" w:rsidRDefault="00000000">
      <w:pPr>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Требования к представлению отчетности, осуществлению контроля (мониторинга) за соблюдением условий и порядка предоставления субсидии и ответственности за их нарушение</w:t>
      </w:r>
    </w:p>
    <w:p w14:paraId="4F1694C7" w14:textId="77777777" w:rsidR="00407638" w:rsidRDefault="00407638">
      <w:pPr>
        <w:ind w:firstLine="709"/>
        <w:jc w:val="both"/>
        <w:rPr>
          <w:rFonts w:ascii="Times New Roman" w:hAnsi="Times New Roman" w:cs="Times New Roman"/>
          <w:color w:val="000000" w:themeColor="text1"/>
          <w:sz w:val="28"/>
          <w:szCs w:val="28"/>
        </w:rPr>
      </w:pPr>
    </w:p>
    <w:p w14:paraId="30567CDF" w14:textId="77777777" w:rsidR="00407638" w:rsidRDefault="00000000">
      <w:pPr>
        <w:tabs>
          <w:tab w:val="left" w:pos="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3.1. Для подтверждения достижения значений результатов предоставления субсидии получатель субсидии ежеквартально в срок не позднее 1-го числа месяца, следующего за отчетным кварталом, представляет в </w:t>
      </w:r>
      <w:r>
        <w:rPr>
          <w:rFonts w:ascii="Times New Roman" w:hAnsi="Times New Roman" w:cs="Times New Roman"/>
          <w:color w:val="000000" w:themeColor="text1"/>
          <w:sz w:val="28"/>
          <w:szCs w:val="28"/>
        </w:rPr>
        <w:t xml:space="preserve">Администрацию города </w:t>
      </w:r>
      <w:r>
        <w:rPr>
          <w:rFonts w:ascii="Times New Roman" w:hAnsi="Times New Roman" w:cs="Times New Roman"/>
          <w:color w:val="000000" w:themeColor="text1"/>
          <w:sz w:val="28"/>
          <w:szCs w:val="28"/>
          <w:shd w:val="clear" w:color="auto" w:fill="FFFFFF"/>
        </w:rPr>
        <w:t xml:space="preserve">отчет о достижении значений результатов </w:t>
      </w:r>
      <w:r>
        <w:rPr>
          <w:rFonts w:ascii="Times New Roman" w:hAnsi="Times New Roman" w:cs="Times New Roman"/>
          <w:color w:val="000000" w:themeColor="text1"/>
          <w:sz w:val="28"/>
          <w:szCs w:val="28"/>
          <w:shd w:val="clear" w:color="auto" w:fill="FFFFFF"/>
        </w:rPr>
        <w:lastRenderedPageBreak/>
        <w:t>предоставления субсидии, в соответствии формой,</w:t>
      </w:r>
      <w:r>
        <w:rPr>
          <w:rFonts w:ascii="Times New Roman" w:hAnsi="Times New Roman" w:cs="Times New Roman"/>
          <w:color w:val="000000" w:themeColor="text1"/>
          <w:sz w:val="28"/>
          <w:szCs w:val="28"/>
        </w:rPr>
        <w:t xml:space="preserve"> определенной типовой формой соглашения.</w:t>
      </w:r>
    </w:p>
    <w:p w14:paraId="0101440B" w14:textId="77777777" w:rsidR="00407638" w:rsidRDefault="00000000">
      <w:pPr>
        <w:tabs>
          <w:tab w:val="left" w:pos="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Администрация города вправе устанавливать в соглашении сроки и формы представления получателем субсидии дополнительной отчетности.</w:t>
      </w:r>
    </w:p>
    <w:p w14:paraId="289C02FC" w14:textId="77777777" w:rsidR="00407638" w:rsidRDefault="00000000">
      <w:pPr>
        <w:tabs>
          <w:tab w:val="left" w:pos="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Проверка и принятие представленных в соответствии с </w:t>
      </w:r>
      <w:hyperlink r:id="rId19" w:tooltip="https://login.consultant.ru/link/?req=doc&amp;base=RLAW123&amp;n=327921&amp;dst=100238" w:history="1">
        <w:r>
          <w:rPr>
            <w:rFonts w:ascii="Times New Roman" w:hAnsi="Times New Roman" w:cs="Times New Roman"/>
            <w:color w:val="000000" w:themeColor="text1"/>
            <w:sz w:val="28"/>
            <w:szCs w:val="28"/>
          </w:rPr>
          <w:t>пунктом 3.1</w:t>
        </w:r>
      </w:hyperlink>
      <w:r>
        <w:rPr>
          <w:rFonts w:ascii="Times New Roman" w:hAnsi="Times New Roman" w:cs="Times New Roman"/>
          <w:color w:val="000000" w:themeColor="text1"/>
          <w:sz w:val="28"/>
          <w:szCs w:val="28"/>
        </w:rPr>
        <w:t xml:space="preserve"> Порядка отчетов осуществляется Администрацией города Шарыпово  в срок, не превышающий 10 рабочих дней со дня их поступления.</w:t>
      </w:r>
    </w:p>
    <w:p w14:paraId="042B3EBD" w14:textId="77777777" w:rsidR="00407638" w:rsidRDefault="00000000">
      <w:pPr>
        <w:tabs>
          <w:tab w:val="left" w:pos="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 Администрация города осуществляет</w:t>
      </w:r>
      <w:r>
        <w:rPr>
          <w:rFonts w:ascii="Times New Roman" w:hAnsi="Times New Roman" w:cs="Times New Roman"/>
          <w:color w:val="000000" w:themeColor="text1"/>
          <w:sz w:val="28"/>
          <w:szCs w:val="28"/>
          <w:lang w:eastAsia="ar-SA"/>
        </w:rPr>
        <w:t xml:space="preserve"> проверку соблюдения получателем субсидии порядка и условий предоставления субсидий, </w:t>
      </w:r>
      <w:r>
        <w:rPr>
          <w:rFonts w:ascii="Times New Roman" w:hAnsi="Times New Roman" w:cs="Times New Roman"/>
          <w:color w:val="000000" w:themeColor="text1"/>
          <w:sz w:val="28"/>
          <w:szCs w:val="28"/>
        </w:rPr>
        <w:t xml:space="preserve">в том числе в части достижения результатов предоставления субсидии. </w:t>
      </w:r>
    </w:p>
    <w:p w14:paraId="0A1298B1" w14:textId="77777777" w:rsidR="00407638" w:rsidRDefault="00000000">
      <w:pPr>
        <w:tabs>
          <w:tab w:val="left" w:pos="0"/>
        </w:tabs>
        <w:ind w:firstLine="709"/>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rPr>
        <w:t xml:space="preserve">3.5. Органы муниципального финансового контроля осуществляют проверку в соответствии со </w:t>
      </w:r>
      <w:hyperlink r:id="rId20" w:tooltip="consultantplus://offline/ref=205966ACB3F6B2114D37FEFE0FF65DAC9B4EA36C37AB8B97757A7BFC2C4EE32C20FFA341B80B8D55B0879C5FAFA7F6A5B810F22D1818wEs2D" w:history="1">
        <w:r>
          <w:rPr>
            <w:rFonts w:ascii="Times New Roman" w:hAnsi="Times New Roman" w:cs="Times New Roman"/>
            <w:color w:val="000000" w:themeColor="text1"/>
            <w:sz w:val="28"/>
            <w:szCs w:val="28"/>
          </w:rPr>
          <w:t>статьями 268.1</w:t>
        </w:r>
      </w:hyperlink>
      <w:r>
        <w:rPr>
          <w:rFonts w:ascii="Times New Roman" w:hAnsi="Times New Roman" w:cs="Times New Roman"/>
          <w:color w:val="000000" w:themeColor="text1"/>
          <w:sz w:val="28"/>
          <w:szCs w:val="28"/>
        </w:rPr>
        <w:t xml:space="preserve"> и </w:t>
      </w:r>
      <w:hyperlink r:id="rId21" w:tooltip="consultantplus://offline/ref=205966ACB3F6B2114D37FEFE0FF65DAC9B4EA36C37AB8B97757A7BFC2C4EE32C20FFA341B8098B55B0879C5FAFA7F6A5B810F22D1818wEs2D" w:history="1">
        <w:r>
          <w:rPr>
            <w:rFonts w:ascii="Times New Roman" w:hAnsi="Times New Roman" w:cs="Times New Roman"/>
            <w:color w:val="000000" w:themeColor="text1"/>
            <w:sz w:val="28"/>
            <w:szCs w:val="28"/>
          </w:rPr>
          <w:t>269.2</w:t>
        </w:r>
      </w:hyperlink>
      <w:r>
        <w:rPr>
          <w:rFonts w:ascii="Times New Roman" w:hAnsi="Times New Roman" w:cs="Times New Roman"/>
          <w:color w:val="000000" w:themeColor="text1"/>
          <w:sz w:val="28"/>
          <w:szCs w:val="28"/>
        </w:rPr>
        <w:t xml:space="preserve"> Бюджетного кодекса Российской Федерации</w:t>
      </w:r>
      <w:r>
        <w:rPr>
          <w:rFonts w:ascii="Times New Roman" w:hAnsi="Times New Roman" w:cs="Times New Roman"/>
          <w:color w:val="000000" w:themeColor="text1"/>
          <w:sz w:val="28"/>
          <w:szCs w:val="28"/>
          <w:lang w:eastAsia="ar-SA"/>
        </w:rPr>
        <w:t xml:space="preserve">. </w:t>
      </w:r>
    </w:p>
    <w:p w14:paraId="067866BA"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 Администрация города вправе запрашивать у Получателя субсидии, поставщиков (подрядчиков, исполнителей) по договорам (соглашениям), заключенным с Получателем субсидии, соответствующие документы для документального и фактического анализа операций, связанных с использованием Субсидии. </w:t>
      </w:r>
    </w:p>
    <w:p w14:paraId="5409B40A"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В случае неиспользования всей суммы субсидии, указанной в </w:t>
      </w:r>
      <w:proofErr w:type="gramStart"/>
      <w:r>
        <w:rPr>
          <w:rFonts w:ascii="Times New Roman" w:hAnsi="Times New Roman" w:cs="Times New Roman"/>
          <w:color w:val="000000" w:themeColor="text1"/>
          <w:sz w:val="28"/>
          <w:szCs w:val="28"/>
        </w:rPr>
        <w:t>пункте  1.6.</w:t>
      </w:r>
      <w:proofErr w:type="gramEnd"/>
      <w:r>
        <w:rPr>
          <w:rFonts w:ascii="Times New Roman" w:hAnsi="Times New Roman" w:cs="Times New Roman"/>
          <w:color w:val="000000" w:themeColor="text1"/>
          <w:sz w:val="28"/>
          <w:szCs w:val="28"/>
        </w:rPr>
        <w:t xml:space="preserve"> настоящего Порядка, Получатель субсидии обязан возвратить неиспользованный остаток субсидии в бюджет города Шарыпово в течение месяца со дня подписания акта сверки, но не позднее 29 декабря текущего финансового года.</w:t>
      </w:r>
    </w:p>
    <w:p w14:paraId="134CCA40"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отказе от добровольного возврата Субсидии в соответствии с настоящим пунктом в установленный срок она подлежит взысканию Администрацией города бюджет города Шарыпово в судебном порядке.</w:t>
      </w:r>
    </w:p>
    <w:p w14:paraId="03F7B68C" w14:textId="77777777" w:rsidR="00407638" w:rsidRDefault="00000000">
      <w:pPr>
        <w:pStyle w:val="ConsPlusNormal"/>
        <w:ind w:firstLine="540"/>
        <w:jc w:val="both"/>
        <w:rPr>
          <w:rFonts w:ascii="Times New Roman" w:hAnsi="Times New Roman" w:cs="Times New Roman"/>
          <w:color w:val="000000" w:themeColor="text1"/>
          <w:sz w:val="28"/>
          <w:szCs w:val="28"/>
        </w:rPr>
      </w:pPr>
      <w:bookmarkStart w:id="16" w:name="P168"/>
      <w:bookmarkEnd w:id="16"/>
      <w:r>
        <w:rPr>
          <w:rFonts w:ascii="Times New Roman" w:hAnsi="Times New Roman" w:cs="Times New Roman"/>
          <w:color w:val="000000" w:themeColor="text1"/>
          <w:sz w:val="28"/>
          <w:szCs w:val="28"/>
        </w:rPr>
        <w:t xml:space="preserve">3.9. В случае выявления в ходе проведения проверок в отношении Получателя субсидии, указанных в пункте 3.1. настоящего Порядка, факта несоблюдения условий и порядка ее предоставления, а также в случае недостижения Получателем субсидии значений результатов предоставления Субсидии и характеристик, предусмотренных </w:t>
      </w:r>
      <w:hyperlink w:anchor="P130" w:tooltip="#P130" w:history="1">
        <w:r>
          <w:rPr>
            <w:rFonts w:ascii="Times New Roman" w:hAnsi="Times New Roman" w:cs="Times New Roman"/>
            <w:color w:val="000000" w:themeColor="text1"/>
            <w:sz w:val="28"/>
            <w:szCs w:val="28"/>
          </w:rPr>
          <w:t>пунктом 2.9</w:t>
        </w:r>
      </w:hyperlink>
      <w:r>
        <w:rPr>
          <w:rFonts w:ascii="Times New Roman" w:hAnsi="Times New Roman" w:cs="Times New Roman"/>
          <w:color w:val="000000" w:themeColor="text1"/>
          <w:sz w:val="28"/>
          <w:szCs w:val="28"/>
        </w:rPr>
        <w:t xml:space="preserve"> настоящего Порядка, Субсидия подлежит возврату в бюджет города Шарыпово:</w:t>
      </w:r>
    </w:p>
    <w:p w14:paraId="5122BC4D"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требования Администрацией города, направленного не позднее 10 (десяти) рабочих дней со дня установления соответствующего (их) нарушения (</w:t>
      </w:r>
      <w:proofErr w:type="spellStart"/>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о возврате денежных средств не позднее 10 рабочих дней с даты получения такого требования;</w:t>
      </w:r>
    </w:p>
    <w:p w14:paraId="3C9EAC97"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14:paraId="2E4FF5CC"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требовании указываются реквизиты для возврата Субсидии в бюджет города Шарыпово.</w:t>
      </w:r>
    </w:p>
    <w:p w14:paraId="4C955DE3"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3.10. В случае выявления, указанных в пункте 3.7. настоящего Порядка, фактов после окончания финансового года, в котором были перечислены средства Субсидии, Получатель субсидии обязан возвратить в бюджет города Шарыпово всю сумму субсидии не позднее одного месяца с даты получения </w:t>
      </w:r>
      <w:r>
        <w:rPr>
          <w:rFonts w:ascii="Times New Roman" w:hAnsi="Times New Roman" w:cs="Times New Roman"/>
          <w:color w:val="000000" w:themeColor="text1"/>
          <w:sz w:val="28"/>
          <w:szCs w:val="28"/>
        </w:rPr>
        <w:lastRenderedPageBreak/>
        <w:t>соответствующего уведомления Администрацией города.</w:t>
      </w:r>
    </w:p>
    <w:p w14:paraId="193FB1F2"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 Администрация города и (или) Органы муниципального финансового контроля вправе осуществлять проверки, указанные в пункте 3.1. настоящего Порядка, в текущем финансовом году и после окончания финансового года, в котором была перечислена Субсидия.</w:t>
      </w:r>
    </w:p>
    <w:p w14:paraId="3B9A5AA5"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Проверки, указанных в пункте 3.1. настоящего Порядка, не могут быть произведены по истечении трех лет с даты окончания финансового года, в котором были перечислены средства Субсидии Получателю субсидии.</w:t>
      </w:r>
    </w:p>
    <w:p w14:paraId="2B943B97"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 Получатель субсидии несет ответственность за достоверность представляемой Администрацию города отчетности.</w:t>
      </w:r>
    </w:p>
    <w:p w14:paraId="70BEECEA" w14:textId="77777777" w:rsidR="00407638" w:rsidRDefault="0000000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В случае выявления фактов нарушения условий и порядка при предоставлении Субсидии, в том числе в части достижения результатов ее предоставления, Получатель субсидии обязан в сроки, установленные Администрацией города, уплатить проценты за пользование денежными средствами за весь период неосновательного пользования средствами субсидии, начиная со дня перечисления Субсидии, исходя из ключевой ставки Центрального банка Российской Федерации, действующей на день возврата средств в бюджет города Шарыпово. Днем возврата считается день перечисления денежных средств на лицевой счет Администрации города, а в случае окончания финансового года, в котором была предоставлена Субсидия, - в бюджет города Шарыпово.</w:t>
      </w:r>
    </w:p>
    <w:p w14:paraId="6793BDC6" w14:textId="77777777" w:rsidR="00407638" w:rsidRDefault="00000000">
      <w:pPr>
        <w:widowControl/>
        <w:ind w:firstLine="540"/>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3.14. </w:t>
      </w:r>
      <w:r>
        <w:rPr>
          <w:rFonts w:ascii="Times New Roman" w:eastAsiaTheme="minorHAnsi" w:hAnsi="Times New Roman" w:cs="Times New Roman"/>
          <w:color w:val="000000" w:themeColor="text1"/>
          <w:sz w:val="28"/>
          <w:szCs w:val="28"/>
          <w:lang w:eastAsia="en-US"/>
        </w:rPr>
        <w:t>В случае недостижения Получателем субсидии значений результатов предоставления Субсидии и характеристик, предусмотренных пунктом 2.9 настоящего Порядка, Получателем субсидии возмещаются средства Субсидии в бюджет города Шарыпово, рассчитанные по формуле:</w:t>
      </w:r>
    </w:p>
    <w:p w14:paraId="29E43D02" w14:textId="77777777" w:rsidR="00407638" w:rsidRDefault="00407638">
      <w:pPr>
        <w:widowControl/>
        <w:ind w:firstLine="540"/>
        <w:jc w:val="both"/>
        <w:outlineLvl w:val="0"/>
        <w:rPr>
          <w:rFonts w:ascii="Times New Roman" w:eastAsiaTheme="minorHAnsi" w:hAnsi="Times New Roman" w:cs="Times New Roman"/>
          <w:color w:val="000000" w:themeColor="text1"/>
          <w:sz w:val="28"/>
          <w:szCs w:val="28"/>
          <w:lang w:eastAsia="en-US"/>
        </w:rPr>
      </w:pPr>
    </w:p>
    <w:p w14:paraId="340534AB" w14:textId="77777777" w:rsidR="00407638" w:rsidRDefault="00000000">
      <w:pPr>
        <w:widowControl/>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V </w:t>
      </w:r>
      <w:r>
        <w:rPr>
          <w:rFonts w:ascii="Times New Roman" w:eastAsiaTheme="minorHAnsi" w:hAnsi="Times New Roman" w:cs="Times New Roman"/>
          <w:color w:val="000000" w:themeColor="text1"/>
          <w:sz w:val="28"/>
          <w:szCs w:val="28"/>
          <w:vertAlign w:val="subscript"/>
          <w:lang w:eastAsia="en-US"/>
        </w:rPr>
        <w:t>возврата</w:t>
      </w:r>
      <w:r>
        <w:rPr>
          <w:rFonts w:ascii="Times New Roman" w:eastAsiaTheme="minorHAnsi" w:hAnsi="Times New Roman" w:cs="Times New Roman"/>
          <w:color w:val="000000" w:themeColor="text1"/>
          <w:sz w:val="28"/>
          <w:szCs w:val="28"/>
          <w:lang w:eastAsia="en-US"/>
        </w:rPr>
        <w:t xml:space="preserve"> = ((1 - </w:t>
      </w:r>
      <w:proofErr w:type="spellStart"/>
      <w:r>
        <w:rPr>
          <w:rFonts w:ascii="Times New Roman" w:eastAsiaTheme="minorHAnsi" w:hAnsi="Times New Roman" w:cs="Times New Roman"/>
          <w:color w:val="000000" w:themeColor="text1"/>
          <w:sz w:val="28"/>
          <w:szCs w:val="28"/>
          <w:lang w:eastAsia="en-US"/>
        </w:rPr>
        <w:t>ЦП</w:t>
      </w:r>
      <w:r>
        <w:rPr>
          <w:rFonts w:ascii="Times New Roman" w:eastAsiaTheme="minorHAnsi" w:hAnsi="Times New Roman" w:cs="Times New Roman"/>
          <w:color w:val="000000" w:themeColor="text1"/>
          <w:sz w:val="28"/>
          <w:szCs w:val="28"/>
          <w:vertAlign w:val="subscript"/>
          <w:lang w:eastAsia="en-US"/>
        </w:rPr>
        <w:t>ф</w:t>
      </w:r>
      <w:proofErr w:type="spellEnd"/>
      <w:r>
        <w:rPr>
          <w:rFonts w:ascii="Times New Roman" w:eastAsiaTheme="minorHAnsi" w:hAnsi="Times New Roman" w:cs="Times New Roman"/>
          <w:color w:val="000000" w:themeColor="text1"/>
          <w:sz w:val="28"/>
          <w:szCs w:val="28"/>
          <w:lang w:eastAsia="en-US"/>
        </w:rPr>
        <w:t xml:space="preserve"> / </w:t>
      </w:r>
      <w:proofErr w:type="spellStart"/>
      <w:r>
        <w:rPr>
          <w:rFonts w:ascii="Times New Roman" w:eastAsiaTheme="minorHAnsi" w:hAnsi="Times New Roman" w:cs="Times New Roman"/>
          <w:color w:val="000000" w:themeColor="text1"/>
          <w:sz w:val="28"/>
          <w:szCs w:val="28"/>
          <w:lang w:eastAsia="en-US"/>
        </w:rPr>
        <w:t>ЦП</w:t>
      </w:r>
      <w:r>
        <w:rPr>
          <w:rFonts w:ascii="Times New Roman" w:eastAsiaTheme="minorHAnsi" w:hAnsi="Times New Roman" w:cs="Times New Roman"/>
          <w:color w:val="000000" w:themeColor="text1"/>
          <w:sz w:val="28"/>
          <w:szCs w:val="28"/>
          <w:vertAlign w:val="subscript"/>
          <w:lang w:eastAsia="en-US"/>
        </w:rPr>
        <w:t>пл</w:t>
      </w:r>
      <w:proofErr w:type="spellEnd"/>
      <w:r>
        <w:rPr>
          <w:rFonts w:ascii="Times New Roman" w:eastAsiaTheme="minorHAnsi" w:hAnsi="Times New Roman" w:cs="Times New Roman"/>
          <w:color w:val="000000" w:themeColor="text1"/>
          <w:sz w:val="28"/>
          <w:szCs w:val="28"/>
          <w:lang w:eastAsia="en-US"/>
        </w:rPr>
        <w:t xml:space="preserve">) x </w:t>
      </w:r>
      <w:proofErr w:type="spellStart"/>
      <w:r>
        <w:rPr>
          <w:rFonts w:ascii="Times New Roman" w:eastAsiaTheme="minorHAnsi" w:hAnsi="Times New Roman" w:cs="Times New Roman"/>
          <w:color w:val="000000" w:themeColor="text1"/>
          <w:sz w:val="28"/>
          <w:szCs w:val="28"/>
          <w:lang w:eastAsia="en-US"/>
        </w:rPr>
        <w:t>V</w:t>
      </w:r>
      <w:r>
        <w:rPr>
          <w:rFonts w:ascii="Times New Roman" w:eastAsiaTheme="minorHAnsi" w:hAnsi="Times New Roman" w:cs="Times New Roman"/>
          <w:color w:val="000000" w:themeColor="text1"/>
          <w:sz w:val="28"/>
          <w:szCs w:val="28"/>
          <w:vertAlign w:val="subscript"/>
          <w:lang w:eastAsia="en-US"/>
        </w:rPr>
        <w:t>субсидии</w:t>
      </w:r>
      <w:proofErr w:type="spellEnd"/>
      <w:r>
        <w:rPr>
          <w:rFonts w:ascii="Times New Roman" w:eastAsiaTheme="minorHAnsi" w:hAnsi="Times New Roman" w:cs="Times New Roman"/>
          <w:color w:val="000000" w:themeColor="text1"/>
          <w:sz w:val="28"/>
          <w:szCs w:val="28"/>
          <w:lang w:eastAsia="en-US"/>
        </w:rPr>
        <w:t>) x 0,01,</w:t>
      </w:r>
    </w:p>
    <w:p w14:paraId="46C24DC7" w14:textId="77777777" w:rsidR="00407638" w:rsidRDefault="00407638">
      <w:pPr>
        <w:widowControl/>
        <w:ind w:firstLine="540"/>
        <w:jc w:val="both"/>
        <w:rPr>
          <w:rFonts w:ascii="Times New Roman" w:eastAsiaTheme="minorHAnsi" w:hAnsi="Times New Roman" w:cs="Times New Roman"/>
          <w:color w:val="000000" w:themeColor="text1"/>
          <w:sz w:val="28"/>
          <w:szCs w:val="28"/>
          <w:lang w:eastAsia="en-US"/>
        </w:rPr>
      </w:pPr>
    </w:p>
    <w:p w14:paraId="272E93FA" w14:textId="77777777" w:rsidR="00407638" w:rsidRDefault="00000000">
      <w:pPr>
        <w:widowControl/>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где:</w:t>
      </w:r>
    </w:p>
    <w:p w14:paraId="40EF98A4" w14:textId="77777777" w:rsidR="00407638" w:rsidRDefault="00000000">
      <w:pPr>
        <w:widowControl/>
        <w:spacing w:before="280"/>
        <w:ind w:firstLine="54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V </w:t>
      </w:r>
      <w:r>
        <w:rPr>
          <w:rFonts w:ascii="Times New Roman" w:eastAsiaTheme="minorHAnsi" w:hAnsi="Times New Roman" w:cs="Times New Roman"/>
          <w:color w:val="000000" w:themeColor="text1"/>
          <w:sz w:val="28"/>
          <w:szCs w:val="28"/>
          <w:vertAlign w:val="subscript"/>
          <w:lang w:eastAsia="en-US"/>
        </w:rPr>
        <w:t>возврата</w:t>
      </w:r>
      <w:r>
        <w:rPr>
          <w:rFonts w:ascii="Times New Roman" w:eastAsiaTheme="minorHAnsi" w:hAnsi="Times New Roman" w:cs="Times New Roman"/>
          <w:color w:val="000000" w:themeColor="text1"/>
          <w:sz w:val="28"/>
          <w:szCs w:val="28"/>
          <w:lang w:eastAsia="en-US"/>
        </w:rPr>
        <w:t xml:space="preserve"> - размер субсидии, подлежащей возврату, в рублях;</w:t>
      </w:r>
    </w:p>
    <w:p w14:paraId="42BF959C" w14:textId="77777777" w:rsidR="00407638" w:rsidRDefault="00000000">
      <w:pPr>
        <w:widowControl/>
        <w:spacing w:before="280"/>
        <w:ind w:firstLine="540"/>
        <w:jc w:val="both"/>
        <w:rPr>
          <w:rFonts w:ascii="Times New Roman" w:eastAsiaTheme="minorHAnsi" w:hAnsi="Times New Roman" w:cs="Times New Roman"/>
          <w:color w:val="000000" w:themeColor="text1"/>
          <w:sz w:val="28"/>
          <w:szCs w:val="28"/>
          <w:lang w:eastAsia="en-US"/>
        </w:rPr>
      </w:pPr>
      <w:proofErr w:type="spellStart"/>
      <w:r>
        <w:rPr>
          <w:rFonts w:ascii="Times New Roman" w:eastAsiaTheme="minorHAnsi" w:hAnsi="Times New Roman" w:cs="Times New Roman"/>
          <w:color w:val="000000" w:themeColor="text1"/>
          <w:sz w:val="28"/>
          <w:szCs w:val="28"/>
          <w:lang w:eastAsia="en-US"/>
        </w:rPr>
        <w:t>V</w:t>
      </w:r>
      <w:r>
        <w:rPr>
          <w:rFonts w:ascii="Times New Roman" w:eastAsiaTheme="minorHAnsi" w:hAnsi="Times New Roman" w:cs="Times New Roman"/>
          <w:color w:val="000000" w:themeColor="text1"/>
          <w:sz w:val="28"/>
          <w:szCs w:val="28"/>
          <w:vertAlign w:val="subscript"/>
          <w:lang w:eastAsia="en-US"/>
        </w:rPr>
        <w:t>субсидии</w:t>
      </w:r>
      <w:proofErr w:type="spellEnd"/>
      <w:r>
        <w:rPr>
          <w:rFonts w:ascii="Times New Roman" w:eastAsiaTheme="minorHAnsi" w:hAnsi="Times New Roman" w:cs="Times New Roman"/>
          <w:color w:val="000000" w:themeColor="text1"/>
          <w:sz w:val="28"/>
          <w:szCs w:val="28"/>
          <w:lang w:eastAsia="en-US"/>
        </w:rPr>
        <w:t xml:space="preserve"> - размер субсидии, предоставленной Получателю в соответствии с Соглашением, в рублях;</w:t>
      </w:r>
    </w:p>
    <w:p w14:paraId="4ADB46D5" w14:textId="77777777" w:rsidR="00407638" w:rsidRDefault="00000000">
      <w:pPr>
        <w:widowControl/>
        <w:spacing w:before="280"/>
        <w:ind w:firstLine="540"/>
        <w:jc w:val="both"/>
        <w:rPr>
          <w:rFonts w:ascii="Times New Roman" w:eastAsiaTheme="minorHAnsi" w:hAnsi="Times New Roman" w:cs="Times New Roman"/>
          <w:color w:val="000000" w:themeColor="text1"/>
          <w:sz w:val="28"/>
          <w:szCs w:val="28"/>
          <w:lang w:eastAsia="en-US"/>
        </w:rPr>
      </w:pPr>
      <w:proofErr w:type="spellStart"/>
      <w:r>
        <w:rPr>
          <w:rFonts w:ascii="Times New Roman" w:eastAsiaTheme="minorHAnsi" w:hAnsi="Times New Roman" w:cs="Times New Roman"/>
          <w:color w:val="000000" w:themeColor="text1"/>
          <w:sz w:val="28"/>
          <w:szCs w:val="28"/>
          <w:lang w:eastAsia="en-US"/>
        </w:rPr>
        <w:t>ЦП</w:t>
      </w:r>
      <w:r>
        <w:rPr>
          <w:rFonts w:ascii="Times New Roman" w:eastAsiaTheme="minorHAnsi" w:hAnsi="Times New Roman" w:cs="Times New Roman"/>
          <w:color w:val="000000" w:themeColor="text1"/>
          <w:sz w:val="28"/>
          <w:szCs w:val="28"/>
          <w:vertAlign w:val="subscript"/>
          <w:lang w:eastAsia="en-US"/>
        </w:rPr>
        <w:t>ф</w:t>
      </w:r>
      <w:proofErr w:type="spellEnd"/>
      <w:r>
        <w:rPr>
          <w:rFonts w:ascii="Times New Roman" w:eastAsiaTheme="minorHAnsi" w:hAnsi="Times New Roman" w:cs="Times New Roman"/>
          <w:color w:val="000000" w:themeColor="text1"/>
          <w:sz w:val="28"/>
          <w:szCs w:val="28"/>
          <w:lang w:eastAsia="en-US"/>
        </w:rPr>
        <w:t xml:space="preserve"> - фактически достигнутое значение результата предоставления субсидии;</w:t>
      </w:r>
    </w:p>
    <w:p w14:paraId="593925F4" w14:textId="77777777" w:rsidR="00407638" w:rsidRDefault="00000000">
      <w:pPr>
        <w:widowControl/>
        <w:spacing w:before="280"/>
        <w:ind w:firstLine="540"/>
        <w:jc w:val="both"/>
        <w:rPr>
          <w:rFonts w:ascii="Times New Roman" w:eastAsiaTheme="minorHAnsi" w:hAnsi="Times New Roman" w:cs="Times New Roman"/>
          <w:color w:val="000000" w:themeColor="text1"/>
          <w:sz w:val="28"/>
          <w:szCs w:val="28"/>
          <w:lang w:eastAsia="en-US"/>
        </w:rPr>
      </w:pPr>
      <w:proofErr w:type="spellStart"/>
      <w:r>
        <w:rPr>
          <w:rFonts w:ascii="Times New Roman" w:eastAsiaTheme="minorHAnsi" w:hAnsi="Times New Roman" w:cs="Times New Roman"/>
          <w:color w:val="000000" w:themeColor="text1"/>
          <w:sz w:val="28"/>
          <w:szCs w:val="28"/>
          <w:lang w:eastAsia="en-US"/>
        </w:rPr>
        <w:t>ЦП</w:t>
      </w:r>
      <w:r>
        <w:rPr>
          <w:rFonts w:ascii="Times New Roman" w:eastAsiaTheme="minorHAnsi" w:hAnsi="Times New Roman" w:cs="Times New Roman"/>
          <w:color w:val="000000" w:themeColor="text1"/>
          <w:sz w:val="28"/>
          <w:szCs w:val="28"/>
          <w:vertAlign w:val="subscript"/>
          <w:lang w:eastAsia="en-US"/>
        </w:rPr>
        <w:t>пл</w:t>
      </w:r>
      <w:proofErr w:type="spellEnd"/>
      <w:r>
        <w:rPr>
          <w:rFonts w:ascii="Times New Roman" w:eastAsiaTheme="minorHAnsi" w:hAnsi="Times New Roman" w:cs="Times New Roman"/>
          <w:color w:val="000000" w:themeColor="text1"/>
          <w:sz w:val="28"/>
          <w:szCs w:val="28"/>
          <w:lang w:eastAsia="en-US"/>
        </w:rPr>
        <w:t xml:space="preserve"> - плановое значение результата предоставления Субсидии.".</w:t>
      </w:r>
    </w:p>
    <w:p w14:paraId="0071F3E9" w14:textId="77777777" w:rsidR="00407638" w:rsidRDefault="00407638">
      <w:pPr>
        <w:pStyle w:val="ConsPlusNormal"/>
        <w:ind w:firstLine="540"/>
        <w:jc w:val="both"/>
        <w:rPr>
          <w:rFonts w:ascii="Times New Roman" w:eastAsiaTheme="minorHAnsi" w:hAnsi="Times New Roman" w:cs="Times New Roman"/>
          <w:color w:val="000000" w:themeColor="text1"/>
          <w:sz w:val="28"/>
          <w:szCs w:val="28"/>
          <w:lang w:eastAsia="en-US"/>
        </w:rPr>
      </w:pPr>
    </w:p>
    <w:sectPr w:rsidR="00407638">
      <w:pgSz w:w="11906" w:h="16838"/>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CC6BD" w14:textId="77777777" w:rsidR="006A170F" w:rsidRDefault="006A170F">
      <w:r>
        <w:separator/>
      </w:r>
    </w:p>
  </w:endnote>
  <w:endnote w:type="continuationSeparator" w:id="0">
    <w:p w14:paraId="4AA13D5A" w14:textId="77777777" w:rsidR="006A170F" w:rsidRDefault="006A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E499" w14:textId="77777777" w:rsidR="006A170F" w:rsidRDefault="006A170F">
      <w:r>
        <w:separator/>
      </w:r>
    </w:p>
  </w:footnote>
  <w:footnote w:type="continuationSeparator" w:id="0">
    <w:p w14:paraId="01DD0E9E" w14:textId="77777777" w:rsidR="006A170F" w:rsidRDefault="006A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65564"/>
    <w:multiLevelType w:val="multilevel"/>
    <w:tmpl w:val="271A93C8"/>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47984D12"/>
    <w:multiLevelType w:val="multilevel"/>
    <w:tmpl w:val="E75C67AA"/>
    <w:lvl w:ilvl="0">
      <w:start w:val="1"/>
      <w:numFmt w:val="decimal"/>
      <w:lvlText w:val="%1."/>
      <w:lvlJc w:val="left"/>
      <w:pPr>
        <w:tabs>
          <w:tab w:val="num" w:pos="0"/>
        </w:tabs>
        <w:ind w:left="644" w:hanging="360"/>
      </w:p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 w15:restartNumberingAfterBreak="0">
    <w:nsid w:val="72DC3258"/>
    <w:multiLevelType w:val="multilevel"/>
    <w:tmpl w:val="32E876D2"/>
    <w:lvl w:ilvl="0">
      <w:start w:val="1"/>
      <w:numFmt w:val="bullet"/>
      <w:lvlText w:val="–"/>
      <w:lvlJc w:val="left"/>
      <w:pPr>
        <w:ind w:left="1247" w:hanging="360"/>
      </w:pPr>
      <w:rPr>
        <w:rFonts w:ascii="Arial" w:eastAsia="Arial" w:hAnsi="Arial" w:cs="Arial" w:hint="default"/>
      </w:rPr>
    </w:lvl>
    <w:lvl w:ilvl="1">
      <w:start w:val="1"/>
      <w:numFmt w:val="bullet"/>
      <w:lvlText w:val="o"/>
      <w:lvlJc w:val="left"/>
      <w:pPr>
        <w:ind w:left="1967" w:hanging="360"/>
      </w:pPr>
      <w:rPr>
        <w:rFonts w:ascii="Courier New" w:eastAsia="Courier New" w:hAnsi="Courier New" w:cs="Courier New" w:hint="default"/>
      </w:rPr>
    </w:lvl>
    <w:lvl w:ilvl="2">
      <w:start w:val="1"/>
      <w:numFmt w:val="bullet"/>
      <w:lvlText w:val="§"/>
      <w:lvlJc w:val="left"/>
      <w:pPr>
        <w:ind w:left="2687" w:hanging="360"/>
      </w:pPr>
      <w:rPr>
        <w:rFonts w:ascii="Wingdings" w:eastAsia="Wingdings" w:hAnsi="Wingdings" w:cs="Wingdings" w:hint="default"/>
      </w:rPr>
    </w:lvl>
    <w:lvl w:ilvl="3">
      <w:start w:val="1"/>
      <w:numFmt w:val="bullet"/>
      <w:lvlText w:val="·"/>
      <w:lvlJc w:val="left"/>
      <w:pPr>
        <w:ind w:left="3407" w:hanging="360"/>
      </w:pPr>
      <w:rPr>
        <w:rFonts w:ascii="Symbol" w:eastAsia="Symbol" w:hAnsi="Symbol" w:cs="Symbol" w:hint="default"/>
      </w:rPr>
    </w:lvl>
    <w:lvl w:ilvl="4">
      <w:start w:val="1"/>
      <w:numFmt w:val="bullet"/>
      <w:lvlText w:val="o"/>
      <w:lvlJc w:val="left"/>
      <w:pPr>
        <w:ind w:left="4127" w:hanging="360"/>
      </w:pPr>
      <w:rPr>
        <w:rFonts w:ascii="Courier New" w:eastAsia="Courier New" w:hAnsi="Courier New" w:cs="Courier New" w:hint="default"/>
      </w:rPr>
    </w:lvl>
    <w:lvl w:ilvl="5">
      <w:start w:val="1"/>
      <w:numFmt w:val="bullet"/>
      <w:lvlText w:val="§"/>
      <w:lvlJc w:val="left"/>
      <w:pPr>
        <w:ind w:left="4847" w:hanging="360"/>
      </w:pPr>
      <w:rPr>
        <w:rFonts w:ascii="Wingdings" w:eastAsia="Wingdings" w:hAnsi="Wingdings" w:cs="Wingdings" w:hint="default"/>
      </w:rPr>
    </w:lvl>
    <w:lvl w:ilvl="6">
      <w:start w:val="1"/>
      <w:numFmt w:val="bullet"/>
      <w:lvlText w:val="·"/>
      <w:lvlJc w:val="left"/>
      <w:pPr>
        <w:ind w:left="5567" w:hanging="360"/>
      </w:pPr>
      <w:rPr>
        <w:rFonts w:ascii="Symbol" w:eastAsia="Symbol" w:hAnsi="Symbol" w:cs="Symbol" w:hint="default"/>
      </w:rPr>
    </w:lvl>
    <w:lvl w:ilvl="7">
      <w:start w:val="1"/>
      <w:numFmt w:val="bullet"/>
      <w:lvlText w:val="o"/>
      <w:lvlJc w:val="left"/>
      <w:pPr>
        <w:ind w:left="6287" w:hanging="360"/>
      </w:pPr>
      <w:rPr>
        <w:rFonts w:ascii="Courier New" w:eastAsia="Courier New" w:hAnsi="Courier New" w:cs="Courier New" w:hint="default"/>
      </w:rPr>
    </w:lvl>
    <w:lvl w:ilvl="8">
      <w:start w:val="1"/>
      <w:numFmt w:val="bullet"/>
      <w:lvlText w:val="§"/>
      <w:lvlJc w:val="left"/>
      <w:pPr>
        <w:ind w:left="7007" w:hanging="360"/>
      </w:pPr>
      <w:rPr>
        <w:rFonts w:ascii="Wingdings" w:eastAsia="Wingdings" w:hAnsi="Wingdings" w:cs="Wingdings" w:hint="default"/>
      </w:rPr>
    </w:lvl>
  </w:abstractNum>
  <w:num w:numId="1" w16cid:durableId="1290207714">
    <w:abstractNumId w:val="0"/>
  </w:num>
  <w:num w:numId="2" w16cid:durableId="279918825">
    <w:abstractNumId w:val="1"/>
  </w:num>
  <w:num w:numId="3" w16cid:durableId="214021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38"/>
    <w:rsid w:val="00407638"/>
    <w:rsid w:val="006A170F"/>
    <w:rsid w:val="00725E97"/>
    <w:rsid w:val="00EA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5D80"/>
  <w15:docId w15:val="{1F39C1B2-D105-4555-9551-BC01F6AA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pPr>
      <w:keepNext/>
      <w:keepLines/>
      <w:spacing w:before="480" w:after="200"/>
      <w:outlineLvl w:val="0"/>
    </w:pPr>
    <w:rPr>
      <w:rFonts w:eastAsia="Arial"/>
      <w:sz w:val="40"/>
      <w:szCs w:val="40"/>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styleId="aa">
    <w:name w:val="FollowedHyperlink"/>
    <w:basedOn w:val="a0"/>
    <w:uiPriority w:val="99"/>
    <w:semiHidden/>
    <w:unhideWhenUsed/>
    <w:rPr>
      <w:color w:val="800080" w:themeColor="followedHyperlink"/>
      <w:u w:val="single"/>
    </w:rPr>
  </w:style>
  <w:style w:type="character" w:styleId="ab">
    <w:name w:val="Placeholder Text"/>
    <w:basedOn w:val="a0"/>
    <w:uiPriority w:val="99"/>
    <w:semiHidden/>
    <w:rPr>
      <w:color w:val="666666"/>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c">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d">
    <w:name w:val="Subtitle"/>
    <w:basedOn w:val="a"/>
    <w:next w:val="a"/>
    <w:link w:val="ae"/>
    <w:uiPriority w:val="11"/>
    <w:qFormat/>
    <w:pPr>
      <w:spacing w:before="200" w:after="200"/>
    </w:pPr>
  </w:style>
  <w:style w:type="character" w:customStyle="1" w:styleId="ae">
    <w:name w:val="Подзаголовок Знак"/>
    <w:basedOn w:val="a0"/>
    <w:link w:val="ad"/>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f">
    <w:name w:val="Intense Quote"/>
    <w:basedOn w:val="a"/>
    <w:next w:val="a"/>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paragraph" w:styleId="af1">
    <w:name w:val="header"/>
    <w:basedOn w:val="a"/>
    <w:link w:val="af2"/>
    <w:uiPriority w:val="99"/>
    <w:unhideWhenUsed/>
    <w:pPr>
      <w:tabs>
        <w:tab w:val="center" w:pos="7143"/>
        <w:tab w:val="right" w:pos="14287"/>
      </w:tabs>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7143"/>
        <w:tab w:val="right" w:pos="14287"/>
      </w:tabs>
    </w:pPr>
  </w:style>
  <w:style w:type="character" w:customStyle="1" w:styleId="FooterChar">
    <w:name w:val="Footer Char"/>
    <w:basedOn w:val="a0"/>
    <w:uiPriority w:val="99"/>
  </w:style>
  <w:style w:type="paragraph" w:styleId="af5">
    <w:name w:val="caption"/>
    <w:basedOn w:val="a"/>
    <w:next w:val="a"/>
    <w:uiPriority w:val="35"/>
    <w:semiHidden/>
    <w:unhideWhenUsed/>
    <w:qFormat/>
    <w:pPr>
      <w:spacing w:line="276" w:lineRule="auto"/>
    </w:pPr>
    <w:rPr>
      <w:b/>
      <w:bCs/>
      <w:color w:val="4F81BD" w:themeColor="accent1"/>
      <w:sz w:val="18"/>
      <w:szCs w:val="18"/>
    </w:rPr>
  </w:style>
  <w:style w:type="character" w:customStyle="1" w:styleId="af4">
    <w:name w:val="Нижний колонтитул Знак"/>
    <w:link w:val="af3"/>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6">
    <w:name w:val="footnote text"/>
    <w:basedOn w:val="a"/>
    <w:link w:val="af7"/>
    <w:uiPriority w:val="99"/>
    <w:semiHidden/>
    <w:unhideWhenUsed/>
    <w:pPr>
      <w:spacing w:after="40"/>
    </w:pPr>
    <w:rPr>
      <w:sz w:val="18"/>
    </w:rPr>
  </w:style>
  <w:style w:type="character" w:customStyle="1" w:styleId="af7">
    <w:name w:val="Текст сноски Знак"/>
    <w:link w:val="af6"/>
    <w:uiPriority w:val="99"/>
    <w:rPr>
      <w:sz w:val="18"/>
    </w:rPr>
  </w:style>
  <w:style w:type="character" w:styleId="af8">
    <w:name w:val="footnote reference"/>
    <w:basedOn w:val="a0"/>
    <w:uiPriority w:val="99"/>
    <w:unhideWhenUsed/>
    <w:rPr>
      <w:vertAlign w:val="superscript"/>
    </w:rPr>
  </w:style>
  <w:style w:type="paragraph" w:styleId="af9">
    <w:name w:val="endnote text"/>
    <w:basedOn w:val="a"/>
    <w:link w:val="afa"/>
    <w:uiPriority w:val="99"/>
    <w:semiHidden/>
    <w:unhideWhenUsed/>
    <w:rPr>
      <w:sz w:val="20"/>
    </w:rPr>
  </w:style>
  <w:style w:type="character" w:customStyle="1" w:styleId="afa">
    <w:name w:val="Текст концевой сноски Знак"/>
    <w:link w:val="af9"/>
    <w:uiPriority w:val="99"/>
    <w:rPr>
      <w:sz w:val="20"/>
    </w:rPr>
  </w:style>
  <w:style w:type="character" w:styleId="af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afe">
    <w:name w:val="Гипертекстовая ссылка"/>
    <w:basedOn w:val="a0"/>
    <w:qFormat/>
    <w:rPr>
      <w:color w:val="008000"/>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pPr>
      <w:spacing w:after="0" w:line="240" w:lineRule="auto"/>
    </w:pPr>
    <w:rPr>
      <w:rFonts w:ascii="Times New Roman" w:eastAsia="Times New Roman" w:hAnsi="Times New Roman" w:cs="Times New Roman"/>
      <w:b/>
      <w:bCs/>
      <w:sz w:val="28"/>
      <w:szCs w:val="28"/>
      <w:lang w:eastAsia="ru-RU"/>
    </w:rPr>
  </w:style>
  <w:style w:type="paragraph" w:styleId="aff">
    <w:name w:val="List Paragraph"/>
    <w:basedOn w:val="a"/>
    <w:uiPriority w:val="34"/>
    <w:qFormat/>
    <w:pPr>
      <w:ind w:left="720"/>
      <w:contextualSpacing/>
    </w:pPr>
  </w:style>
  <w:style w:type="paragraph" w:styleId="aff0">
    <w:name w:val="Balloon Text"/>
    <w:basedOn w:val="a"/>
    <w:link w:val="aff1"/>
    <w:semiHidden/>
    <w:unhideWhenUsed/>
    <w:rPr>
      <w:rFonts w:ascii="Segoe UI" w:hAnsi="Segoe UI" w:cs="Segoe UI"/>
      <w:sz w:val="18"/>
      <w:szCs w:val="18"/>
    </w:rPr>
  </w:style>
  <w:style w:type="character" w:customStyle="1" w:styleId="aff1">
    <w:name w:val="Текст выноски Знак"/>
    <w:basedOn w:val="a0"/>
    <w:link w:val="aff0"/>
    <w:semiHidden/>
    <w:rPr>
      <w:rFonts w:ascii="Segoe UI" w:eastAsia="Times New Roman" w:hAnsi="Segoe UI" w:cs="Segoe UI"/>
      <w:sz w:val="18"/>
      <w:szCs w:val="18"/>
      <w:lang w:eastAsia="ru-RU"/>
    </w:rPr>
  </w:style>
  <w:style w:type="character" w:customStyle="1" w:styleId="33">
    <w:name w:val="Основной текст (3)_"/>
    <w:basedOn w:val="a0"/>
    <w:link w:val="34"/>
    <w:uiPriority w:val="99"/>
    <w:rPr>
      <w:rFonts w:ascii="Times New Roman" w:hAnsi="Times New Roman"/>
      <w:b/>
      <w:bCs/>
      <w:sz w:val="28"/>
      <w:szCs w:val="28"/>
      <w:shd w:val="clear" w:color="auto" w:fill="FFFFFF"/>
    </w:rPr>
  </w:style>
  <w:style w:type="character" w:customStyle="1" w:styleId="25">
    <w:name w:val="Основной текст (2)"/>
    <w:basedOn w:val="a0"/>
    <w:uiPriority w:val="99"/>
    <w:rPr>
      <w:rFonts w:ascii="Times New Roman" w:hAnsi="Times New Roman" w:cs="Times New Roman"/>
      <w:color w:val="000000"/>
      <w:spacing w:val="0"/>
      <w:position w:val="0"/>
      <w:sz w:val="28"/>
      <w:szCs w:val="28"/>
      <w:u w:val="none"/>
      <w:lang w:val="ru-RU" w:eastAsia="ru-RU"/>
    </w:rPr>
  </w:style>
  <w:style w:type="character" w:customStyle="1" w:styleId="26">
    <w:name w:val="Основной текст (2) + Полужирный"/>
    <w:basedOn w:val="a0"/>
    <w:uiPriority w:val="99"/>
    <w:rPr>
      <w:rFonts w:ascii="Times New Roman" w:hAnsi="Times New Roman" w:cs="Times New Roman"/>
      <w:b/>
      <w:bCs/>
      <w:color w:val="000000"/>
      <w:spacing w:val="0"/>
      <w:position w:val="0"/>
      <w:sz w:val="28"/>
      <w:szCs w:val="28"/>
      <w:u w:val="none"/>
      <w:lang w:val="ru-RU" w:eastAsia="ru-RU"/>
    </w:rPr>
  </w:style>
  <w:style w:type="character" w:customStyle="1" w:styleId="27">
    <w:name w:val="Подпись к таблице (2)_"/>
    <w:basedOn w:val="a0"/>
    <w:link w:val="28"/>
    <w:uiPriority w:val="99"/>
    <w:rPr>
      <w:rFonts w:ascii="Times New Roman" w:hAnsi="Times New Roman"/>
      <w:sz w:val="28"/>
      <w:szCs w:val="28"/>
      <w:shd w:val="clear" w:color="auto" w:fill="FFFFFF"/>
    </w:rPr>
  </w:style>
  <w:style w:type="paragraph" w:customStyle="1" w:styleId="34">
    <w:name w:val="Основной текст (3)"/>
    <w:basedOn w:val="a"/>
    <w:link w:val="33"/>
    <w:uiPriority w:val="99"/>
    <w:pPr>
      <w:shd w:val="clear" w:color="auto" w:fill="FFFFFF"/>
      <w:spacing w:before="240" w:after="240" w:line="322" w:lineRule="exact"/>
      <w:jc w:val="center"/>
    </w:pPr>
    <w:rPr>
      <w:rFonts w:ascii="Times New Roman" w:eastAsiaTheme="minorHAnsi" w:hAnsi="Times New Roman" w:cstheme="minorBidi"/>
      <w:b/>
      <w:bCs/>
      <w:sz w:val="28"/>
      <w:szCs w:val="28"/>
      <w:lang w:eastAsia="en-US"/>
    </w:rPr>
  </w:style>
  <w:style w:type="paragraph" w:customStyle="1" w:styleId="28">
    <w:name w:val="Подпись к таблице (2)"/>
    <w:basedOn w:val="a"/>
    <w:link w:val="27"/>
    <w:uiPriority w:val="99"/>
    <w:pPr>
      <w:shd w:val="clear" w:color="auto" w:fill="FFFFFF"/>
      <w:spacing w:after="60" w:line="240" w:lineRule="atLeast"/>
      <w:jc w:val="both"/>
    </w:pPr>
    <w:rPr>
      <w:rFonts w:ascii="Times New Roman" w:eastAsiaTheme="minorHAnsi" w:hAnsi="Times New Roman" w:cstheme="minorBidi"/>
      <w:sz w:val="28"/>
      <w:szCs w:val="28"/>
      <w:lang w:eastAsia="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StGen0">
    <w:name w:val="StGen0"/>
    <w:basedOn w:val="a"/>
    <w:next w:val="aff2"/>
    <w:unhideWhenUsed/>
    <w:pPr>
      <w:widowControl/>
      <w:spacing w:after="75"/>
    </w:pPr>
    <w:rPr>
      <w:rFonts w:ascii="Times New Roman" w:hAnsi="Times New Roman" w:cs="Times New Roman"/>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f2">
    <w:name w:val="Normal (Web)"/>
    <w:basedOn w:val="a"/>
    <w:uiPriority w:val="99"/>
    <w:semiHidden/>
    <w:unhideWhenUsed/>
    <w:rPr>
      <w:rFonts w:ascii="Times New Roman" w:hAnsi="Times New Roman" w:cs="Times New Roman"/>
    </w:rPr>
  </w:style>
  <w:style w:type="paragraph" w:styleId="aff3">
    <w:name w:val="Title"/>
    <w:basedOn w:val="a"/>
    <w:link w:val="aff4"/>
    <w:qFormat/>
    <w:pPr>
      <w:widowControl/>
      <w:jc w:val="center"/>
    </w:pPr>
    <w:rPr>
      <w:rFonts w:ascii="Times New Roman" w:hAnsi="Times New Roman" w:cs="Times New Roman"/>
      <w:sz w:val="28"/>
    </w:rPr>
  </w:style>
  <w:style w:type="character" w:customStyle="1" w:styleId="aff4">
    <w:name w:val="Заголовок Знак"/>
    <w:basedOn w:val="a0"/>
    <w:link w:val="aff3"/>
    <w:rPr>
      <w:rFonts w:ascii="Times New Roman" w:eastAsia="Times New Roman" w:hAnsi="Times New Roman" w:cs="Times New Roman"/>
      <w:sz w:val="28"/>
      <w:szCs w:val="24"/>
      <w:lang w:eastAsia="ru-RU"/>
    </w:rPr>
  </w:style>
  <w:style w:type="character" w:styleId="aff5">
    <w:name w:val="Hyperlink"/>
    <w:unhideWhenUsed/>
    <w:rPr>
      <w:color w:val="0000FF"/>
      <w:u w:val="single"/>
    </w:rPr>
  </w:style>
  <w:style w:type="paragraph" w:customStyle="1" w:styleId="aff6">
    <w:name w:val="Знак"/>
    <w:basedOn w:val="a"/>
    <w:pPr>
      <w:widowControl/>
      <w:spacing w:before="100" w:beforeAutospacing="1" w:after="100" w:afterAutospacing="1"/>
    </w:pPr>
    <w:rPr>
      <w:rFonts w:ascii="Tahoma" w:hAnsi="Tahoma" w:cs="Times New Roman"/>
      <w:sz w:val="20"/>
      <w:szCs w:val="20"/>
      <w:lang w:val="en-US" w:eastAsia="en-US"/>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zh-CN"/>
    </w:rPr>
  </w:style>
  <w:style w:type="character" w:customStyle="1" w:styleId="blk">
    <w:name w:val="blk"/>
    <w:basedOn w:val="a0"/>
  </w:style>
  <w:style w:type="character" w:customStyle="1" w:styleId="apple-converted-space">
    <w:name w:val="apple-converted-space"/>
    <w:basedOn w:val="a0"/>
  </w:style>
  <w:style w:type="table" w:styleId="aff7">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Unresolved Mention"/>
    <w:basedOn w:val="a0"/>
    <w:uiPriority w:val="99"/>
    <w:semiHidden/>
    <w:unhideWhenUsed/>
    <w:rPr>
      <w:color w:val="605E5C"/>
      <w:shd w:val="clear" w:color="auto" w:fill="E1DFDD"/>
    </w:rPr>
  </w:style>
  <w:style w:type="paragraph" w:customStyle="1" w:styleId="Style2">
    <w:name w:val="Style2"/>
    <w:basedOn w:val="a"/>
    <w:pPr>
      <w:spacing w:line="322" w:lineRule="exact"/>
      <w:jc w:val="center"/>
    </w:pPr>
    <w:rPr>
      <w:rFonts w:ascii="Times New Roman" w:hAnsi="Times New Roman" w:cs="Times New Roman"/>
    </w:rPr>
  </w:style>
  <w:style w:type="character" w:customStyle="1" w:styleId="FontStyle11">
    <w:name w:val="Font Style11"/>
    <w:rPr>
      <w:rFonts w:ascii="Times New Roman" w:hAnsi="Times New Roman" w:cs="Times New Roman"/>
      <w:sz w:val="26"/>
      <w:szCs w:val="26"/>
    </w:rPr>
  </w:style>
  <w:style w:type="paragraph" w:customStyle="1" w:styleId="Style4">
    <w:name w:val="Style4"/>
    <w:basedOn w:val="a"/>
    <w:rPr>
      <w:rFonts w:ascii="Times New Roman" w:hAnsi="Times New Roman" w:cs="Times New Roman"/>
    </w:rPr>
  </w:style>
  <w:style w:type="character" w:customStyle="1" w:styleId="aff9">
    <w:name w:val="Выделение жирным"/>
    <w:qFormat/>
    <w:rPr>
      <w:b/>
      <w:bCs/>
    </w:rPr>
  </w:style>
  <w:style w:type="paragraph" w:customStyle="1" w:styleId="affa">
    <w:name w:val="Текст в заданном формате"/>
    <w:basedOn w:val="a"/>
    <w:qFormat/>
    <w:rPr>
      <w:rFonts w:ascii="Liberation Mono" w:eastAsia="NSimSun" w:hAnsi="Liberation Mono" w:cs="Liberation Mono"/>
      <w:sz w:val="20"/>
      <w:szCs w:val="20"/>
      <w:lang w:eastAsia="zh-CN" w:bidi="hi-IN"/>
    </w:rPr>
  </w:style>
  <w:style w:type="paragraph" w:customStyle="1" w:styleId="310">
    <w:name w:val="Основной текст (3)1"/>
    <w:basedOn w:val="a"/>
    <w:qFormat/>
    <w:pPr>
      <w:widowControl/>
      <w:shd w:val="clear" w:color="auto" w:fill="FFFFFF"/>
      <w:spacing w:line="274" w:lineRule="exact"/>
      <w:jc w:val="both"/>
    </w:pPr>
    <w:rPr>
      <w:rFonts w:ascii="Times New Roman" w:eastAsia="NSimSun" w:hAnsi="Times New Roman" w:cs="Times New Roman"/>
      <w:lang w:eastAsia="zh-CN" w:bidi="hi-IN"/>
    </w:rPr>
  </w:style>
  <w:style w:type="paragraph" w:customStyle="1" w:styleId="LO-normal">
    <w:name w:val="LO-normal"/>
    <w:qFormat/>
    <w:pPr>
      <w:spacing w:after="0" w:line="240" w:lineRule="auto"/>
    </w:pPr>
    <w:rPr>
      <w:rFonts w:ascii="Liberation Serif" w:eastAsia="Liberation Serif" w:hAnsi="Liberation Serif" w:cs="Liberation Serif"/>
      <w:sz w:val="24"/>
      <w:szCs w:val="24"/>
      <w:lang w:eastAsia="zh-CN" w:bidi="hi-IN"/>
    </w:rPr>
  </w:style>
  <w:style w:type="paragraph" w:customStyle="1" w:styleId="ConsNormal">
    <w:name w:val="ConsNormal"/>
    <w:pPr>
      <w:widowControl w:val="0"/>
      <w:spacing w:after="0" w:line="240" w:lineRule="auto"/>
      <w:ind w:firstLine="720"/>
    </w:pPr>
    <w:rPr>
      <w:rFonts w:ascii="Courier New" w:eastAsia="Times New Roman" w:hAnsi="Courier New" w:cs="Times New Roman"/>
      <w:sz w:val="20"/>
      <w:szCs w:val="20"/>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29">
    <w:name w:val="Знак Знак2"/>
    <w:basedOn w:val="a"/>
    <w:uiPriority w:val="99"/>
    <w:pPr>
      <w:widowControl/>
      <w:spacing w:before="100" w:beforeAutospacing="1" w:after="100" w:afterAutospacing="1"/>
    </w:pPr>
    <w:rPr>
      <w:rFonts w:ascii="Tahoma" w:hAnsi="Tahoma" w:cs="Times New Roman"/>
      <w:sz w:val="20"/>
      <w:szCs w:val="20"/>
      <w:lang w:val="en-US" w:eastAsia="en-US"/>
    </w:rPr>
  </w:style>
  <w:style w:type="numbering" w:customStyle="1" w:styleId="13">
    <w:name w:val="Нет списка1"/>
    <w:next w:val="a2"/>
    <w:uiPriority w:val="99"/>
    <w:semiHidden/>
    <w:unhideWhenUsed/>
  </w:style>
  <w:style w:type="paragraph" w:styleId="affb">
    <w:name w:val="Body Text Indent"/>
    <w:basedOn w:val="a"/>
    <w:link w:val="affc"/>
    <w:pPr>
      <w:widowControl/>
      <w:spacing w:after="120"/>
      <w:ind w:left="283" w:firstLine="720"/>
      <w:jc w:val="both"/>
    </w:pPr>
    <w:rPr>
      <w:rFonts w:ascii="Times New Roman" w:hAnsi="Times New Roman" w:cs="Times New Roman"/>
      <w:sz w:val="28"/>
      <w:szCs w:val="20"/>
    </w:rPr>
  </w:style>
  <w:style w:type="character" w:customStyle="1" w:styleId="affc">
    <w:name w:val="Основной текст с отступом Знак"/>
    <w:basedOn w:val="a0"/>
    <w:link w:val="affb"/>
    <w:rPr>
      <w:rFonts w:ascii="Times New Roman" w:eastAsia="Times New Roman" w:hAnsi="Times New Roman" w:cs="Times New Roman"/>
      <w:sz w:val="28"/>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lang w:eastAsia="ru-RU"/>
    </w:rPr>
  </w:style>
  <w:style w:type="numbering" w:customStyle="1" w:styleId="2a">
    <w:name w:val="Нет списка2"/>
    <w:next w:val="a2"/>
    <w:semiHidden/>
    <w:unhideWhenUsed/>
  </w:style>
  <w:style w:type="table" w:customStyle="1" w:styleId="14">
    <w:name w:val="Сетка таблицы1"/>
    <w:basedOn w:val="a1"/>
    <w:next w:val="aff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3">
    <w:name w:val="Font Style23"/>
    <w:qFormat/>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arypovo.gosuslugi.ru" TargetMode="External"/><Relationship Id="rId18" Type="http://schemas.openxmlformats.org/officeDocument/2006/relationships/hyperlink" Target="https://login.consultant.ru/link/?req=doc&amp;base=LAW&amp;n=453958&amp;dst=5769" TargetMode="External"/><Relationship Id="rId3" Type="http://schemas.openxmlformats.org/officeDocument/2006/relationships/numbering" Target="numbering.xml"/><Relationship Id="rId21" Type="http://schemas.openxmlformats.org/officeDocument/2006/relationships/hyperlink" Target="consultantplus://offline/ref=205966ACB3F6B2114D37FEFE0FF65DAC9B4EA36C37AB8B97757A7BFC2C4EE32C20FFA341B8098B55B0879C5FAFA7F6A5B810F22D1818wEs2D" TargetMode="External"/><Relationship Id="rId7" Type="http://schemas.openxmlformats.org/officeDocument/2006/relationships/footnotes" Target="footnotes.xml"/><Relationship Id="rId12" Type="http://schemas.openxmlformats.org/officeDocument/2006/relationships/hyperlink" Target="https://login.consultant.ru/link/?req=doc&amp;base=LAW&amp;n=342202" TargetMode="External"/><Relationship Id="rId17" Type="http://schemas.openxmlformats.org/officeDocument/2006/relationships/hyperlink" Target="https://login.consultant.ru/link/?req=doc&amp;base=LAW&amp;n=471842"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consultantplus://offline/ref=205966ACB3F6B2114D37FEFE0FF65DAC9B4EA36C37AB8B97757A7BFC2C4EE32C20FFA341B80B8D55B0879C5FAFA7F6A5B810F22D1818wEs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https://login.consultant.ru/link/?req=doc&amp;base=LAW&amp;n=420230&amp;dst=100010" TargetMode="External"/><Relationship Id="rId23" Type="http://schemas.openxmlformats.org/officeDocument/2006/relationships/theme" Target="theme/theme1.xml"/><Relationship Id="rId19" Type="http://schemas.openxmlformats.org/officeDocument/2006/relationships/hyperlink" Target="https://login.consultant.ru/link/?req=doc&amp;base=RLAW123&amp;n=327921&amp;dst=10023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harypovo.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75FDBF0F-90CC-4A1F-A42C-C6584C2A79E5}">
  <ds:schemaRefs>
    <ds:schemaRef ds:uri="http://schemas.openxmlformats.org/officeDocument/2006/bibliography"/>
  </ds:schemaRefs>
</ds:datastoreItem>
</file>

<file path=customXml/itemProps2.xml><?xml version="1.0" encoding="utf-8"?>
<ds:datastoreItem xmlns:ds="http://schemas.openxmlformats.org/officeDocument/2006/customXml" ds:itemID="{F58CF234-FA58-49A6-A818-239F8AC73E0A}"/>
</file>

<file path=docProps/app.xml><?xml version="1.0" encoding="utf-8"?>
<Properties xmlns="http://schemas.openxmlformats.org/officeDocument/2006/extended-properties" xmlns:vt="http://schemas.openxmlformats.org/officeDocument/2006/docPropsVTypes">
  <Template>Normal</Template>
  <TotalTime>2</TotalTime>
  <Pages>11</Pages>
  <Words>4155</Words>
  <Characters>23684</Characters>
  <Application>Microsoft Office Word</Application>
  <DocSecurity>0</DocSecurity>
  <Lines>197</Lines>
  <Paragraphs>55</Paragraphs>
  <ScaleCrop>false</ScaleCrop>
  <Company>Microsoft</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a3002</cp:lastModifiedBy>
  <cp:revision>12</cp:revision>
  <dcterms:created xsi:type="dcterms:W3CDTF">2025-06-30T03:38:00Z</dcterms:created>
  <dcterms:modified xsi:type="dcterms:W3CDTF">2025-07-24T08:10:00Z</dcterms:modified>
</cp:coreProperties>
</file>