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000000">
        <w:trPr>
          <w:trHeight w:val="1984"/>
        </w:trPr>
        <w:tc>
          <w:tcPr>
            <w:tcW w:w="9639" w:type="dxa"/>
            <w:shd w:val="clear" w:color="auto" w:fill="auto"/>
          </w:tcPr>
          <w:p w:rsidR="00000000" w:rsidRDefault="00B649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58.5pt" filled="t">
                  <v:fill color2="black"/>
                  <v:imagedata r:id="rId4" o:title=""/>
                </v:shape>
              </w:pict>
            </w:r>
          </w:p>
          <w:p w:rsidR="00000000" w:rsidRDefault="00B649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000000" w:rsidRDefault="00B649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bookmarkStart w:id="1" w:name="_Hlk115176197"/>
            <w:r>
              <w:rPr>
                <w:rFonts w:eastAsia="Calibri"/>
                <w:b/>
                <w:sz w:val="24"/>
                <w:szCs w:val="24"/>
              </w:rPr>
              <w:t>АДМИНИСТРАЦИЯ ГОРОДА ШАРЫПОВО КРАСНОЯРСКОГО КРАЯ</w:t>
            </w:r>
            <w:bookmarkEnd w:id="1"/>
          </w:p>
          <w:p w:rsidR="00000000" w:rsidRDefault="00B649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bookmarkStart w:id="2" w:name="_Hlk115171399"/>
            <w:bookmarkEnd w:id="2"/>
          </w:p>
        </w:tc>
      </w:tr>
    </w:tbl>
    <w:p w:rsidR="00000000" w:rsidRDefault="00B6492F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ПОСТАНОВЛЕНИЕ</w:t>
      </w:r>
    </w:p>
    <w:p w:rsidR="00000000" w:rsidRDefault="00B6492F">
      <w:pPr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000000">
        <w:tc>
          <w:tcPr>
            <w:tcW w:w="3190" w:type="dxa"/>
            <w:shd w:val="clear" w:color="auto" w:fill="auto"/>
          </w:tcPr>
          <w:p w:rsidR="00000000" w:rsidRDefault="00B6492F">
            <w:r>
              <w:rPr>
                <w:rFonts w:eastAsia="Calibri"/>
                <w:sz w:val="24"/>
                <w:szCs w:val="24"/>
              </w:rPr>
              <w:t>13.05.2025</w:t>
            </w:r>
          </w:p>
        </w:tc>
        <w:tc>
          <w:tcPr>
            <w:tcW w:w="3190" w:type="dxa"/>
            <w:shd w:val="clear" w:color="auto" w:fill="auto"/>
          </w:tcPr>
          <w:p w:rsidR="00000000" w:rsidRDefault="00B6492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000000" w:rsidRDefault="00B6492F">
            <w:pPr>
              <w:jc w:val="center"/>
            </w:pPr>
            <w:r>
              <w:rPr>
                <w:sz w:val="24"/>
                <w:szCs w:val="24"/>
              </w:rPr>
              <w:t xml:space="preserve">                                  №</w:t>
            </w:r>
            <w:r>
              <w:rPr>
                <w:sz w:val="24"/>
                <w:szCs w:val="24"/>
              </w:rPr>
              <w:t>128</w:t>
            </w:r>
          </w:p>
        </w:tc>
      </w:tr>
    </w:tbl>
    <w:p w:rsidR="00000000" w:rsidRDefault="00B6492F">
      <w:pPr>
        <w:widowControl/>
        <w:rPr>
          <w:rFonts w:eastAsia="Calibri"/>
          <w:sz w:val="24"/>
          <w:szCs w:val="24"/>
        </w:rPr>
      </w:pPr>
    </w:p>
    <w:p w:rsidR="00000000" w:rsidRDefault="00B6492F">
      <w:pPr>
        <w:pStyle w:val="BodyText"/>
        <w:widowControl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в постановление Администрации города Шарыпово от 26.04.2019 №85 «Об утверждении регламента работы административно</w:t>
      </w:r>
      <w:r>
        <w:rPr>
          <w:b/>
          <w:bCs/>
          <w:sz w:val="24"/>
          <w:szCs w:val="24"/>
        </w:rPr>
        <w:t xml:space="preserve">й комиссии города Шарыпово» </w:t>
      </w:r>
    </w:p>
    <w:p w:rsidR="00000000" w:rsidRDefault="00B6492F">
      <w:pPr>
        <w:pStyle w:val="BodyText"/>
        <w:jc w:val="both"/>
        <w:rPr>
          <w:sz w:val="24"/>
          <w:szCs w:val="24"/>
        </w:rPr>
      </w:pPr>
    </w:p>
    <w:p w:rsidR="00000000" w:rsidRDefault="00B6492F">
      <w:pPr>
        <w:pStyle w:val="ConsPlusNormal"/>
        <w:ind w:firstLine="540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>
          <w:rPr>
            <w:rFonts w:ascii="Times New Roman" w:hAnsi="Times New Roman" w:cs="Times New Roman"/>
            <w:sz w:val="24"/>
            <w:szCs w:val="24"/>
          </w:rPr>
          <w:t>статьей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>
        <w:rPr>
          <w:rFonts w:ascii="Times New Roman" w:hAnsi="Times New Roman" w:cs="Times New Roman"/>
          <w:sz w:val="24"/>
          <w:szCs w:val="24"/>
        </w:rPr>
        <w:t xml:space="preserve">№131-ФЗ «Об общих принципах организации местного самоуправления в Российской Федерации», </w:t>
      </w:r>
      <w:hyperlink r:id="rId6" w:history="1">
        <w:r>
          <w:rPr>
            <w:rFonts w:ascii="Times New Roman" w:hAnsi="Times New Roman" w:cs="Times New Roman"/>
            <w:sz w:val="24"/>
            <w:szCs w:val="24"/>
          </w:rPr>
          <w:t>статьей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Красноярского края от 23.04.2009 №8-3168 «Об административных комиссиях в Красноярском крае», 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>статьями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Красноярского края от 23.04.2009 №</w:t>
      </w:r>
      <w:r>
        <w:rPr>
          <w:rFonts w:ascii="Times New Roman" w:hAnsi="Times New Roman" w:cs="Times New Roman"/>
          <w:sz w:val="24"/>
          <w:szCs w:val="24"/>
        </w:rPr>
        <w:t xml:space="preserve">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статьёй 34 Устава города Шарыпово, </w:t>
      </w:r>
    </w:p>
    <w:p w:rsidR="00000000" w:rsidRDefault="00B6492F">
      <w:pPr>
        <w:pStyle w:val="BodyText"/>
        <w:jc w:val="both"/>
        <w:rPr>
          <w:spacing w:val="1"/>
          <w:sz w:val="24"/>
          <w:szCs w:val="24"/>
        </w:rPr>
      </w:pPr>
      <w:r>
        <w:rPr>
          <w:rFonts w:eastAsia="Calibri"/>
          <w:bCs/>
          <w:sz w:val="24"/>
          <w:szCs w:val="24"/>
        </w:rPr>
        <w:t>ПОСТАНОВЛЯЮ:</w:t>
      </w:r>
    </w:p>
    <w:p w:rsidR="00000000" w:rsidRDefault="00B6492F">
      <w:pPr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</w:rPr>
        <w:t>1. Внести сл</w:t>
      </w:r>
      <w:r>
        <w:rPr>
          <w:spacing w:val="1"/>
          <w:sz w:val="24"/>
          <w:szCs w:val="24"/>
        </w:rPr>
        <w:t>едующие изменения в постановление Администрации города Шарыпово от 26.04.2019 №85 «Об утверждении регламента работы административной комиссии города Шарыпово</w:t>
      </w:r>
      <w:r>
        <w:rPr>
          <w:b/>
          <w:bCs/>
          <w:spacing w:val="1"/>
          <w:sz w:val="24"/>
          <w:szCs w:val="24"/>
        </w:rPr>
        <w:t>»</w:t>
      </w:r>
      <w:r>
        <w:rPr>
          <w:spacing w:val="1"/>
          <w:sz w:val="24"/>
          <w:szCs w:val="24"/>
          <w:lang w:val="en-US"/>
        </w:rPr>
        <w:t>:</w:t>
      </w:r>
    </w:p>
    <w:p w:rsidR="00000000" w:rsidRDefault="00B6492F">
      <w:pPr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1.1 Подпункт 1 пункт 3.1 изменить, изложить в следующей редакции «Ведение журналов осуществляетс</w:t>
      </w:r>
      <w:r>
        <w:rPr>
          <w:spacing w:val="1"/>
          <w:sz w:val="24"/>
          <w:szCs w:val="24"/>
          <w:lang w:eastAsia="ru-RU"/>
        </w:rPr>
        <w:t>я путем заполнения электронных форм с использованием персонального компьютера ответственного секретаря административной комиссии города Шарыпово. Электронные формы печатаются на бумажном носителе в виде реестра не реже одного раза в месяц, нумеруются и под</w:t>
      </w:r>
      <w:r>
        <w:rPr>
          <w:spacing w:val="1"/>
          <w:sz w:val="24"/>
          <w:szCs w:val="24"/>
          <w:lang w:eastAsia="ru-RU"/>
        </w:rPr>
        <w:t>шивается в накопительное дело.»</w:t>
      </w:r>
    </w:p>
    <w:p w:rsidR="00000000" w:rsidRDefault="00B6492F">
      <w:pPr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1.2 Подпункт 1.1 пункта 3.1 дополнить абзацем следующего содержания: «Административной комиссией ведутся следующие журналы регистрации:</w:t>
      </w:r>
    </w:p>
    <w:p w:rsidR="00000000" w:rsidRDefault="00B6492F">
      <w:pPr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– </w:t>
      </w:r>
      <w:r>
        <w:rPr>
          <w:spacing w:val="1"/>
          <w:sz w:val="24"/>
          <w:szCs w:val="24"/>
          <w:lang w:eastAsia="ru-RU"/>
        </w:rPr>
        <w:t>входящих документов;</w:t>
      </w:r>
    </w:p>
    <w:p w:rsidR="00000000" w:rsidRDefault="00B6492F">
      <w:pPr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– </w:t>
      </w:r>
      <w:r>
        <w:rPr>
          <w:spacing w:val="1"/>
          <w:sz w:val="24"/>
          <w:szCs w:val="24"/>
          <w:lang w:eastAsia="ru-RU"/>
        </w:rPr>
        <w:t>исходящих документов;</w:t>
      </w:r>
    </w:p>
    <w:p w:rsidR="00000000" w:rsidRDefault="00B6492F">
      <w:pPr>
        <w:ind w:firstLine="709"/>
        <w:jc w:val="both"/>
        <w:rPr>
          <w:color w:val="000000"/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– </w:t>
      </w:r>
      <w:r>
        <w:rPr>
          <w:spacing w:val="1"/>
          <w:sz w:val="24"/>
          <w:szCs w:val="24"/>
          <w:lang w:eastAsia="ru-RU"/>
        </w:rPr>
        <w:t>учета дел об административных правонару</w:t>
      </w:r>
      <w:r>
        <w:rPr>
          <w:spacing w:val="1"/>
          <w:sz w:val="24"/>
          <w:szCs w:val="24"/>
          <w:lang w:eastAsia="ru-RU"/>
        </w:rPr>
        <w:t>шениях;</w:t>
      </w:r>
    </w:p>
    <w:p w:rsidR="00000000" w:rsidRDefault="00B6492F">
      <w:pPr>
        <w:ind w:firstLine="709"/>
        <w:jc w:val="both"/>
        <w:rPr>
          <w:color w:val="000000"/>
          <w:spacing w:val="1"/>
          <w:sz w:val="24"/>
          <w:szCs w:val="24"/>
          <w:lang w:eastAsia="ru-RU"/>
        </w:rPr>
      </w:pPr>
      <w:r>
        <w:rPr>
          <w:color w:val="000000"/>
          <w:spacing w:val="1"/>
          <w:sz w:val="24"/>
          <w:szCs w:val="24"/>
          <w:lang w:eastAsia="ru-RU"/>
        </w:rPr>
        <w:t xml:space="preserve">– </w:t>
      </w:r>
      <w:r>
        <w:rPr>
          <w:color w:val="000000"/>
          <w:spacing w:val="1"/>
          <w:sz w:val="24"/>
          <w:szCs w:val="24"/>
          <w:lang w:eastAsia="ru-RU"/>
        </w:rPr>
        <w:t>регистрации протоколов составленных членами административной комиссии;</w:t>
      </w:r>
    </w:p>
    <w:p w:rsidR="00000000" w:rsidRDefault="00B6492F">
      <w:pPr>
        <w:ind w:firstLine="709"/>
        <w:jc w:val="both"/>
        <w:rPr>
          <w:color w:val="000000"/>
          <w:spacing w:val="1"/>
          <w:sz w:val="24"/>
          <w:szCs w:val="24"/>
          <w:lang w:eastAsia="ru-RU"/>
        </w:rPr>
      </w:pPr>
      <w:r>
        <w:rPr>
          <w:color w:val="000000"/>
          <w:spacing w:val="1"/>
          <w:sz w:val="24"/>
          <w:szCs w:val="24"/>
          <w:lang w:eastAsia="ru-RU"/>
        </w:rPr>
        <w:t>–</w:t>
      </w:r>
      <w:r>
        <w:rPr>
          <w:color w:val="000000"/>
          <w:spacing w:val="1"/>
          <w:sz w:val="24"/>
          <w:szCs w:val="24"/>
          <w:lang w:eastAsia="ru-RU"/>
        </w:rPr>
        <w:t>регистрации протоколов составленных сотрудниками МО МВД России «Шарыповский»;</w:t>
      </w:r>
    </w:p>
    <w:p w:rsidR="00000000" w:rsidRDefault="00B6492F">
      <w:pPr>
        <w:ind w:firstLine="709"/>
        <w:jc w:val="both"/>
        <w:rPr>
          <w:color w:val="000000"/>
          <w:spacing w:val="1"/>
          <w:sz w:val="24"/>
          <w:szCs w:val="24"/>
          <w:lang w:eastAsia="ru-RU"/>
        </w:rPr>
      </w:pPr>
      <w:r>
        <w:rPr>
          <w:color w:val="000000"/>
          <w:spacing w:val="1"/>
          <w:sz w:val="24"/>
          <w:szCs w:val="24"/>
          <w:lang w:eastAsia="ru-RU"/>
        </w:rPr>
        <w:t xml:space="preserve">– </w:t>
      </w:r>
      <w:r>
        <w:rPr>
          <w:color w:val="000000"/>
          <w:spacing w:val="1"/>
          <w:sz w:val="24"/>
          <w:szCs w:val="24"/>
          <w:lang w:eastAsia="ru-RU"/>
        </w:rPr>
        <w:t>регистрации постановлений;</w:t>
      </w:r>
    </w:p>
    <w:p w:rsidR="00000000" w:rsidRDefault="00B6492F">
      <w:pPr>
        <w:ind w:firstLine="709"/>
        <w:jc w:val="both"/>
        <w:rPr>
          <w:color w:val="000000"/>
          <w:spacing w:val="1"/>
          <w:sz w:val="24"/>
          <w:szCs w:val="24"/>
          <w:lang w:eastAsia="ru-RU"/>
        </w:rPr>
      </w:pPr>
      <w:r>
        <w:rPr>
          <w:color w:val="000000"/>
          <w:spacing w:val="1"/>
          <w:sz w:val="24"/>
          <w:szCs w:val="24"/>
          <w:lang w:eastAsia="ru-RU"/>
        </w:rPr>
        <w:t xml:space="preserve">– </w:t>
      </w:r>
      <w:r>
        <w:rPr>
          <w:color w:val="000000"/>
          <w:spacing w:val="1"/>
          <w:sz w:val="24"/>
          <w:szCs w:val="24"/>
          <w:lang w:eastAsia="ru-RU"/>
        </w:rPr>
        <w:t>регистрации протоколов об административных правонарушениях по час</w:t>
      </w:r>
      <w:r>
        <w:rPr>
          <w:color w:val="000000"/>
          <w:spacing w:val="1"/>
          <w:sz w:val="24"/>
          <w:szCs w:val="24"/>
          <w:lang w:eastAsia="ru-RU"/>
        </w:rPr>
        <w:t>ти 1 статьи 20.25 КоАП РФ;</w:t>
      </w:r>
    </w:p>
    <w:p w:rsidR="00000000" w:rsidRDefault="00B6492F">
      <w:pPr>
        <w:ind w:firstLine="709"/>
        <w:jc w:val="both"/>
        <w:rPr>
          <w:color w:val="000000"/>
          <w:spacing w:val="1"/>
          <w:sz w:val="24"/>
          <w:szCs w:val="24"/>
          <w:lang w:eastAsia="ru-RU"/>
        </w:rPr>
      </w:pPr>
      <w:r>
        <w:rPr>
          <w:color w:val="000000"/>
          <w:spacing w:val="1"/>
          <w:sz w:val="24"/>
          <w:szCs w:val="24"/>
          <w:lang w:eastAsia="ru-RU"/>
        </w:rPr>
        <w:t xml:space="preserve">– </w:t>
      </w:r>
      <w:r>
        <w:rPr>
          <w:color w:val="000000"/>
          <w:spacing w:val="1"/>
          <w:sz w:val="24"/>
          <w:szCs w:val="24"/>
          <w:lang w:eastAsia="ru-RU"/>
        </w:rPr>
        <w:t>регистрации определений о прекращении производства по делу об административном правонарушении.</w:t>
      </w:r>
    </w:p>
    <w:p w:rsidR="00000000" w:rsidRDefault="00B6492F">
      <w:pPr>
        <w:ind w:firstLine="709"/>
        <w:jc w:val="both"/>
        <w:rPr>
          <w:rFonts w:eastAsia="Calibri"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  <w:lang w:eastAsia="ru-RU"/>
        </w:rPr>
        <w:t xml:space="preserve">2. Постановление Администрации города Шарыпово от </w:t>
      </w:r>
      <w:r>
        <w:rPr>
          <w:rFonts w:eastAsia="Calibri"/>
          <w:spacing w:val="1"/>
          <w:sz w:val="24"/>
          <w:szCs w:val="24"/>
          <w:lang w:eastAsia="ru-RU"/>
        </w:rPr>
        <w:t>21.04.2025 №110 признать утратившим силу.</w:t>
      </w:r>
    </w:p>
    <w:p w:rsidR="00000000" w:rsidRDefault="00B6492F">
      <w:pPr>
        <w:shd w:val="clear" w:color="auto" w:fill="FFFFFF"/>
        <w:tabs>
          <w:tab w:val="left" w:pos="7797"/>
          <w:tab w:val="left" w:pos="9355"/>
        </w:tabs>
        <w:ind w:firstLine="709"/>
        <w:jc w:val="both"/>
        <w:rPr>
          <w:bCs/>
          <w:sz w:val="24"/>
          <w:szCs w:val="24"/>
        </w:rPr>
      </w:pPr>
      <w:r>
        <w:rPr>
          <w:rFonts w:eastAsia="Calibri"/>
          <w:color w:val="000000"/>
          <w:spacing w:val="1"/>
          <w:sz w:val="24"/>
          <w:szCs w:val="24"/>
        </w:rPr>
        <w:t>3. Контроль за исполнением настоящего по</w:t>
      </w:r>
      <w:r>
        <w:rPr>
          <w:rFonts w:eastAsia="Calibri"/>
          <w:color w:val="000000"/>
          <w:spacing w:val="1"/>
          <w:sz w:val="24"/>
          <w:szCs w:val="24"/>
        </w:rPr>
        <w:t>становлени</w:t>
      </w:r>
      <w:r>
        <w:rPr>
          <w:rFonts w:eastAsia="Calibri"/>
          <w:spacing w:val="1"/>
          <w:sz w:val="24"/>
          <w:szCs w:val="24"/>
        </w:rPr>
        <w:t>я оставляю за собой.</w:t>
      </w:r>
    </w:p>
    <w:p w:rsidR="00000000" w:rsidRDefault="00B6492F">
      <w:pPr>
        <w:tabs>
          <w:tab w:val="left" w:pos="7020"/>
        </w:tabs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</w:t>
      </w:r>
      <w:r>
        <w:rPr>
          <w:bCs/>
          <w:sz w:val="24"/>
          <w:szCs w:val="24"/>
        </w:rPr>
        <w:t>вания города Шарыпово Красноярского края (https://sharypovo.gosuslugi.ru).</w:t>
      </w:r>
    </w:p>
    <w:p w:rsidR="00000000" w:rsidRDefault="00B6492F">
      <w:pPr>
        <w:tabs>
          <w:tab w:val="left" w:pos="7020"/>
        </w:tabs>
        <w:ind w:firstLine="709"/>
        <w:jc w:val="both"/>
        <w:rPr>
          <w:sz w:val="24"/>
          <w:szCs w:val="24"/>
          <w:lang w:eastAsia="ru-RU"/>
        </w:rPr>
      </w:pPr>
    </w:p>
    <w:p w:rsidR="00000000" w:rsidRDefault="00B6492F">
      <w:pPr>
        <w:tabs>
          <w:tab w:val="left" w:pos="7020"/>
        </w:tabs>
        <w:ind w:firstLine="709"/>
        <w:jc w:val="both"/>
        <w:rPr>
          <w:sz w:val="24"/>
          <w:szCs w:val="24"/>
          <w:lang w:eastAsia="ru-RU"/>
        </w:rPr>
      </w:pPr>
    </w:p>
    <w:p w:rsidR="00000000" w:rsidRDefault="00B6492F">
      <w:pPr>
        <w:widowControl/>
        <w:jc w:val="both"/>
      </w:pPr>
      <w:r>
        <w:rPr>
          <w:spacing w:val="4"/>
          <w:sz w:val="24"/>
          <w:szCs w:val="24"/>
          <w:lang w:eastAsia="ru-RU"/>
        </w:rPr>
        <w:t>Глава города Шарыпово</w:t>
      </w:r>
      <w:r>
        <w:rPr>
          <w:spacing w:val="4"/>
          <w:sz w:val="24"/>
          <w:szCs w:val="24"/>
          <w:lang w:eastAsia="ru-RU"/>
        </w:rPr>
        <w:tab/>
      </w:r>
      <w:r>
        <w:rPr>
          <w:spacing w:val="4"/>
          <w:sz w:val="24"/>
          <w:szCs w:val="24"/>
          <w:lang w:eastAsia="ru-RU"/>
        </w:rPr>
        <w:tab/>
      </w:r>
      <w:r>
        <w:rPr>
          <w:spacing w:val="4"/>
          <w:sz w:val="24"/>
          <w:szCs w:val="24"/>
          <w:lang w:eastAsia="ru-RU"/>
        </w:rPr>
        <w:tab/>
      </w:r>
      <w:r>
        <w:rPr>
          <w:spacing w:val="4"/>
          <w:sz w:val="24"/>
          <w:szCs w:val="24"/>
          <w:lang w:eastAsia="ru-RU"/>
        </w:rPr>
        <w:tab/>
      </w:r>
      <w:r>
        <w:rPr>
          <w:spacing w:val="4"/>
          <w:sz w:val="24"/>
          <w:szCs w:val="24"/>
          <w:lang w:eastAsia="ru-RU"/>
        </w:rPr>
        <w:tab/>
      </w:r>
      <w:r>
        <w:rPr>
          <w:spacing w:val="4"/>
          <w:sz w:val="24"/>
          <w:szCs w:val="24"/>
          <w:lang w:eastAsia="ru-RU"/>
        </w:rPr>
        <w:tab/>
      </w:r>
      <w:r>
        <w:rPr>
          <w:spacing w:val="4"/>
          <w:sz w:val="24"/>
          <w:szCs w:val="24"/>
          <w:lang w:eastAsia="ru-RU"/>
        </w:rPr>
        <w:tab/>
      </w:r>
      <w:r>
        <w:rPr>
          <w:spacing w:val="4"/>
          <w:sz w:val="24"/>
          <w:szCs w:val="24"/>
          <w:lang w:eastAsia="ru-RU"/>
        </w:rPr>
        <w:tab/>
        <w:t xml:space="preserve">      </w:t>
      </w:r>
      <w:r>
        <w:rPr>
          <w:spacing w:val="-2"/>
          <w:sz w:val="24"/>
          <w:szCs w:val="24"/>
          <w:lang w:eastAsia="ru-RU"/>
        </w:rPr>
        <w:t>В.Г. Хохлов</w:t>
      </w:r>
    </w:p>
    <w:sectPr w:rsidR="00000000">
      <w:pgSz w:w="11906" w:h="16838"/>
      <w:pgMar w:top="1134" w:right="851" w:bottom="679" w:left="1417" w:header="720" w:footer="720" w:gutter="0"/>
      <w:cols w:space="72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92F"/>
    <w:rsid w:val="00B6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5:chartTrackingRefBased/>
  <w15:docId w15:val="{9E0FC471-0EBE-47AB-94C6-A871236C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2"/>
      <w:szCs w:val="22"/>
      <w:lang w:val="ru-RU"/>
    </w:rPr>
  </w:style>
  <w:style w:type="paragraph" w:styleId="Heading1">
    <w:name w:val="heading 1"/>
    <w:basedOn w:val="Normal"/>
    <w:qFormat/>
    <w:pPr>
      <w:ind w:left="12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ng-scope">
    <w:name w:val="ng-scope"/>
    <w:basedOn w:val="DefaultParagraphFont0"/>
  </w:style>
  <w:style w:type="character" w:customStyle="1" w:styleId="2">
    <w:name w:val="Основной текст (2)_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Hyperlink">
    <w:name w:val="Hyperlink"/>
    <w:basedOn w:val="DefaultParagraphFont0"/>
    <w:rPr>
      <w:color w:val="0000FF"/>
      <w:u w:val="single"/>
    </w:rPr>
  </w:style>
  <w:style w:type="character" w:customStyle="1" w:styleId="a">
    <w:name w:val="Основной текст Знак"/>
    <w:basedOn w:val="DefaultParagraphFont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0">
    <w:name w:val="Верхний колонтитул Знак"/>
    <w:basedOn w:val="DefaultParagraphFont0"/>
    <w:rPr>
      <w:rFonts w:ascii="Times New Roman" w:eastAsia="Times New Roman" w:hAnsi="Times New Roman" w:cs="Times New Roman"/>
      <w:lang w:val="ru-RU"/>
    </w:rPr>
  </w:style>
  <w:style w:type="character" w:customStyle="1" w:styleId="a1">
    <w:name w:val="Нижний колонтитул Знак"/>
    <w:basedOn w:val="DefaultParagraphFont0"/>
    <w:rPr>
      <w:rFonts w:ascii="Times New Roman" w:eastAsia="Times New Roman" w:hAnsi="Times New Roman" w:cs="Times New Roman"/>
      <w:lang w:val="ru-RU"/>
    </w:rPr>
  </w:style>
  <w:style w:type="character" w:customStyle="1" w:styleId="a2">
    <w:name w:val="Текст выноски Знак"/>
    <w:basedOn w:val="DefaultParagraphFont0"/>
    <w:rPr>
      <w:rFonts w:ascii="Tahoma" w:eastAsia="Times New Roman" w:hAnsi="Tahoma" w:cs="Tahoma"/>
      <w:sz w:val="16"/>
      <w:szCs w:val="16"/>
      <w:lang w:val="ru-RU"/>
    </w:rPr>
  </w:style>
  <w:style w:type="character" w:customStyle="1" w:styleId="blk">
    <w:name w:val="blk"/>
    <w:basedOn w:val="DefaultParagraphFont0"/>
  </w:style>
  <w:style w:type="character" w:styleId="Strong">
    <w:name w:val="Strong"/>
    <w:qFormat/>
    <w:rPr>
      <w:b/>
      <w:bCs/>
    </w:rPr>
  </w:style>
  <w:style w:type="character" w:customStyle="1" w:styleId="a3">
    <w:name w:val="Символ нумерации"/>
  </w:style>
  <w:style w:type="character" w:styleId="FollowedHyperlink">
    <w:name w:val="FollowedHyperlink"/>
    <w:rPr>
      <w:color w:val="800000"/>
      <w:u w:val="single"/>
    </w:rPr>
  </w:style>
  <w:style w:type="character" w:customStyle="1" w:styleId="5">
    <w:name w:val="Основной текст (5)"/>
    <w:basedOn w:val="DefaultParagraphFont0"/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basedOn w:val="5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sz w:val="28"/>
      <w:szCs w:val="28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5">
    <w:name w:val="Указатель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137" w:firstLine="708"/>
      <w:jc w:val="both"/>
    </w:pPr>
  </w:style>
  <w:style w:type="paragraph" w:customStyle="1" w:styleId="TableParagraph">
    <w:name w:val="Table Paragraph"/>
    <w:basedOn w:val="Normal"/>
  </w:style>
  <w:style w:type="paragraph" w:customStyle="1" w:styleId="20">
    <w:name w:val="Основной текст (2)"/>
    <w:basedOn w:val="Normal"/>
    <w:pPr>
      <w:shd w:val="clear" w:color="auto" w:fill="FFFFFF"/>
      <w:spacing w:after="240" w:line="295" w:lineRule="exact"/>
    </w:pPr>
    <w:rPr>
      <w:rFonts w:eastAsia="Calibri"/>
      <w:sz w:val="26"/>
      <w:szCs w:val="26"/>
      <w:lang w:val="en-US"/>
    </w:rPr>
  </w:style>
  <w:style w:type="paragraph" w:styleId="NormalWeb">
    <w:name w:val="Normal (Web)"/>
    <w:basedOn w:val="Normal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val="ru-RU"/>
    </w:rPr>
  </w:style>
  <w:style w:type="paragraph" w:customStyle="1" w:styleId="a6">
    <w:name w:val="Колонтитул"/>
    <w:basedOn w:val="Normal"/>
  </w:style>
  <w:style w:type="paragraph" w:customStyle="1" w:styleId="a7">
    <w:name w:val="Верхний и нижний колонтитулы"/>
    <w:basedOn w:val="Normal"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lang w:val="ru-RU" w:eastAsia="zh-CN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lang w:val="ru-RU" w:eastAsia="ru-RU"/>
    </w:rPr>
  </w:style>
  <w:style w:type="paragraph" w:customStyle="1" w:styleId="a8">
    <w:name w:val="Содержимое врезки"/>
    <w:basedOn w:val="Normal"/>
  </w:style>
  <w:style w:type="paragraph" w:customStyle="1" w:styleId="a9">
    <w:name w:val="Содержимое таблицы"/>
    <w:basedOn w:val="Normal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1D0677E307FC9605EA5E6957C610DB482F8B04760344C83A31ADD9DB2D9E7A1866A0CA3FEE4C37E7D28AEC9430D6B293A217AED11A6B5B4B66B4A3IBy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1D0677E307FC9605EA5E6957C610DB482F8B04760344C83A31ADD9DB2D9E7A1866A0CA3FEE4C37E7D28AEE9430D6B293A217AED11A6B5B4B66B4A3IBy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1D0677E307FC9605EA5E6957C610DB482F8B04760340C93E3FADD9DB2D9E7A1866A0CA3FEE4C37E7D28AE89530D6B293A217AED11A6B5B4B66B4A3IBy0J" TargetMode="External"/><Relationship Id="rId5" Type="http://schemas.openxmlformats.org/officeDocument/2006/relationships/hyperlink" Target="consultantplus://offline/ref=2A1D0677E307FC9605EA406441AA4FD44825D20F72004A96656CAB8E847D982F5826A69F7CAA4337E1D9DEBFD76E8FE1DFE91AAEC7066B58I5yC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2719</Characters>
  <Application>Microsoft Office Word</Application>
  <DocSecurity>4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Норильска Красноярского края от 14.08.2023 N 395(ред. от 05.11.2024)"Об утверждении Административного регламента предоставления муниципальной услуги "Выдача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муниципальным образованием город Норильск, а </dc:title>
  <dc:subject/>
  <dc:creator>word</dc:creator>
  <cp:keywords/>
  <cp:lastModifiedBy>word</cp:lastModifiedBy>
  <cp:revision>2</cp:revision>
  <cp:lastPrinted>1601-01-01T00:00:00Z</cp:lastPrinted>
  <dcterms:created xsi:type="dcterms:W3CDTF">2025-05-27T07:49:00Z</dcterms:created>
  <dcterms:modified xsi:type="dcterms:W3CDTF">2025-05-27T07:49:00Z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4024.00.32</vt:lpwstr>
  </property>
  <property fmtid="{D5CDD505-2E9C-101B-9397-08002B2CF9AE}" pid="4" name="Created">
    <vt:filetime>2022-07-13T17:00:00Z</vt:filetime>
  </property>
  <property fmtid="{D5CDD505-2E9C-101B-9397-08002B2CF9AE}" pid="5" name="LastSaved">
    <vt:filetime>2022-12-06T17:00:00Z</vt:filetime>
  </property>
</Properties>
</file>