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b/>
          <w:sz w:val="24"/>
          <w:szCs w:val="24"/>
        </w:rPr>
      </w:pPr>
      <w:r>
        <w:rPr/>
        <w:drawing>
          <wp:inline distT="0" distB="0" distL="0" distR="0">
            <wp:extent cx="510540" cy="74422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15176197"/>
      <w:r>
        <w:rPr>
          <w:rFonts w:cs="Times New Roman" w:ascii="Times New Roman" w:hAnsi="Times New Roman"/>
          <w:b/>
          <w:sz w:val="26"/>
          <w:szCs w:val="26"/>
        </w:rPr>
        <w:t>АДМИНИСТРАЦИЯ ГОРОДА ШАРЫПОВО КРАСНОЯРСКОГО КРАЯ</w:t>
      </w:r>
      <w:bookmarkEnd w:id="0"/>
    </w:p>
    <w:p>
      <w:pPr>
        <w:pStyle w:val="Normal"/>
        <w:spacing w:lineRule="auto" w:line="240" w:before="0" w:after="0"/>
        <w:ind w:firstLine="709" w:left="-34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 w:left="-34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 w:left="-34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en-US"/>
        </w:rPr>
        <w:t>25.</w:t>
      </w:r>
      <w:r>
        <w:rPr>
          <w:rFonts w:cs="Times New Roman" w:ascii="Times New Roman" w:hAnsi="Times New Roman"/>
          <w:b/>
          <w:bCs/>
          <w:sz w:val="26"/>
          <w:szCs w:val="26"/>
          <w:lang w:val="ru-RU"/>
        </w:rPr>
        <w:t>03.2025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</w:t>
        <w:tab/>
        <w:t xml:space="preserve">           № 83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bCs/>
          <w:color w:themeColor="text1" w:val="000000"/>
          <w:sz w:val="26"/>
          <w:szCs w:val="26"/>
        </w:rPr>
        <w:t>«Об утверждении цен на платные услуги и перечня категорий потребителей,</w:t>
      </w:r>
      <w:r>
        <w:rPr>
          <w:color w:themeColor="text1" w:val="000000"/>
          <w:sz w:val="26"/>
          <w:szCs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  <w:szCs w:val="26"/>
        </w:rPr>
        <w:t>имеющих</w:t>
      </w:r>
      <w:r>
        <w:rPr>
          <w:color w:themeColor="text1" w:val="000000"/>
          <w:sz w:val="26"/>
          <w:szCs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  <w:szCs w:val="26"/>
        </w:rPr>
        <w:t>право получения льгот при оказании платных услуг</w:t>
      </w:r>
      <w:r>
        <w:rPr>
          <w:rFonts w:cs="Times New Roman" w:ascii="Times New Roman" w:hAnsi="Times New Roman"/>
          <w:bCs/>
          <w:color w:themeColor="text1" w:val="000000"/>
          <w:sz w:val="26"/>
          <w:szCs w:val="26"/>
        </w:rPr>
        <w:t xml:space="preserve"> Муниципальным автономным учреждением «Центр физкультурно-спортивной подготовки</w:t>
      </w:r>
      <w:r>
        <w:rPr>
          <w:rFonts w:cs="Times New Roman" w:ascii="Times New Roman" w:hAnsi="Times New Roman"/>
          <w:b/>
          <w:bCs/>
          <w:color w:themeColor="text1" w:val="000000"/>
          <w:sz w:val="26"/>
          <w:szCs w:val="26"/>
        </w:rPr>
        <w:t>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В соответствии с пунктом 2 статьи 10 Федерального закона от 12.01.1996 № 7-ФЗ «О некоммерческих организациях», Решением Шарыповского городского Совета депутатов от 24.04.2007 № 21-207 «О Порядке установления тарифов (цен) на услуги муниципальных предприятий и учреждений» (в ред. от 23.12.2014 №60-347), руководствуясь ст. 34 Устава города Шарыпово Красноярского края</w:t>
      </w:r>
    </w:p>
    <w:p>
      <w:pPr>
        <w:pStyle w:val="Normal"/>
        <w:widowControl w:val="false"/>
        <w:spacing w:lineRule="auto" w:line="240" w:before="240" w:after="0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ПОСТАНОВЛЯЮ:</w:t>
      </w:r>
    </w:p>
    <w:p>
      <w:pPr>
        <w:pStyle w:val="Normal"/>
        <w:widowControl w:val="false"/>
        <w:spacing w:lineRule="auto" w:line="240" w:before="240" w:after="0"/>
        <w:ind w:firstLine="709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1. Утвердить цены на платные услуги, оказываемые Муниципальным автономным учреждением «Центр физкультурно-спортивной подготовки» (далее – МАУ «ЦФСП») согласно приложению №1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 xml:space="preserve">2. Утвердить </w:t>
      </w:r>
      <w:hyperlink w:anchor="Par151">
        <w:r>
          <w:rPr>
            <w:rFonts w:cs="Times New Roman" w:ascii="Times New Roman" w:hAnsi="Times New Roman"/>
            <w:color w:themeColor="text1" w:val="000000"/>
            <w:sz w:val="26"/>
            <w:szCs w:val="26"/>
          </w:rPr>
          <w:t>перечень</w:t>
        </w:r>
      </w:hyperlink>
      <w:r>
        <w:rPr>
          <w:color w:themeColor="text1" w:val="000000"/>
          <w:sz w:val="26"/>
          <w:szCs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  <w:szCs w:val="26"/>
        </w:rPr>
        <w:t xml:space="preserve">категорий </w:t>
      </w:r>
      <w:r>
        <w:rPr>
          <w:rFonts w:cs="Times New Roman" w:ascii="Times New Roman" w:hAnsi="Times New Roman"/>
          <w:color w:themeColor="text1" w:val="000000"/>
          <w:sz w:val="26"/>
          <w:szCs w:val="26"/>
        </w:rPr>
        <w:t>потребителей,</w:t>
      </w:r>
      <w:r>
        <w:rPr>
          <w:color w:themeColor="text1" w:val="000000"/>
          <w:sz w:val="26"/>
          <w:szCs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  <w:szCs w:val="26"/>
        </w:rPr>
        <w:t>имеющих</w:t>
      </w:r>
      <w:r>
        <w:rPr>
          <w:color w:themeColor="text1" w:val="000000"/>
          <w:sz w:val="26"/>
          <w:szCs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  <w:szCs w:val="26"/>
        </w:rPr>
        <w:t xml:space="preserve">право получения льгот при оказании платных услуг </w:t>
      </w:r>
      <w:r>
        <w:rPr>
          <w:rFonts w:cs="Times New Roman" w:ascii="Times New Roman" w:hAnsi="Times New Roman"/>
          <w:color w:themeColor="text1" w:val="000000"/>
          <w:sz w:val="26"/>
          <w:szCs w:val="26"/>
        </w:rPr>
        <w:t>МАУ «ЦФСП» согласно приложению №2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3. Контроль за порядком предоставления и качеством оказания платных услуг МАУ «ЦФСП» возложить на директора МАУ «ЦФСП» В.В. Шашкова.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4.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5. Признать утратившим силу постановление Администрации города Шарыпово от 28.02.2024 № 46 «Об утверждении цен на платные услуги, оказываемые муниципальным автономным учреждением «Центр физкультурно-спортивной подготовки».</w:t>
      </w:r>
    </w:p>
    <w:p>
      <w:pPr>
        <w:pStyle w:val="2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firstLine="709" w:left="0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  <w:t>6. Постановление вступает в силу в д</w:t>
      </w:r>
      <w:bookmarkStart w:id="1" w:name="_GoBack"/>
      <w:bookmarkEnd w:id="1"/>
      <w:r>
        <w:rPr>
          <w:color w:themeColor="text1" w:val="000000"/>
          <w:sz w:val="26"/>
          <w:szCs w:val="26"/>
        </w:rPr>
        <w:t>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(https://sharypovo.gosuslugi.ru), и распространяет свое действие на правоотношения, возникшие с 01.01.2025 г.</w:t>
      </w:r>
    </w:p>
    <w:p>
      <w:pPr>
        <w:pStyle w:val="2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firstLine="709" w:left="0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2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/>
        <w:jc w:val="both"/>
        <w:rPr>
          <w:color w:themeColor="text1" w:val="000000"/>
          <w:sz w:val="26"/>
          <w:szCs w:val="26"/>
        </w:rPr>
      </w:pPr>
      <w:r>
        <w:rPr>
          <w:color w:themeColor="text1"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6"/>
          <w:szCs w:val="26"/>
        </w:rPr>
      </w:pPr>
      <w:r>
        <w:rPr>
          <w:rFonts w:cs="Times New Roman" w:ascii="Times New Roman" w:hAnsi="Times New Roman"/>
          <w:color w:themeColor="text1" w:val="000000"/>
          <w:sz w:val="26"/>
          <w:szCs w:val="26"/>
        </w:rPr>
        <w:t>Глава  города Шарыпово         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5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774bc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7521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Cell" w:customStyle="1">
    <w:name w:val="ConsPlusCell"/>
    <w:uiPriority w:val="99"/>
    <w:qFormat/>
    <w:rsid w:val="003c601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Абзац списка1"/>
    <w:basedOn w:val="Normal"/>
    <w:qFormat/>
    <w:rsid w:val="007774bc"/>
    <w:pPr>
      <w:spacing w:lineRule="auto" w:line="240" w:before="0" w:after="0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7774bc"/>
    <w:pPr>
      <w:widowControl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752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" w:customStyle="1">
    <w:name w:val="Абзац списка2"/>
    <w:basedOn w:val="Normal"/>
    <w:qFormat/>
    <w:rsid w:val="00375218"/>
    <w:pPr>
      <w:spacing w:lineRule="auto" w:line="240" w:before="0" w:after="0"/>
      <w:ind w:left="7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345B-DEDF-4466-A79D-6FA6A197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LibreOffice/7.6.4.1$Windows_X86_64 LibreOffice_project/e19e193f88cd6c0525a17fb7a176ed8e6a3e2aa1</Application>
  <AppVersion>15.0000</AppVersion>
  <Pages>1</Pages>
  <Words>236</Words>
  <Characters>1698</Characters>
  <CharactersWithSpaces>2145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2017-05-12T01:44:00Z</dcterms:created>
  <dc:creator>Пользователь</dc:creator>
  <dc:description/>
  <dc:language>ru-RU</dc:language>
  <cp:lastModifiedBy/>
  <cp:lastPrinted>2025-03-14T08:26:00Z</cp:lastPrinted>
  <dcterms:modified xsi:type="dcterms:W3CDTF">2025-03-26T14:47:48Z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