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8901768"/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03.03.2025</w:t>
        <w:tab/>
        <w:t>№  70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right="3826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 утверждении документации по планировке территории «Проект планировки и проект межевания территории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9-го микрорайона г. Шарыпово»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со ст.ст. 5.1., ст. 45, 46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 №33-117,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cs="Times New Roman" w:ascii="Times New Roman" w:hAnsi="Times New Roman"/>
          <w:sz w:val="24"/>
          <w:szCs w:val="24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4"/>
          <w:szCs w:val="24"/>
        </w:rPr>
        <w:t>», постановлением Администрации города Шарыпово от 02.05.2023 №110 «Об утверждении порядка подготовки, утверждения документации по планировке территории и внесении в нее изменений по инициативе органов местного самоуправления городского округа город Шарыпово Красноярского края», постановлением Администрации города Шарыпово от 19.05.2023 №134 «О разработке проекта планировке и проекта межевания территории 8-го микрорайона г. Шарыпово», учитывая протокол публичных слушаний от 28.03.2025, заключение о результатах публичных слушаний от 28.02.2025,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Утвердить документацию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по планировке территории «Проект планировки и проект межевания территории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9-го микрорайона г. Шарыпово» (далее – Документация) (приложение в электронном виде).</w:t>
      </w:r>
    </w:p>
    <w:p>
      <w:pPr>
        <w:pStyle w:val="NoSpacing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Главному специалисту по работе с интернет-ресурсами и средствами массовой информации (Могилюк И. Г.) в течение 7 дней со дня утверждения Документации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опубликовать Документацию в периодическом печатаном издании «Официальный вестник города Шарыпово» и разместить на официальном сайте муниципального образования города Шарыпово.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3. Начальнику отдела архитектуры и градостроительства-главному архитектору (Сухинин Н. Н.) в течение 5 рабочих дней со дня утверждении Документации внести утвержденную Документацию в информационную систему обеспечения градостроительной деятельности.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https://sharypovo.gosuslugi.ru</w:t>
        </w:r>
      </w:hyperlink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Первый заместитель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8901768"/>
      <w:r>
        <w:rPr>
          <w:rFonts w:cs="Times New Roman" w:ascii="Times New Roman" w:hAnsi="Times New Roman"/>
          <w:sz w:val="24"/>
          <w:szCs w:val="24"/>
        </w:rPr>
        <w:t>Главы города Шарыпово</w:t>
        <w:tab/>
        <w:t xml:space="preserve">                                                                                      Д.В. Саюшев</w:t>
      </w:r>
      <w:bookmarkEnd w:id="2"/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3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f1086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Style15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1</Pages>
  <Words>323</Words>
  <Characters>2425</Characters>
  <CharactersWithSpaces>2823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g26021</cp:lastModifiedBy>
  <dcterms:modified xsi:type="dcterms:W3CDTF">2025-03-04T06:28:00Z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