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E34E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7FB2DBB6" wp14:editId="0BA3DBD7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1E84D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997F5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7F375E81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31662A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2910EE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67B52BA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5385" w:rsidRPr="00CE17C2" w14:paraId="68640F41" w14:textId="77777777" w:rsidTr="00855A65">
        <w:tc>
          <w:tcPr>
            <w:tcW w:w="3115" w:type="dxa"/>
          </w:tcPr>
          <w:p w14:paraId="5421825C" w14:textId="64B42EB2" w:rsidR="004C5385" w:rsidRPr="00CE17C2" w:rsidRDefault="004C5385" w:rsidP="00855A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7C2">
              <w:rPr>
                <w:rFonts w:ascii="Times New Roman" w:eastAsia="Times New Roman" w:hAnsi="Times New Roman" w:cs="Times New Roman"/>
                <w:color w:val="BFBFBF" w:themeColor="background1" w:themeShade="BF"/>
                <w:sz w:val="28"/>
                <w:szCs w:val="28"/>
                <w:lang w:eastAsia="ru-RU"/>
              </w:rPr>
              <w:t xml:space="preserve"> </w:t>
            </w:r>
            <w:r w:rsidRPr="00CE17C2">
              <w:rPr>
                <w:rFonts w:ascii="Times New Roman" w:eastAsia="Times New Roman" w:hAnsi="Times New Roman" w:cs="Times New Roman"/>
                <w:color w:val="767171"/>
                <w:sz w:val="28"/>
                <w:szCs w:val="28"/>
                <w:lang w:eastAsia="ru-RU"/>
              </w:rPr>
              <w:t xml:space="preserve"> </w:t>
            </w: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A03E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30.12.2025</w:t>
            </w: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  <w:tc>
          <w:tcPr>
            <w:tcW w:w="3115" w:type="dxa"/>
          </w:tcPr>
          <w:p w14:paraId="2492E6A1" w14:textId="77777777" w:rsidR="004C5385" w:rsidRPr="00CE17C2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32A674D9" w14:textId="77777777" w:rsidR="004C5385" w:rsidRPr="00CE17C2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36DD71D0" w14:textId="63E34388" w:rsidR="004C5385" w:rsidRPr="00CE17C2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№     </w:t>
            </w:r>
            <w:r w:rsidR="00A03E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-п</w:t>
            </w:r>
          </w:p>
        </w:tc>
      </w:tr>
    </w:tbl>
    <w:p w14:paraId="61AA1085" w14:textId="77777777" w:rsidR="008D6C6E" w:rsidRPr="00101BF7" w:rsidRDefault="008D6C6E" w:rsidP="008D6C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 утверждении схемы теплоснабжения Шарыповского муниципального округа Красноярского края на период до 2036 года</w:t>
      </w:r>
      <w:r w:rsidRPr="00101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 2026 г.)</w:t>
      </w:r>
    </w:p>
    <w:p w14:paraId="5448AB56" w14:textId="77777777" w:rsidR="004C5385" w:rsidRPr="00101BF7" w:rsidRDefault="004C5385" w:rsidP="004C53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E1E71A" w14:textId="77777777" w:rsidR="004C5385" w:rsidRPr="00101BF7" w:rsidRDefault="004C5385" w:rsidP="004C53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6B704B" w14:textId="77777777" w:rsidR="004C5385" w:rsidRPr="00426AC5" w:rsidRDefault="008D6C6E" w:rsidP="004C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01BF7">
        <w:rPr>
          <w:rFonts w:ascii="Times New Roman" w:hAnsi="Times New Roman" w:cs="Times New Roman"/>
          <w:sz w:val="26"/>
          <w:szCs w:val="26"/>
        </w:rPr>
        <w:t>В соответствии с пунктом 6 части 1 статьи 6 Федерального закона от 27.07.2010 № 190-ФЗ «О теплоснабжении» и согласно постановлению Правительства Российской Федерации от 22.02.2012 № 154 «</w:t>
      </w:r>
      <w:r w:rsidRPr="00101BF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 требованиях к схемам теплоснабжения, порядку их разработки и утверждения»</w:t>
      </w:r>
      <w:r w:rsidRPr="00101BF7">
        <w:rPr>
          <w:rFonts w:ascii="Times New Roman" w:hAnsi="Times New Roman" w:cs="Times New Roman"/>
          <w:sz w:val="26"/>
          <w:szCs w:val="26"/>
        </w:rPr>
        <w:t>, с учетом итогов публичных слушаний, руководствуясь статьей 3</w:t>
      </w:r>
      <w:r w:rsidR="00101BF7" w:rsidRPr="00101BF7">
        <w:rPr>
          <w:rFonts w:ascii="Times New Roman" w:hAnsi="Times New Roman" w:cs="Times New Roman"/>
          <w:sz w:val="26"/>
          <w:szCs w:val="26"/>
        </w:rPr>
        <w:t>3</w:t>
      </w:r>
      <w:r w:rsidRPr="00101BF7">
        <w:rPr>
          <w:rFonts w:ascii="Times New Roman" w:hAnsi="Times New Roman" w:cs="Times New Roman"/>
          <w:sz w:val="26"/>
          <w:szCs w:val="26"/>
        </w:rPr>
        <w:t xml:space="preserve"> Устава Шарыповского муниципального округа</w:t>
      </w:r>
      <w:r w:rsidR="00426AC5">
        <w:rPr>
          <w:rFonts w:ascii="Times New Roman" w:hAnsi="Times New Roman" w:cs="Times New Roman"/>
          <w:sz w:val="26"/>
          <w:szCs w:val="26"/>
        </w:rPr>
        <w:t>,</w:t>
      </w:r>
    </w:p>
    <w:p w14:paraId="47BFA84B" w14:textId="77777777" w:rsidR="004C5385" w:rsidRPr="00101BF7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01B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ПОСТАНОВЛЯЮ:</w:t>
      </w:r>
    </w:p>
    <w:p w14:paraId="1EA814D3" w14:textId="77777777" w:rsidR="008D6C6E" w:rsidRPr="00101BF7" w:rsidRDefault="008D6C6E" w:rsidP="008D6C6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01BF7">
        <w:rPr>
          <w:sz w:val="26"/>
          <w:szCs w:val="26"/>
        </w:rPr>
        <w:t xml:space="preserve">Утвердить схему </w:t>
      </w:r>
      <w:r w:rsidRPr="00101BF7">
        <w:rPr>
          <w:color w:val="000000"/>
          <w:sz w:val="26"/>
          <w:szCs w:val="26"/>
          <w:lang w:bidi="ru-RU"/>
        </w:rPr>
        <w:t>теплоснабжения Шарыповского муниципального округа Красноярского края на период до 2036 года (на 2026 г.)</w:t>
      </w:r>
      <w:r w:rsidR="00101BF7">
        <w:rPr>
          <w:color w:val="000000"/>
          <w:sz w:val="26"/>
          <w:szCs w:val="26"/>
          <w:lang w:bidi="ru-RU"/>
        </w:rPr>
        <w:t xml:space="preserve"> (далее -</w:t>
      </w:r>
      <w:r w:rsidR="00101BF7" w:rsidRPr="0088065E">
        <w:rPr>
          <w:sz w:val="26"/>
          <w:szCs w:val="26"/>
        </w:rPr>
        <w:t xml:space="preserve"> </w:t>
      </w:r>
      <w:r w:rsidR="00101BF7" w:rsidRPr="00466A2F">
        <w:rPr>
          <w:sz w:val="26"/>
          <w:szCs w:val="26"/>
        </w:rPr>
        <w:t>схем</w:t>
      </w:r>
      <w:r w:rsidR="00101BF7">
        <w:rPr>
          <w:sz w:val="26"/>
          <w:szCs w:val="26"/>
        </w:rPr>
        <w:t>а</w:t>
      </w:r>
      <w:r w:rsidR="00101BF7" w:rsidRPr="00466A2F">
        <w:rPr>
          <w:sz w:val="26"/>
          <w:szCs w:val="26"/>
        </w:rPr>
        <w:t xml:space="preserve"> теплоснабжения</w:t>
      </w:r>
      <w:r w:rsidR="00101BF7">
        <w:rPr>
          <w:sz w:val="26"/>
          <w:szCs w:val="26"/>
        </w:rPr>
        <w:t>)</w:t>
      </w:r>
      <w:r w:rsidR="00101BF7">
        <w:rPr>
          <w:color w:val="000000"/>
          <w:sz w:val="26"/>
          <w:szCs w:val="26"/>
          <w:lang w:bidi="ru-RU"/>
        </w:rPr>
        <w:t xml:space="preserve"> </w:t>
      </w:r>
      <w:r w:rsidRPr="00101BF7">
        <w:rPr>
          <w:color w:val="000000"/>
          <w:sz w:val="26"/>
          <w:szCs w:val="26"/>
          <w:lang w:bidi="ru-RU"/>
        </w:rPr>
        <w:t>согласно приложению</w:t>
      </w:r>
      <w:r w:rsidRPr="00101BF7">
        <w:rPr>
          <w:sz w:val="26"/>
          <w:szCs w:val="26"/>
        </w:rPr>
        <w:t>.</w:t>
      </w:r>
    </w:p>
    <w:p w14:paraId="31339262" w14:textId="77777777" w:rsidR="008D6C6E" w:rsidRPr="00101BF7" w:rsidRDefault="008D6C6E" w:rsidP="008D6C6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01BF7">
        <w:rPr>
          <w:sz w:val="26"/>
          <w:szCs w:val="26"/>
        </w:rPr>
        <w:t>Присвоить статус единой теплоснабжающей организации в отношении систем теплоснабжения на территории Шарыповского муниципального округа Красноярского края следующим теплоснабжающим организациям: Ф</w:t>
      </w:r>
      <w:r w:rsidRPr="00101BF7">
        <w:rPr>
          <w:color w:val="000000"/>
          <w:sz w:val="26"/>
          <w:szCs w:val="26"/>
        </w:rPr>
        <w:t>илиал «Березовская ГРЭС» ПАО «ЮНИПРО»;</w:t>
      </w:r>
      <w:r w:rsidRPr="00101BF7">
        <w:rPr>
          <w:sz w:val="26"/>
          <w:szCs w:val="26"/>
        </w:rPr>
        <w:t xml:space="preserve"> ООО «АЭСТ»</w:t>
      </w:r>
      <w:bookmarkStart w:id="0" w:name="_Hlk201132249"/>
      <w:bookmarkStart w:id="1" w:name="_Hlk201224637"/>
      <w:r w:rsidRPr="00101BF7">
        <w:rPr>
          <w:sz w:val="26"/>
          <w:szCs w:val="26"/>
        </w:rPr>
        <w:t>; ГПКК «</w:t>
      </w:r>
      <w:bookmarkEnd w:id="0"/>
      <w:bookmarkEnd w:id="1"/>
      <w:r w:rsidRPr="00101BF7">
        <w:rPr>
          <w:sz w:val="26"/>
          <w:szCs w:val="26"/>
        </w:rPr>
        <w:t xml:space="preserve">ЦРКК». </w:t>
      </w:r>
    </w:p>
    <w:p w14:paraId="22838821" w14:textId="77777777" w:rsidR="00101BF7" w:rsidRDefault="008D6C6E" w:rsidP="00101BF7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01BF7">
        <w:rPr>
          <w:sz w:val="26"/>
          <w:szCs w:val="26"/>
        </w:rPr>
        <w:t>Разместить схему теплоснабжения, включая настоящее постановление, в течение 15 календарных дней со дня ее утверждения на официальном сайте Шарыповского муниципального округа</w:t>
      </w:r>
      <w:r w:rsidR="00F55B99">
        <w:rPr>
          <w:sz w:val="26"/>
          <w:szCs w:val="26"/>
        </w:rPr>
        <w:t xml:space="preserve"> Красноярского края</w:t>
      </w:r>
      <w:r w:rsidRPr="00101BF7">
        <w:rPr>
          <w:sz w:val="26"/>
          <w:szCs w:val="26"/>
        </w:rPr>
        <w:t xml:space="preserve"> в сети Интернет</w:t>
      </w:r>
      <w:r w:rsidR="00F55B99">
        <w:rPr>
          <w:sz w:val="26"/>
          <w:szCs w:val="26"/>
        </w:rPr>
        <w:t xml:space="preserve"> </w:t>
      </w:r>
      <w:r w:rsidR="00F55B99" w:rsidRPr="00101BF7">
        <w:rPr>
          <w:bCs/>
          <w:sz w:val="26"/>
          <w:szCs w:val="26"/>
        </w:rPr>
        <w:t>(</w:t>
      </w:r>
      <w:r w:rsidR="00F55B99" w:rsidRPr="00101BF7">
        <w:rPr>
          <w:sz w:val="26"/>
          <w:szCs w:val="26"/>
          <w:lang w:val="en-US"/>
        </w:rPr>
        <w:t>https</w:t>
      </w:r>
      <w:r w:rsidR="00F55B99" w:rsidRPr="00101BF7">
        <w:rPr>
          <w:sz w:val="26"/>
          <w:szCs w:val="26"/>
        </w:rPr>
        <w:t>://</w:t>
      </w:r>
      <w:proofErr w:type="spellStart"/>
      <w:r w:rsidR="00F55B99" w:rsidRPr="00101BF7">
        <w:rPr>
          <w:sz w:val="26"/>
          <w:szCs w:val="26"/>
          <w:lang w:val="en-US"/>
        </w:rPr>
        <w:t>sharypovo</w:t>
      </w:r>
      <w:proofErr w:type="spellEnd"/>
      <w:r w:rsidR="00F55B99" w:rsidRPr="00101BF7">
        <w:rPr>
          <w:sz w:val="26"/>
          <w:szCs w:val="26"/>
        </w:rPr>
        <w:t>.</w:t>
      </w:r>
      <w:proofErr w:type="spellStart"/>
      <w:r w:rsidR="00F55B99" w:rsidRPr="00101BF7">
        <w:rPr>
          <w:sz w:val="26"/>
          <w:szCs w:val="26"/>
          <w:lang w:val="en-US"/>
        </w:rPr>
        <w:t>gosuslugi</w:t>
      </w:r>
      <w:proofErr w:type="spellEnd"/>
      <w:r w:rsidR="00F55B99" w:rsidRPr="00101BF7">
        <w:rPr>
          <w:sz w:val="26"/>
          <w:szCs w:val="26"/>
        </w:rPr>
        <w:t>.</w:t>
      </w:r>
      <w:proofErr w:type="spellStart"/>
      <w:r w:rsidR="00F55B99" w:rsidRPr="00101BF7">
        <w:rPr>
          <w:sz w:val="26"/>
          <w:szCs w:val="26"/>
          <w:lang w:val="en-US"/>
        </w:rPr>
        <w:t>ru</w:t>
      </w:r>
      <w:proofErr w:type="spellEnd"/>
      <w:r w:rsidR="00F55B99" w:rsidRPr="00101BF7">
        <w:rPr>
          <w:sz w:val="26"/>
          <w:szCs w:val="26"/>
        </w:rPr>
        <w:t>)</w:t>
      </w:r>
      <w:r w:rsidR="00562551">
        <w:rPr>
          <w:sz w:val="26"/>
          <w:szCs w:val="26"/>
        </w:rPr>
        <w:t>.</w:t>
      </w:r>
    </w:p>
    <w:p w14:paraId="2B0A1B41" w14:textId="77777777" w:rsidR="00562551" w:rsidRPr="00466A2F" w:rsidRDefault="00562551" w:rsidP="00562551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66A2F">
        <w:rPr>
          <w:sz w:val="26"/>
          <w:szCs w:val="26"/>
        </w:rPr>
        <w:t xml:space="preserve">Информацию о размещении схемы теплоснабжения опубликовать в </w:t>
      </w:r>
      <w:r w:rsidR="00A3069D" w:rsidRPr="00101BF7">
        <w:rPr>
          <w:bCs/>
          <w:sz w:val="26"/>
          <w:szCs w:val="26"/>
        </w:rPr>
        <w:t>периодическом</w:t>
      </w:r>
      <w:r w:rsidR="00A3069D" w:rsidRPr="00466A2F">
        <w:rPr>
          <w:sz w:val="26"/>
          <w:szCs w:val="26"/>
        </w:rPr>
        <w:t xml:space="preserve"> </w:t>
      </w:r>
      <w:r w:rsidRPr="00466A2F">
        <w:rPr>
          <w:sz w:val="26"/>
          <w:szCs w:val="26"/>
        </w:rPr>
        <w:t>печатном издании «</w:t>
      </w:r>
      <w:r w:rsidRPr="00101BF7">
        <w:rPr>
          <w:bCs/>
          <w:sz w:val="26"/>
          <w:szCs w:val="26"/>
        </w:rPr>
        <w:t>Официальный вестник города Шарыпово</w:t>
      </w:r>
      <w:r w:rsidRPr="00466A2F">
        <w:rPr>
          <w:sz w:val="26"/>
          <w:szCs w:val="26"/>
        </w:rPr>
        <w:t>» не позднее 3 календарных дней со дня</w:t>
      </w:r>
      <w:r w:rsidR="00A3069D">
        <w:rPr>
          <w:sz w:val="26"/>
          <w:szCs w:val="26"/>
        </w:rPr>
        <w:t xml:space="preserve"> ее</w:t>
      </w:r>
      <w:r w:rsidRPr="00466A2F">
        <w:rPr>
          <w:sz w:val="26"/>
          <w:szCs w:val="26"/>
        </w:rPr>
        <w:t xml:space="preserve"> размещения на официальном сайте Шарыповского муниципального округа</w:t>
      </w:r>
      <w:r w:rsidR="00F55B99">
        <w:rPr>
          <w:sz w:val="26"/>
          <w:szCs w:val="26"/>
        </w:rPr>
        <w:t xml:space="preserve"> Красноярского края</w:t>
      </w:r>
      <w:r w:rsidRPr="00466A2F">
        <w:rPr>
          <w:sz w:val="26"/>
          <w:szCs w:val="26"/>
        </w:rPr>
        <w:t>.</w:t>
      </w:r>
    </w:p>
    <w:p w14:paraId="3DC4481B" w14:textId="77777777" w:rsidR="00101BF7" w:rsidRPr="00101BF7" w:rsidRDefault="004C5385" w:rsidP="00101BF7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01BF7">
        <w:rPr>
          <w:sz w:val="26"/>
          <w:szCs w:val="26"/>
        </w:rPr>
        <w:t>Контроль за исполнением настоящего постановления возложить на</w:t>
      </w:r>
      <w:r w:rsidR="00562551">
        <w:rPr>
          <w:sz w:val="26"/>
          <w:szCs w:val="26"/>
        </w:rPr>
        <w:t xml:space="preserve"> </w:t>
      </w:r>
      <w:r w:rsidR="008D6C6E" w:rsidRPr="00101BF7">
        <w:rPr>
          <w:sz w:val="26"/>
          <w:szCs w:val="26"/>
        </w:rPr>
        <w:t>Третьякова А.В.,</w:t>
      </w:r>
      <w:r w:rsidR="008D6C6E" w:rsidRPr="00101BF7">
        <w:rPr>
          <w:sz w:val="26"/>
          <w:szCs w:val="26"/>
          <w:shd w:val="clear" w:color="auto" w:fill="FFFFFF"/>
        </w:rPr>
        <w:t xml:space="preserve"> заместителя главы округа по </w:t>
      </w:r>
      <w:r w:rsidR="008D6C6E" w:rsidRPr="00101BF7">
        <w:rPr>
          <w:sz w:val="26"/>
          <w:szCs w:val="26"/>
        </w:rPr>
        <w:t>жизнеобеспечению</w:t>
      </w:r>
      <w:r w:rsidRPr="00101BF7">
        <w:rPr>
          <w:sz w:val="26"/>
          <w:szCs w:val="26"/>
        </w:rPr>
        <w:t>.</w:t>
      </w:r>
    </w:p>
    <w:p w14:paraId="2E0F1631" w14:textId="77777777" w:rsidR="004C5385" w:rsidRPr="00101BF7" w:rsidRDefault="004C5385" w:rsidP="00101BF7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01BF7">
        <w:rPr>
          <w:bCs/>
          <w:sz w:val="26"/>
          <w:szCs w:val="26"/>
        </w:rPr>
        <w:t xml:space="preserve">Постановление вступает в силу </w:t>
      </w:r>
      <w:r w:rsidR="00562551" w:rsidRPr="00466A2F">
        <w:rPr>
          <w:sz w:val="26"/>
          <w:szCs w:val="26"/>
        </w:rPr>
        <w:t>со дня его подписания</w:t>
      </w:r>
      <w:r w:rsidR="00F55B99">
        <w:rPr>
          <w:bCs/>
          <w:sz w:val="26"/>
          <w:szCs w:val="26"/>
        </w:rPr>
        <w:t>.</w:t>
      </w:r>
    </w:p>
    <w:p w14:paraId="13D31C3D" w14:textId="77777777" w:rsidR="004C5385" w:rsidRPr="00101BF7" w:rsidRDefault="004C5385">
      <w:pPr>
        <w:rPr>
          <w:sz w:val="26"/>
          <w:szCs w:val="26"/>
        </w:rPr>
      </w:pPr>
    </w:p>
    <w:tbl>
      <w:tblPr>
        <w:tblW w:w="5019" w:type="pct"/>
        <w:tblLook w:val="04A0" w:firstRow="1" w:lastRow="0" w:firstColumn="1" w:lastColumn="0" w:noHBand="0" w:noVBand="1"/>
      </w:tblPr>
      <w:tblGrid>
        <w:gridCol w:w="3171"/>
        <w:gridCol w:w="4280"/>
        <w:gridCol w:w="1940"/>
      </w:tblGrid>
      <w:tr w:rsidR="004C5385" w:rsidRPr="00101BF7" w14:paraId="4BFC34AA" w14:textId="77777777" w:rsidTr="00855A65">
        <w:tc>
          <w:tcPr>
            <w:tcW w:w="1688" w:type="pct"/>
            <w:hideMark/>
          </w:tcPr>
          <w:p w14:paraId="24EEF9BF" w14:textId="77777777" w:rsidR="004C5385" w:rsidRPr="00101BF7" w:rsidRDefault="004C5385" w:rsidP="00101BF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EFE6F4" w14:textId="77777777" w:rsidR="004C5385" w:rsidRPr="00101BF7" w:rsidRDefault="004C5385" w:rsidP="00101BF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1BF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Шарыповского муниципального округа</w:t>
            </w:r>
          </w:p>
          <w:p w14:paraId="547C2549" w14:textId="77777777" w:rsidR="004C5385" w:rsidRPr="00101BF7" w:rsidRDefault="004C5385" w:rsidP="00101BF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9" w:type="pct"/>
          </w:tcPr>
          <w:p w14:paraId="39AF4B18" w14:textId="77777777" w:rsidR="004C5385" w:rsidRPr="00101BF7" w:rsidRDefault="004C5385" w:rsidP="00101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6"/>
                <w:szCs w:val="26"/>
                <w:lang w:eastAsia="ru-RU"/>
              </w:rPr>
            </w:pPr>
          </w:p>
          <w:p w14:paraId="14E0AEF0" w14:textId="77777777" w:rsidR="004C5385" w:rsidRPr="00101BF7" w:rsidRDefault="004C5385" w:rsidP="00101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  <w:p w14:paraId="0AA3F127" w14:textId="77777777" w:rsidR="004C5385" w:rsidRPr="00101BF7" w:rsidRDefault="004C5385" w:rsidP="00101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pct"/>
            <w:hideMark/>
          </w:tcPr>
          <w:p w14:paraId="4E670EFA" w14:textId="77777777" w:rsidR="004C5385" w:rsidRPr="00101BF7" w:rsidRDefault="004C5385" w:rsidP="00101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1B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</w:p>
          <w:p w14:paraId="62B6744B" w14:textId="77777777" w:rsidR="004C5385" w:rsidRPr="00101BF7" w:rsidRDefault="004C5385" w:rsidP="00101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985B88" w14:textId="492ACBF5" w:rsidR="00C55006" w:rsidRPr="00101BF7" w:rsidRDefault="004C5385" w:rsidP="00C55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1BF7">
              <w:rPr>
                <w:rFonts w:ascii="Times New Roman" w:eastAsia="Times New Roman" w:hAnsi="Times New Roman" w:cs="Times New Roman"/>
                <w:sz w:val="26"/>
                <w:szCs w:val="26"/>
              </w:rPr>
              <w:t>В.Г. Хохлов</w:t>
            </w:r>
          </w:p>
        </w:tc>
      </w:tr>
    </w:tbl>
    <w:p w14:paraId="547AA258" w14:textId="77777777" w:rsidR="004C5385" w:rsidRDefault="004C5385" w:rsidP="00C55006"/>
    <w:sectPr w:rsidR="004C5385" w:rsidSect="0055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A1A60"/>
    <w:multiLevelType w:val="hybridMultilevel"/>
    <w:tmpl w:val="28604F4A"/>
    <w:lvl w:ilvl="0" w:tplc="E77AE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386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101BF7"/>
    <w:rsid w:val="00155ACE"/>
    <w:rsid w:val="0017246B"/>
    <w:rsid w:val="002B51B0"/>
    <w:rsid w:val="00426AC5"/>
    <w:rsid w:val="004C5385"/>
    <w:rsid w:val="00502981"/>
    <w:rsid w:val="0055080A"/>
    <w:rsid w:val="00562551"/>
    <w:rsid w:val="00647CAD"/>
    <w:rsid w:val="007A22DB"/>
    <w:rsid w:val="008D6C6E"/>
    <w:rsid w:val="00A03E8B"/>
    <w:rsid w:val="00A3069D"/>
    <w:rsid w:val="00B62FB6"/>
    <w:rsid w:val="00C55006"/>
    <w:rsid w:val="00D71605"/>
    <w:rsid w:val="00ED2ADA"/>
    <w:rsid w:val="00F21D96"/>
    <w:rsid w:val="00F5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8BA0"/>
  <w15:docId w15:val="{05BDBA21-3698-4698-B44A-8F6A6D15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6C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01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2026-01-12T03:54:00Z</cp:lastPrinted>
  <dcterms:created xsi:type="dcterms:W3CDTF">2026-01-13T06:15:00Z</dcterms:created>
  <dcterms:modified xsi:type="dcterms:W3CDTF">2026-01-13T06:15:00Z</dcterms:modified>
</cp:coreProperties>
</file>